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2C98" w:rsidRDefault="00E52C98" w:rsidP="00E52C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</w:t>
      </w:r>
      <w:r w:rsidR="00872C26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xamen </w:t>
      </w:r>
      <w:r w:rsidR="00872C26">
        <w:rPr>
          <w:rFonts w:ascii="Arial" w:hAnsi="Arial" w:cs="Arial"/>
          <w:b/>
          <w:sz w:val="24"/>
          <w:szCs w:val="24"/>
        </w:rPr>
        <w:t xml:space="preserve">Periódico Universal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9A7621">
        <w:rPr>
          <w:rFonts w:ascii="Arial" w:hAnsi="Arial" w:cs="Arial"/>
          <w:b/>
          <w:sz w:val="24"/>
          <w:szCs w:val="24"/>
        </w:rPr>
        <w:t>Bangladesh</w:t>
      </w:r>
      <w:r w:rsidRPr="00C575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9A762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Examen Periódico Universal del Consejo de Derechos Humanos. Ginebra, </w:t>
      </w:r>
      <w:r w:rsidR="00976E38">
        <w:rPr>
          <w:rFonts w:ascii="Arial" w:hAnsi="Arial" w:cs="Arial"/>
          <w:b/>
          <w:sz w:val="24"/>
          <w:szCs w:val="24"/>
        </w:rPr>
        <w:t xml:space="preserve">13 de </w:t>
      </w:r>
      <w:r w:rsidR="009A7621">
        <w:rPr>
          <w:rFonts w:ascii="Arial" w:hAnsi="Arial" w:cs="Arial"/>
          <w:b/>
          <w:sz w:val="24"/>
          <w:szCs w:val="24"/>
        </w:rPr>
        <w:t>noviembre</w:t>
      </w:r>
      <w:r w:rsidR="004B2C8A">
        <w:rPr>
          <w:rFonts w:ascii="Arial" w:hAnsi="Arial" w:cs="Arial"/>
          <w:b/>
          <w:sz w:val="24"/>
          <w:szCs w:val="24"/>
        </w:rPr>
        <w:t xml:space="preserve"> </w:t>
      </w:r>
      <w:r w:rsidR="00950B5F">
        <w:rPr>
          <w:rFonts w:ascii="Arial" w:hAnsi="Arial" w:cs="Arial"/>
          <w:b/>
          <w:sz w:val="24"/>
          <w:szCs w:val="24"/>
        </w:rPr>
        <w:t>de 2023</w:t>
      </w:r>
      <w:r>
        <w:rPr>
          <w:rFonts w:ascii="Arial" w:hAnsi="Arial" w:cs="Arial"/>
          <w:b/>
          <w:sz w:val="24"/>
          <w:szCs w:val="24"/>
        </w:rPr>
        <w:t>.</w:t>
      </w:r>
    </w:p>
    <w:p w:rsidR="00E52C98" w:rsidRDefault="00E52C98" w:rsidP="00E52C98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:rsidR="00E52C98" w:rsidRDefault="00E52C98" w:rsidP="00E52C98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Señor Presidente:</w:t>
      </w:r>
    </w:p>
    <w:p w:rsidR="00E658D7" w:rsidRPr="00E658D7" w:rsidRDefault="00AA775F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Damos la </w:t>
      </w:r>
      <w:r w:rsidR="00E24A8F">
        <w:rPr>
          <w:rFonts w:ascii="Arial" w:hAnsi="Arial" w:cs="Arial"/>
          <w:sz w:val="36"/>
          <w:szCs w:val="36"/>
        </w:rPr>
        <w:t>bienveni</w:t>
      </w:r>
      <w:r w:rsidR="004D3FC5">
        <w:rPr>
          <w:rFonts w:ascii="Arial" w:hAnsi="Arial" w:cs="Arial"/>
          <w:sz w:val="36"/>
          <w:szCs w:val="36"/>
        </w:rPr>
        <w:t xml:space="preserve">da a la delegación de </w:t>
      </w:r>
      <w:r w:rsidR="009A7621">
        <w:rPr>
          <w:rFonts w:ascii="Arial" w:hAnsi="Arial" w:cs="Arial"/>
          <w:sz w:val="36"/>
          <w:szCs w:val="36"/>
        </w:rPr>
        <w:t>Bangladesh</w:t>
      </w:r>
      <w:r w:rsidR="00B90B5D">
        <w:rPr>
          <w:rFonts w:ascii="Arial" w:hAnsi="Arial" w:cs="Arial"/>
          <w:sz w:val="36"/>
          <w:szCs w:val="36"/>
        </w:rPr>
        <w:t xml:space="preserve"> y reconocemos su compromiso con la implementación de las recomendaciones realizadas en ciclos anteriores</w:t>
      </w:r>
      <w:r w:rsidR="009A7621">
        <w:rPr>
          <w:rFonts w:ascii="Arial" w:hAnsi="Arial" w:cs="Arial"/>
          <w:sz w:val="36"/>
          <w:szCs w:val="36"/>
        </w:rPr>
        <w:t xml:space="preserve"> del EPU.</w:t>
      </w:r>
    </w:p>
    <w:p w:rsidR="009A7621" w:rsidRDefault="009A7621" w:rsidP="009A7621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Con espíritu constructivo r</w:t>
      </w:r>
      <w:r w:rsidR="00E658D7" w:rsidRPr="00E658D7">
        <w:rPr>
          <w:rFonts w:ascii="Arial" w:hAnsi="Arial" w:cs="Arial"/>
          <w:sz w:val="36"/>
          <w:szCs w:val="36"/>
        </w:rPr>
        <w:t>ecomendamos:</w:t>
      </w:r>
    </w:p>
    <w:p w:rsidR="00767D80" w:rsidRPr="009A7621" w:rsidRDefault="00A82117" w:rsidP="009A7621">
      <w:pPr>
        <w:pStyle w:val="ListParagraph"/>
        <w:numPr>
          <w:ilvl w:val="0"/>
          <w:numId w:val="1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Mantener</w:t>
      </w:r>
      <w:r w:rsidR="004B4B30">
        <w:rPr>
          <w:rFonts w:ascii="Arial" w:hAnsi="Arial" w:cs="Arial"/>
          <w:sz w:val="36"/>
          <w:szCs w:val="36"/>
        </w:rPr>
        <w:t xml:space="preserve"> acciones en función </w:t>
      </w:r>
      <w:r>
        <w:rPr>
          <w:rFonts w:ascii="Arial" w:hAnsi="Arial" w:cs="Arial"/>
          <w:sz w:val="36"/>
          <w:szCs w:val="36"/>
        </w:rPr>
        <w:t>del</w:t>
      </w:r>
      <w:r w:rsidR="009A7621" w:rsidRPr="009A7621">
        <w:rPr>
          <w:rFonts w:ascii="Arial" w:hAnsi="Arial" w:cs="Arial"/>
          <w:sz w:val="36"/>
          <w:szCs w:val="36"/>
        </w:rPr>
        <w:t xml:space="preserve"> Plan de Acción Nacional para prevenir todo tipo de violencia contra las mujeres y los niños</w:t>
      </w:r>
      <w:r w:rsidR="00B42476" w:rsidRPr="009A7621">
        <w:rPr>
          <w:rFonts w:ascii="Arial" w:hAnsi="Arial" w:cs="Arial"/>
          <w:sz w:val="36"/>
          <w:szCs w:val="36"/>
        </w:rPr>
        <w:t xml:space="preserve">. </w:t>
      </w:r>
      <w:r w:rsidR="00812BCA" w:rsidRPr="009A7621">
        <w:rPr>
          <w:rFonts w:ascii="Arial" w:hAnsi="Arial" w:cs="Arial"/>
          <w:sz w:val="36"/>
          <w:szCs w:val="36"/>
        </w:rPr>
        <w:t xml:space="preserve"> </w:t>
      </w:r>
    </w:p>
    <w:p w:rsidR="00CF1E8A" w:rsidRDefault="004B4B30" w:rsidP="004B4B30">
      <w:pPr>
        <w:numPr>
          <w:ilvl w:val="0"/>
          <w:numId w:val="1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 w:rsidRPr="004B4B30">
        <w:rPr>
          <w:rFonts w:ascii="Arial" w:hAnsi="Arial" w:cs="Arial"/>
          <w:sz w:val="36"/>
          <w:szCs w:val="36"/>
        </w:rPr>
        <w:t xml:space="preserve">Continuar </w:t>
      </w:r>
      <w:r>
        <w:rPr>
          <w:rFonts w:ascii="Arial" w:hAnsi="Arial" w:cs="Arial"/>
          <w:sz w:val="36"/>
          <w:szCs w:val="36"/>
        </w:rPr>
        <w:t>los</w:t>
      </w:r>
      <w:r w:rsidRPr="004B4B30">
        <w:rPr>
          <w:rFonts w:ascii="Arial" w:hAnsi="Arial" w:cs="Arial"/>
          <w:sz w:val="36"/>
          <w:szCs w:val="36"/>
        </w:rPr>
        <w:t xml:space="preserve"> esfuerzos</w:t>
      </w:r>
      <w:r>
        <w:rPr>
          <w:rFonts w:ascii="Arial" w:hAnsi="Arial" w:cs="Arial"/>
          <w:sz w:val="36"/>
          <w:szCs w:val="36"/>
        </w:rPr>
        <w:t xml:space="preserve"> gubernamentales</w:t>
      </w:r>
      <w:r w:rsidRPr="004B4B30">
        <w:rPr>
          <w:rFonts w:ascii="Arial" w:hAnsi="Arial" w:cs="Arial"/>
          <w:sz w:val="36"/>
          <w:szCs w:val="36"/>
        </w:rPr>
        <w:t xml:space="preserve"> para hacer frente a los impactos n</w:t>
      </w:r>
      <w:r>
        <w:rPr>
          <w:rFonts w:ascii="Arial" w:hAnsi="Arial" w:cs="Arial"/>
          <w:sz w:val="36"/>
          <w:szCs w:val="36"/>
        </w:rPr>
        <w:t xml:space="preserve">egativos del cambio climático, enfrentando </w:t>
      </w:r>
      <w:r w:rsidRPr="004B4B30">
        <w:rPr>
          <w:rFonts w:ascii="Arial" w:hAnsi="Arial" w:cs="Arial"/>
          <w:sz w:val="36"/>
          <w:szCs w:val="36"/>
        </w:rPr>
        <w:t>los incidentes de salinidad e inundaciones repentinas.</w:t>
      </w:r>
    </w:p>
    <w:p w:rsidR="004B4B30" w:rsidRPr="004B4B30" w:rsidRDefault="004B4B30" w:rsidP="004B4B30">
      <w:pPr>
        <w:numPr>
          <w:ilvl w:val="0"/>
          <w:numId w:val="1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</w:t>
      </w:r>
      <w:r w:rsidRPr="004B4B30">
        <w:rPr>
          <w:rFonts w:ascii="Arial" w:hAnsi="Arial" w:cs="Arial"/>
          <w:sz w:val="36"/>
          <w:szCs w:val="36"/>
        </w:rPr>
        <w:t xml:space="preserve">onsiderar la adopción de nuevas medidas para aplicar la Ley de Prevención y Represión de la Trata de Personas, y el Plan de Acción Nacional 2018-2023, como medio para aliviar </w:t>
      </w:r>
      <w:r w:rsidR="00D60581">
        <w:rPr>
          <w:rFonts w:ascii="Arial" w:hAnsi="Arial" w:cs="Arial"/>
          <w:sz w:val="36"/>
          <w:szCs w:val="36"/>
        </w:rPr>
        <w:t>el impacto de este flagelo.</w:t>
      </w:r>
    </w:p>
    <w:p w:rsidR="00E52D14" w:rsidRDefault="00E52D14" w:rsidP="00E24A8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Deseamos </w:t>
      </w:r>
      <w:r w:rsidR="004B4B30">
        <w:rPr>
          <w:rFonts w:ascii="Arial" w:hAnsi="Arial" w:cs="Arial"/>
          <w:sz w:val="36"/>
          <w:szCs w:val="36"/>
        </w:rPr>
        <w:t xml:space="preserve">todo el éxito </w:t>
      </w:r>
      <w:r>
        <w:rPr>
          <w:rFonts w:ascii="Arial" w:hAnsi="Arial" w:cs="Arial"/>
          <w:sz w:val="36"/>
          <w:szCs w:val="36"/>
        </w:rPr>
        <w:t xml:space="preserve">a </w:t>
      </w:r>
      <w:r w:rsidR="004B4B30">
        <w:rPr>
          <w:rFonts w:ascii="Arial" w:hAnsi="Arial" w:cs="Arial"/>
          <w:sz w:val="36"/>
          <w:szCs w:val="36"/>
        </w:rPr>
        <w:t>Bangladesh</w:t>
      </w:r>
      <w:r>
        <w:rPr>
          <w:rFonts w:ascii="Arial" w:hAnsi="Arial" w:cs="Arial"/>
          <w:sz w:val="36"/>
          <w:szCs w:val="36"/>
        </w:rPr>
        <w:t xml:space="preserve"> en su</w:t>
      </w:r>
      <w:r w:rsidR="00EA7F5B">
        <w:rPr>
          <w:rFonts w:ascii="Arial" w:hAnsi="Arial" w:cs="Arial"/>
          <w:sz w:val="36"/>
          <w:szCs w:val="36"/>
        </w:rPr>
        <w:t xml:space="preserve"> cuarta presentación ante el </w:t>
      </w:r>
      <w:r w:rsidR="004B4B30">
        <w:rPr>
          <w:rFonts w:ascii="Arial" w:hAnsi="Arial" w:cs="Arial"/>
          <w:sz w:val="36"/>
          <w:szCs w:val="36"/>
        </w:rPr>
        <w:t xml:space="preserve">Examen Periódico Universal. </w:t>
      </w:r>
    </w:p>
    <w:p w:rsidR="00E52D14" w:rsidRDefault="00E52D14" w:rsidP="00E24A8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Muchas Gracias.</w:t>
      </w:r>
    </w:p>
    <w:p w:rsidR="00471577" w:rsidRDefault="00471577" w:rsidP="00E24A8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</w:p>
    <w:p w:rsidR="00471577" w:rsidRDefault="00471577" w:rsidP="00E24A8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</w:p>
    <w:p w:rsidR="00471577" w:rsidRPr="00824251" w:rsidRDefault="00471577" w:rsidP="00CC084E">
      <w:pPr>
        <w:pStyle w:val="SingleTxtG"/>
        <w:tabs>
          <w:tab w:val="left" w:pos="2552"/>
        </w:tabs>
        <w:ind w:left="0"/>
        <w:rPr>
          <w:b/>
          <w:bCs/>
          <w:lang w:val="es-ES"/>
        </w:rPr>
      </w:pPr>
    </w:p>
    <w:sectPr w:rsidR="00471577" w:rsidRPr="00824251" w:rsidSect="00D556D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2D46" w:rsidRDefault="00852D46" w:rsidP="00197F49">
      <w:pPr>
        <w:spacing w:after="0" w:line="240" w:lineRule="auto"/>
      </w:pPr>
      <w:r>
        <w:separator/>
      </w:r>
    </w:p>
  </w:endnote>
  <w:endnote w:type="continuationSeparator" w:id="0">
    <w:p w:rsidR="00852D46" w:rsidRDefault="00852D46" w:rsidP="0019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7F49" w:rsidRPr="006D1E9C" w:rsidRDefault="00197F49" w:rsidP="00197F49">
    <w:pPr>
      <w:pStyle w:val="Footer"/>
      <w:jc w:val="center"/>
      <w:rPr>
        <w:rFonts w:ascii="Century Gothic" w:hAnsi="Century Gothic"/>
        <w:color w:val="191497"/>
        <w:sz w:val="16"/>
        <w:szCs w:val="16"/>
      </w:rPr>
    </w:pPr>
    <w:r w:rsidRPr="006D1E9C">
      <w:rPr>
        <w:rFonts w:ascii="Century Gothic" w:hAnsi="Century Gothic"/>
        <w:color w:val="191497"/>
        <w:sz w:val="16"/>
        <w:szCs w:val="16"/>
      </w:rPr>
      <w:t xml:space="preserve">Misión Permanente ante la Oficina de las Naciones Unidas en Ginebra y los Organismos Internacionales </w:t>
    </w:r>
    <w:r>
      <w:rPr>
        <w:rFonts w:ascii="Century Gothic" w:hAnsi="Century Gothic"/>
        <w:color w:val="191497"/>
        <w:sz w:val="16"/>
        <w:szCs w:val="16"/>
      </w:rPr>
      <w:t>e</w:t>
    </w:r>
    <w:r w:rsidRPr="006D1E9C">
      <w:rPr>
        <w:rFonts w:ascii="Century Gothic" w:hAnsi="Century Gothic"/>
        <w:color w:val="191497"/>
        <w:sz w:val="16"/>
        <w:szCs w:val="16"/>
      </w:rPr>
      <w:t>n Suiza</w:t>
    </w:r>
  </w:p>
  <w:p w:rsidR="00197F49" w:rsidRPr="00157168" w:rsidRDefault="00197F49" w:rsidP="00197F49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Dirección: Chemin de Valérie 100. 1292. Chambésy Ginebra. </w:t>
    </w:r>
  </w:p>
  <w:p w:rsidR="00197F49" w:rsidRPr="00157168" w:rsidRDefault="00197F49" w:rsidP="00197F49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Teléfonos: (41) 22 758 94 30  Email: embacuba@ch.embacuba.cu</w:t>
    </w:r>
  </w:p>
  <w:p w:rsidR="00197F49" w:rsidRPr="00197F49" w:rsidRDefault="00197F49" w:rsidP="00197F49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Redes sociales: @MisionCubaONUG (Twitter)@misioncubaginebra (Facebook)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2D46" w:rsidRDefault="00852D46" w:rsidP="00197F49">
      <w:pPr>
        <w:spacing w:after="0" w:line="240" w:lineRule="auto"/>
      </w:pPr>
      <w:r>
        <w:separator/>
      </w:r>
    </w:p>
  </w:footnote>
  <w:footnote w:type="continuationSeparator" w:id="0">
    <w:p w:rsidR="00852D46" w:rsidRDefault="00852D46" w:rsidP="0019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7F49" w:rsidRDefault="00197F49" w:rsidP="00197F49">
    <w:pPr>
      <w:pStyle w:val="Header"/>
      <w:jc w:val="center"/>
    </w:pPr>
    <w:r>
      <w:rPr>
        <w:noProof/>
        <w:lang w:eastAsia="es-ES"/>
      </w:rPr>
      <w:drawing>
        <wp:inline distT="0" distB="0" distL="0" distR="0" wp14:anchorId="565DA826" wp14:editId="62088E8C">
          <wp:extent cx="238125" cy="295275"/>
          <wp:effectExtent l="0" t="0" r="9525" b="952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7F49" w:rsidRDefault="00197F49" w:rsidP="00197F49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MISIÓN PERMANENTE </w:t>
    </w:r>
    <w:r>
      <w:rPr>
        <w:rFonts w:ascii="Century Gothic" w:hAnsi="Century Gothic"/>
        <w:noProof/>
        <w:color w:val="191497"/>
        <w:sz w:val="16"/>
        <w:szCs w:val="16"/>
      </w:rPr>
      <w:t>DE LA REPÚBLICA DE CUBA</w:t>
    </w:r>
  </w:p>
  <w:p w:rsidR="00197F49" w:rsidRDefault="00197F49" w:rsidP="00197F49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ANTE LA OFICINA DE LAS NACIONES UNIDAS EN GINEBRA </w:t>
    </w:r>
  </w:p>
  <w:p w:rsidR="00197F49" w:rsidRPr="006D1E9C" w:rsidRDefault="00197F49" w:rsidP="00197F49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>
      <w:rPr>
        <w:rFonts w:ascii="Century Gothic" w:hAnsi="Century Gothic"/>
        <w:noProof/>
        <w:color w:val="191497"/>
        <w:sz w:val="16"/>
        <w:szCs w:val="16"/>
      </w:rPr>
      <w:t>Y LOS</w:t>
    </w:r>
    <w:r w:rsidRPr="006D1E9C">
      <w:rPr>
        <w:rFonts w:ascii="Century Gothic" w:hAnsi="Century Gothic"/>
        <w:noProof/>
        <w:color w:val="191497"/>
        <w:sz w:val="16"/>
        <w:szCs w:val="16"/>
      </w:rPr>
      <w:t xml:space="preserve"> ORGANISMOS INTERNACIONALES </w:t>
    </w:r>
    <w:r>
      <w:rPr>
        <w:rFonts w:ascii="Century Gothic" w:hAnsi="Century Gothic"/>
        <w:noProof/>
        <w:color w:val="191497"/>
        <w:sz w:val="16"/>
        <w:szCs w:val="16"/>
      </w:rPr>
      <w:t>E</w:t>
    </w:r>
    <w:r w:rsidRPr="006D1E9C">
      <w:rPr>
        <w:rFonts w:ascii="Century Gothic" w:hAnsi="Century Gothic"/>
        <w:noProof/>
        <w:color w:val="191497"/>
        <w:sz w:val="16"/>
        <w:szCs w:val="16"/>
      </w:rPr>
      <w:t>N SUIZA</w:t>
    </w:r>
  </w:p>
  <w:p w:rsidR="00197F49" w:rsidRDefault="00197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75B36"/>
    <w:multiLevelType w:val="multilevel"/>
    <w:tmpl w:val="EAA2D86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072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1BF"/>
    <w:rsid w:val="000206A0"/>
    <w:rsid w:val="000A339F"/>
    <w:rsid w:val="000F6E55"/>
    <w:rsid w:val="00120CAB"/>
    <w:rsid w:val="001740E4"/>
    <w:rsid w:val="00197F49"/>
    <w:rsid w:val="001C1F91"/>
    <w:rsid w:val="001C3DF7"/>
    <w:rsid w:val="001E7FA1"/>
    <w:rsid w:val="0026691D"/>
    <w:rsid w:val="003779CC"/>
    <w:rsid w:val="00387CA8"/>
    <w:rsid w:val="003E7A20"/>
    <w:rsid w:val="004102EB"/>
    <w:rsid w:val="00410701"/>
    <w:rsid w:val="00425EC7"/>
    <w:rsid w:val="00471577"/>
    <w:rsid w:val="004A0DB4"/>
    <w:rsid w:val="004B2C8A"/>
    <w:rsid w:val="004B4B30"/>
    <w:rsid w:val="004D3FC5"/>
    <w:rsid w:val="004E4877"/>
    <w:rsid w:val="004F03D7"/>
    <w:rsid w:val="005E5B57"/>
    <w:rsid w:val="006168D6"/>
    <w:rsid w:val="006252E2"/>
    <w:rsid w:val="00627891"/>
    <w:rsid w:val="00640D52"/>
    <w:rsid w:val="00671464"/>
    <w:rsid w:val="006801BF"/>
    <w:rsid w:val="00684502"/>
    <w:rsid w:val="006A7F62"/>
    <w:rsid w:val="006E49FA"/>
    <w:rsid w:val="0070743C"/>
    <w:rsid w:val="00767D80"/>
    <w:rsid w:val="00772E4F"/>
    <w:rsid w:val="007D483A"/>
    <w:rsid w:val="00812BCA"/>
    <w:rsid w:val="00824251"/>
    <w:rsid w:val="00852D46"/>
    <w:rsid w:val="00860DD3"/>
    <w:rsid w:val="00872C26"/>
    <w:rsid w:val="008D5016"/>
    <w:rsid w:val="008E4AE2"/>
    <w:rsid w:val="00902095"/>
    <w:rsid w:val="009027D4"/>
    <w:rsid w:val="00950B5F"/>
    <w:rsid w:val="009671BA"/>
    <w:rsid w:val="00976E38"/>
    <w:rsid w:val="00981E55"/>
    <w:rsid w:val="009A7621"/>
    <w:rsid w:val="009E1180"/>
    <w:rsid w:val="00A122ED"/>
    <w:rsid w:val="00A71FED"/>
    <w:rsid w:val="00A72900"/>
    <w:rsid w:val="00A819CF"/>
    <w:rsid w:val="00A82117"/>
    <w:rsid w:val="00A8428D"/>
    <w:rsid w:val="00AA06CE"/>
    <w:rsid w:val="00AA775F"/>
    <w:rsid w:val="00AB7033"/>
    <w:rsid w:val="00AC0FB3"/>
    <w:rsid w:val="00AC1239"/>
    <w:rsid w:val="00AE2B33"/>
    <w:rsid w:val="00B301E4"/>
    <w:rsid w:val="00B32D81"/>
    <w:rsid w:val="00B3560A"/>
    <w:rsid w:val="00B42476"/>
    <w:rsid w:val="00B90B5D"/>
    <w:rsid w:val="00BB7D4F"/>
    <w:rsid w:val="00C4187F"/>
    <w:rsid w:val="00C44BAF"/>
    <w:rsid w:val="00C5752C"/>
    <w:rsid w:val="00C65335"/>
    <w:rsid w:val="00C93038"/>
    <w:rsid w:val="00CC084E"/>
    <w:rsid w:val="00CE592B"/>
    <w:rsid w:val="00CF1E8A"/>
    <w:rsid w:val="00D13900"/>
    <w:rsid w:val="00D15503"/>
    <w:rsid w:val="00D556D9"/>
    <w:rsid w:val="00D60581"/>
    <w:rsid w:val="00D9516E"/>
    <w:rsid w:val="00DB262E"/>
    <w:rsid w:val="00E24A8F"/>
    <w:rsid w:val="00E45E17"/>
    <w:rsid w:val="00E52C98"/>
    <w:rsid w:val="00E52D14"/>
    <w:rsid w:val="00E658D7"/>
    <w:rsid w:val="00E70183"/>
    <w:rsid w:val="00EA7F5B"/>
    <w:rsid w:val="00F167B4"/>
    <w:rsid w:val="00F16ADC"/>
    <w:rsid w:val="00F25E8E"/>
    <w:rsid w:val="00F55070"/>
    <w:rsid w:val="00FA03B0"/>
    <w:rsid w:val="00FC62D3"/>
    <w:rsid w:val="00FD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92FF"/>
  <w15:docId w15:val="{F0180CB4-A8DB-4D09-9044-C6885F7F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801BF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9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3DF7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y2iqfc">
    <w:name w:val="y2iqfc"/>
    <w:basedOn w:val="DefaultParagraphFont"/>
    <w:rsid w:val="001C3DF7"/>
  </w:style>
  <w:style w:type="paragraph" w:styleId="ListParagraph">
    <w:name w:val="List Paragraph"/>
    <w:basedOn w:val="Normal"/>
    <w:uiPriority w:val="34"/>
    <w:qFormat/>
    <w:rsid w:val="00E45E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7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F49"/>
  </w:style>
  <w:style w:type="paragraph" w:styleId="Footer">
    <w:name w:val="footer"/>
    <w:basedOn w:val="Normal"/>
    <w:link w:val="FooterChar"/>
    <w:uiPriority w:val="99"/>
    <w:unhideWhenUsed/>
    <w:rsid w:val="00197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972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95B1FF4-9596-412D-92E6-5FB3A0D676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2651DC-3CCA-4FB9-A2EE-F75FA3E48F0C}"/>
</file>

<file path=customXml/itemProps3.xml><?xml version="1.0" encoding="utf-8"?>
<ds:datastoreItem xmlns:ds="http://schemas.openxmlformats.org/officeDocument/2006/customXml" ds:itemID="{15A17D02-7FF3-4A17-AB05-9ED4FD9A3BFB}"/>
</file>

<file path=customXml/itemProps4.xml><?xml version="1.0" encoding="utf-8"?>
<ds:datastoreItem xmlns:ds="http://schemas.openxmlformats.org/officeDocument/2006/customXml" ds:itemID="{7047359F-9F3D-4400-B3E6-B71E1D45A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LISANDRA</dc:creator>
  <cp:lastModifiedBy>Embajada</cp:lastModifiedBy>
  <cp:revision>54</cp:revision>
  <cp:lastPrinted>2023-01-19T08:51:00Z</cp:lastPrinted>
  <dcterms:created xsi:type="dcterms:W3CDTF">2022-11-03T10:58:00Z</dcterms:created>
  <dcterms:modified xsi:type="dcterms:W3CDTF">2023-11-05T10:10:00Z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