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2916" w14:textId="77777777" w:rsidR="00CF33B8" w:rsidRDefault="00000000">
      <w:pPr>
        <w:jc w:val="center"/>
        <w:rPr>
          <w:rFonts w:ascii="Century Schoolbook" w:hAnsi="Century Schoolbook"/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422310" wp14:editId="6047C19A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1028700" cy="972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2FE810" w14:textId="77777777" w:rsidR="00CF33B8" w:rsidRDefault="00CF33B8">
      <w:pPr>
        <w:jc w:val="center"/>
        <w:rPr>
          <w:rFonts w:ascii="Century Schoolbook" w:hAnsi="Century Schoolbook"/>
          <w:b/>
          <w:lang w:val="en-US"/>
        </w:rPr>
      </w:pPr>
    </w:p>
    <w:p w14:paraId="11E69B10" w14:textId="77777777" w:rsidR="00CF33B8" w:rsidRDefault="00000000">
      <w:pPr>
        <w:jc w:val="center"/>
        <w:rPr>
          <w:rFonts w:ascii="Century Schoolbook" w:hAnsi="Century Schoolbook"/>
          <w:b/>
          <w:lang w:val="en-US"/>
        </w:rPr>
      </w:pPr>
      <w:r>
        <w:rPr>
          <w:rFonts w:ascii="Century Schoolbook" w:hAnsi="Century Schoolbook"/>
          <w:b/>
          <w:lang w:val="en-US"/>
        </w:rPr>
        <w:t>PERMANENT MISSION OF THE DEMOCRATIC REPUBLIC OF TIMOR-LESTE</w:t>
      </w:r>
      <w:r>
        <w:rPr>
          <w:rFonts w:ascii="Century Schoolbook" w:hAnsi="Century Schoolbook"/>
          <w:b/>
          <w:lang w:val="en-US"/>
        </w:rPr>
        <w:br/>
        <w:t>TO THE UNITED NATIONS OFFICE AND OTHER INTERNATIONAL ORGANIZATIONS IN GENEVA</w:t>
      </w:r>
    </w:p>
    <w:p w14:paraId="2A105501" w14:textId="634B4505" w:rsidR="000102BE" w:rsidRPr="0038486F" w:rsidRDefault="00000000" w:rsidP="000102B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8486F">
        <w:rPr>
          <w:rFonts w:ascii="Times New Roman" w:hAnsi="Times New Roman" w:cs="Times New Roman"/>
          <w:sz w:val="24"/>
          <w:szCs w:val="24"/>
          <w:lang w:val="en-US"/>
        </w:rPr>
        <w:t>Universal Periodic Review</w:t>
      </w:r>
    </w:p>
    <w:p w14:paraId="01B9474A" w14:textId="41CC9C42" w:rsidR="000102BE" w:rsidRPr="0038486F" w:rsidRDefault="007C014D" w:rsidP="000102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Azerbaijan </w:t>
      </w:r>
    </w:p>
    <w:p w14:paraId="42827E61" w14:textId="6F6087D2" w:rsidR="00CF33B8" w:rsidRPr="0038486F" w:rsidRDefault="008F38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C014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102BE" w:rsidRPr="0038486F">
        <w:rPr>
          <w:rFonts w:ascii="Times New Roman" w:hAnsi="Times New Roman" w:cs="Times New Roman"/>
          <w:sz w:val="24"/>
          <w:szCs w:val="24"/>
          <w:lang w:val="en-US"/>
        </w:rPr>
        <w:t xml:space="preserve"> November 2023</w:t>
      </w:r>
    </w:p>
    <w:p w14:paraId="2337239C" w14:textId="77777777" w:rsidR="00CF33B8" w:rsidRPr="0038486F" w:rsidRDefault="00CF33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55DDF62" w14:textId="77777777" w:rsidR="00CF33B8" w:rsidRDefault="000000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 minute</w:t>
      </w:r>
    </w:p>
    <w:p w14:paraId="4D4F5F8F" w14:textId="77777777" w:rsidR="00CF33B8" w:rsidRDefault="00CF33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911CA30" w14:textId="77777777" w:rsidR="00CF33B8" w:rsidRDefault="00CF33B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A867A17" w14:textId="77777777" w:rsidR="00CF33B8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Thank you, President/ Vice-President,</w:t>
      </w:r>
    </w:p>
    <w:p w14:paraId="54069880" w14:textId="77777777" w:rsidR="00CF33B8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663A78BC" w14:textId="6B141773" w:rsidR="00AF5F89" w:rsidRDefault="005E100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00D">
        <w:rPr>
          <w:rFonts w:ascii="Times New Roman" w:hAnsi="Times New Roman" w:cs="Times New Roman"/>
          <w:sz w:val="28"/>
          <w:szCs w:val="28"/>
          <w:lang w:val="en-US"/>
        </w:rPr>
        <w:t xml:space="preserve">Timor-Leste commends the progress that </w:t>
      </w:r>
      <w:r w:rsidR="007C014D">
        <w:rPr>
          <w:rFonts w:ascii="Times New Roman" w:hAnsi="Times New Roman" w:cs="Times New Roman"/>
          <w:sz w:val="28"/>
          <w:szCs w:val="28"/>
          <w:lang w:val="en-US"/>
        </w:rPr>
        <w:t>Azerbaijan</w:t>
      </w:r>
      <w:r w:rsidRPr="005E100D">
        <w:rPr>
          <w:rFonts w:ascii="Times New Roman" w:hAnsi="Times New Roman" w:cs="Times New Roman"/>
          <w:sz w:val="28"/>
          <w:szCs w:val="28"/>
          <w:lang w:val="en-US"/>
        </w:rPr>
        <w:t xml:space="preserve"> has made on human rights since its last Universal Periodic Review (UPR). This progress includes</w:t>
      </w:r>
      <w:r w:rsidR="00731BC7">
        <w:rPr>
          <w:rFonts w:ascii="Times New Roman" w:hAnsi="Times New Roman" w:cs="Times New Roman"/>
          <w:sz w:val="28"/>
          <w:szCs w:val="28"/>
          <w:lang w:val="en-US"/>
        </w:rPr>
        <w:t xml:space="preserve"> reforms to increase the number of lawyers in the </w:t>
      </w:r>
      <w:r w:rsidR="005927E3">
        <w:rPr>
          <w:rFonts w:ascii="Times New Roman" w:hAnsi="Times New Roman" w:cs="Times New Roman"/>
          <w:sz w:val="28"/>
          <w:szCs w:val="28"/>
          <w:lang w:val="en-US"/>
        </w:rPr>
        <w:t>country,</w:t>
      </w:r>
      <w:r w:rsidR="00731BC7">
        <w:rPr>
          <w:rFonts w:ascii="Times New Roman" w:hAnsi="Times New Roman" w:cs="Times New Roman"/>
          <w:sz w:val="28"/>
          <w:szCs w:val="28"/>
          <w:lang w:val="en-US"/>
        </w:rPr>
        <w:t xml:space="preserve"> expanding access to the court, and enhancing the efficiency of the judiciary</w:t>
      </w:r>
      <w:r w:rsidRPr="005E10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ED81A95" w14:textId="77777777" w:rsidR="005E100D" w:rsidRDefault="005E100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C16CCF" w14:textId="76659C9E" w:rsidR="00E23E1E" w:rsidRDefault="005E100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00D">
        <w:rPr>
          <w:rFonts w:ascii="Times New Roman" w:hAnsi="Times New Roman" w:cs="Times New Roman"/>
          <w:sz w:val="28"/>
          <w:szCs w:val="28"/>
          <w:lang w:val="en-US"/>
        </w:rPr>
        <w:t xml:space="preserve">Furthermore, my delegation </w:t>
      </w:r>
      <w:r w:rsidR="00731BC7">
        <w:rPr>
          <w:rFonts w:ascii="Times New Roman" w:hAnsi="Times New Roman" w:cs="Times New Roman"/>
          <w:sz w:val="28"/>
          <w:szCs w:val="28"/>
          <w:lang w:val="en-US"/>
        </w:rPr>
        <w:t xml:space="preserve">welcomes </w:t>
      </w:r>
      <w:r w:rsidR="005927E3">
        <w:rPr>
          <w:rFonts w:ascii="Times New Roman" w:hAnsi="Times New Roman" w:cs="Times New Roman"/>
          <w:sz w:val="28"/>
          <w:szCs w:val="28"/>
          <w:lang w:val="en-US"/>
        </w:rPr>
        <w:t>the adoption of the Law on the Rights of Persons with Disabilities</w:t>
      </w:r>
      <w:r w:rsidR="00D4737D">
        <w:rPr>
          <w:rFonts w:ascii="Times New Roman" w:hAnsi="Times New Roman" w:cs="Times New Roman"/>
          <w:sz w:val="28"/>
          <w:szCs w:val="28"/>
          <w:lang w:val="en-US"/>
        </w:rPr>
        <w:t xml:space="preserve">, the adoption of the National Action Plan to Combat Domestic Violence 2020-2030, and </w:t>
      </w:r>
      <w:r w:rsidR="005927E3">
        <w:rPr>
          <w:rFonts w:ascii="Times New Roman" w:hAnsi="Times New Roman" w:cs="Times New Roman"/>
          <w:sz w:val="28"/>
          <w:szCs w:val="28"/>
          <w:lang w:val="en-US"/>
        </w:rPr>
        <w:t>the establishment of a support line for domestic violence</w:t>
      </w:r>
      <w:r w:rsidRPr="005E10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DABF51" w14:textId="77777777" w:rsidR="005E100D" w:rsidRDefault="005E100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090D05" w14:textId="5EA7BB39" w:rsidR="00CF33B8" w:rsidRPr="00A75457" w:rsidRDefault="00E23E1E" w:rsidP="000E5E9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a constructive spirit, my delegation recommends </w:t>
      </w:r>
      <w:r w:rsidR="007C014D">
        <w:rPr>
          <w:rFonts w:ascii="Times New Roman" w:hAnsi="Times New Roman" w:cs="Times New Roman"/>
          <w:sz w:val="28"/>
          <w:szCs w:val="28"/>
          <w:lang w:val="en-US"/>
        </w:rPr>
        <w:t>Azerbaijan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to: </w:t>
      </w:r>
    </w:p>
    <w:p w14:paraId="39A634D3" w14:textId="71F1D52B" w:rsidR="00BD57A6" w:rsidRDefault="005927E3" w:rsidP="005927E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Continue strengthening efforts to guarantee the independence and the impartiality of the judiciary. </w:t>
      </w:r>
    </w:p>
    <w:p w14:paraId="3BD9ABCD" w14:textId="0E5425BC" w:rsidR="005927E3" w:rsidRDefault="00D4737D" w:rsidP="005927E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Enhance support services for survivors of gender-based violence. </w:t>
      </w:r>
    </w:p>
    <w:p w14:paraId="07AD0902" w14:textId="77777777" w:rsidR="00D4737D" w:rsidRPr="00AF5F89" w:rsidRDefault="00D4737D" w:rsidP="00D4737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213A848" w14:textId="5FB933DA" w:rsidR="00CF33B8" w:rsidRDefault="005E100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E100D">
        <w:rPr>
          <w:rFonts w:ascii="Times New Roman" w:hAnsi="Times New Roman" w:cs="Times New Roman"/>
          <w:sz w:val="28"/>
          <w:szCs w:val="28"/>
          <w:lang w:val="en-GB"/>
        </w:rPr>
        <w:t xml:space="preserve">We extend our best wishes for a successful UPR review for </w:t>
      </w:r>
      <w:r w:rsidR="007C014D">
        <w:rPr>
          <w:rFonts w:ascii="Times New Roman" w:hAnsi="Times New Roman" w:cs="Times New Roman"/>
          <w:sz w:val="28"/>
          <w:szCs w:val="28"/>
          <w:lang w:val="en-GB"/>
        </w:rPr>
        <w:t>Azerbaijan</w:t>
      </w:r>
      <w:r w:rsidRPr="005E100D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5E232F9E" w14:textId="77777777" w:rsidR="005E100D" w:rsidRDefault="005E100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72B8960" w14:textId="77777777" w:rsidR="00CF33B8" w:rsidRDefault="0000000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Thank you. </w:t>
      </w:r>
    </w:p>
    <w:sectPr w:rsidR="00CF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A338" w14:textId="77777777" w:rsidR="006914E4" w:rsidRDefault="006914E4">
      <w:pPr>
        <w:spacing w:line="240" w:lineRule="auto"/>
      </w:pPr>
      <w:r>
        <w:separator/>
      </w:r>
    </w:p>
  </w:endnote>
  <w:endnote w:type="continuationSeparator" w:id="0">
    <w:p w14:paraId="5E675374" w14:textId="77777777" w:rsidR="006914E4" w:rsidRDefault="00691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93A6" w14:textId="77777777" w:rsidR="006914E4" w:rsidRDefault="006914E4">
      <w:pPr>
        <w:spacing w:after="0"/>
      </w:pPr>
      <w:r>
        <w:separator/>
      </w:r>
    </w:p>
  </w:footnote>
  <w:footnote w:type="continuationSeparator" w:id="0">
    <w:p w14:paraId="07A50837" w14:textId="77777777" w:rsidR="006914E4" w:rsidRDefault="006914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227"/>
    <w:multiLevelType w:val="multilevel"/>
    <w:tmpl w:val="19FD4227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A47F13"/>
    <w:multiLevelType w:val="hybridMultilevel"/>
    <w:tmpl w:val="937EDA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8556A"/>
    <w:multiLevelType w:val="hybridMultilevel"/>
    <w:tmpl w:val="312E2716"/>
    <w:lvl w:ilvl="0" w:tplc="10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27C0DE4"/>
    <w:multiLevelType w:val="hybridMultilevel"/>
    <w:tmpl w:val="426A6C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6579F"/>
    <w:multiLevelType w:val="hybridMultilevel"/>
    <w:tmpl w:val="70BC4B84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27157430">
    <w:abstractNumId w:val="0"/>
  </w:num>
  <w:num w:numId="2" w16cid:durableId="1596132364">
    <w:abstractNumId w:val="3"/>
  </w:num>
  <w:num w:numId="3" w16cid:durableId="205146763">
    <w:abstractNumId w:val="4"/>
  </w:num>
  <w:num w:numId="4" w16cid:durableId="2123305308">
    <w:abstractNumId w:val="2"/>
  </w:num>
  <w:num w:numId="5" w16cid:durableId="49939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D31"/>
    <w:rsid w:val="000102BE"/>
    <w:rsid w:val="00045397"/>
    <w:rsid w:val="00070312"/>
    <w:rsid w:val="00075D96"/>
    <w:rsid w:val="000A77DD"/>
    <w:rsid w:val="000C3E7B"/>
    <w:rsid w:val="000E5E92"/>
    <w:rsid w:val="000F1D31"/>
    <w:rsid w:val="00116A3F"/>
    <w:rsid w:val="00125732"/>
    <w:rsid w:val="00133B3C"/>
    <w:rsid w:val="002331BF"/>
    <w:rsid w:val="002518C6"/>
    <w:rsid w:val="002957E7"/>
    <w:rsid w:val="002B7E50"/>
    <w:rsid w:val="002D6C7D"/>
    <w:rsid w:val="002F1045"/>
    <w:rsid w:val="00312BB5"/>
    <w:rsid w:val="003374D4"/>
    <w:rsid w:val="00337765"/>
    <w:rsid w:val="0038486F"/>
    <w:rsid w:val="003A24F3"/>
    <w:rsid w:val="003F703A"/>
    <w:rsid w:val="004C2D85"/>
    <w:rsid w:val="005927E3"/>
    <w:rsid w:val="005E100D"/>
    <w:rsid w:val="005F7B73"/>
    <w:rsid w:val="006271DC"/>
    <w:rsid w:val="00654CD1"/>
    <w:rsid w:val="006914E4"/>
    <w:rsid w:val="006B3C8D"/>
    <w:rsid w:val="006B7BBD"/>
    <w:rsid w:val="006F0B12"/>
    <w:rsid w:val="00720978"/>
    <w:rsid w:val="00731BC7"/>
    <w:rsid w:val="00756492"/>
    <w:rsid w:val="007B57A6"/>
    <w:rsid w:val="007C014D"/>
    <w:rsid w:val="007D0F2E"/>
    <w:rsid w:val="008D4B35"/>
    <w:rsid w:val="008F3886"/>
    <w:rsid w:val="00906FD6"/>
    <w:rsid w:val="00916664"/>
    <w:rsid w:val="00927796"/>
    <w:rsid w:val="009312B4"/>
    <w:rsid w:val="00977292"/>
    <w:rsid w:val="00987780"/>
    <w:rsid w:val="00A047F1"/>
    <w:rsid w:val="00A23BD0"/>
    <w:rsid w:val="00A75457"/>
    <w:rsid w:val="00A951EF"/>
    <w:rsid w:val="00AB5FF0"/>
    <w:rsid w:val="00AE44E3"/>
    <w:rsid w:val="00AF5F89"/>
    <w:rsid w:val="00B14E0E"/>
    <w:rsid w:val="00BC0F32"/>
    <w:rsid w:val="00BD57A6"/>
    <w:rsid w:val="00C519FB"/>
    <w:rsid w:val="00C815B6"/>
    <w:rsid w:val="00CD275E"/>
    <w:rsid w:val="00CF33B8"/>
    <w:rsid w:val="00D336FB"/>
    <w:rsid w:val="00D4737D"/>
    <w:rsid w:val="00D60329"/>
    <w:rsid w:val="00E14068"/>
    <w:rsid w:val="00E23E1E"/>
    <w:rsid w:val="00E44459"/>
    <w:rsid w:val="00E53DD6"/>
    <w:rsid w:val="00EC1A8C"/>
    <w:rsid w:val="00EC50C3"/>
    <w:rsid w:val="00ED6C42"/>
    <w:rsid w:val="00EE0297"/>
    <w:rsid w:val="00F077BF"/>
    <w:rsid w:val="00F574E8"/>
    <w:rsid w:val="00F945BC"/>
    <w:rsid w:val="00FB541A"/>
    <w:rsid w:val="6DB5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4F938"/>
  <w15:docId w15:val="{AF7F42D1-3069-4A42-87A7-4774F9B6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Calibri" w:eastAsia="Calibri" w:hAnsi="Calibri" w:cs="Calibri"/>
      <w:sz w:val="20"/>
      <w:szCs w:val="20"/>
      <w:lang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C519FB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6B3A0C7-7D98-4347-96ED-1E3D3A0D5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D78FAF-CB6E-41AC-A606-D4B1E692F4ED}"/>
</file>

<file path=customXml/itemProps3.xml><?xml version="1.0" encoding="utf-8"?>
<ds:datastoreItem xmlns:ds="http://schemas.openxmlformats.org/officeDocument/2006/customXml" ds:itemID="{2AD7BCEF-5F79-4ACF-BD6E-CCC466381748}"/>
</file>

<file path=customXml/itemProps4.xml><?xml version="1.0" encoding="utf-8"?>
<ds:datastoreItem xmlns:ds="http://schemas.openxmlformats.org/officeDocument/2006/customXml" ds:itemID="{6493B91C-37C4-49FF-A506-38DC382165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159</Words>
  <Characters>937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PMTL Geneva</dc:creator>
  <cp:keywords/>
  <dc:description/>
  <cp:lastModifiedBy>Didina Coelho</cp:lastModifiedBy>
  <cp:revision>4</cp:revision>
  <cp:lastPrinted>2023-05-02T13:28:00Z</cp:lastPrinted>
  <dcterms:created xsi:type="dcterms:W3CDTF">2023-01-23T08:29:00Z</dcterms:created>
  <dcterms:modified xsi:type="dcterms:W3CDTF">2023-10-26T14:43:00Z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e1163a0a-eab2-463d-ad61-544e6f3ca2c5</vt:lpwstr>
  </property>
  <property fmtid="{D5CDD505-2E9C-101B-9397-08002B2CF9AE}" pid="3" name="KSOProductBuildVer">
    <vt:lpwstr>1033-11.2.0.11536</vt:lpwstr>
  </property>
  <property fmtid="{D5CDD505-2E9C-101B-9397-08002B2CF9AE}" pid="4" name="ICV">
    <vt:lpwstr>E499CEA68B0E4786B6D2D6DEA85B58F3</vt:lpwstr>
  </property>
  <property fmtid="{D5CDD505-2E9C-101B-9397-08002B2CF9AE}" pid="5" name="ContentTypeId">
    <vt:lpwstr>0x0101005EC32D45E1E855418EE63AC60ED12E33</vt:lpwstr>
  </property>
</Properties>
</file>