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F0DF" w14:textId="77777777" w:rsidR="003D22FA" w:rsidRPr="00654528" w:rsidRDefault="003D22FA" w:rsidP="003D22FA">
      <w:pPr>
        <w:pStyle w:val="uLinie"/>
        <w:spacing w:after="454"/>
        <w:rPr>
          <w:lang w:val="en-GB"/>
        </w:rPr>
      </w:pPr>
    </w:p>
    <w:p w14:paraId="5DA78855" w14:textId="77777777" w:rsidR="00563DEF" w:rsidRPr="009B70F6" w:rsidRDefault="00563DEF" w:rsidP="00563DEF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52DCE630" w14:textId="77777777" w:rsidR="00C70922" w:rsidRDefault="00C70922" w:rsidP="00563DEF">
      <w:pPr>
        <w:jc w:val="center"/>
        <w:rPr>
          <w:lang w:val="fr-CH"/>
        </w:rPr>
      </w:pPr>
    </w:p>
    <w:p w14:paraId="7F25FF50" w14:textId="7CF33F20" w:rsidR="00563DEF" w:rsidRDefault="003673A1" w:rsidP="00563DEF">
      <w:pPr>
        <w:jc w:val="center"/>
        <w:rPr>
          <w:lang w:val="fr-CH"/>
        </w:rPr>
      </w:pPr>
      <w:r>
        <w:rPr>
          <w:lang w:val="fr-CH"/>
        </w:rPr>
        <w:t>44</w:t>
      </w:r>
      <w:r w:rsidR="00563DEF">
        <w:rPr>
          <w:vertAlign w:val="superscript"/>
          <w:lang w:val="fr-CH"/>
        </w:rPr>
        <w:t>e</w:t>
      </w:r>
      <w:r>
        <w:rPr>
          <w:vertAlign w:val="superscript"/>
          <w:lang w:val="fr-CH"/>
        </w:rPr>
        <w:t xml:space="preserve"> </w:t>
      </w:r>
      <w:r w:rsidR="00563DEF">
        <w:rPr>
          <w:lang w:val="fr-CH"/>
        </w:rPr>
        <w:t xml:space="preserve">session du Groupe de travail sur l’Examen périodique universel </w:t>
      </w:r>
    </w:p>
    <w:p w14:paraId="6FC0A97A" w14:textId="77777777" w:rsidR="00563DEF" w:rsidRDefault="00563DEF" w:rsidP="00563DE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D32B29E" w14:textId="77777777" w:rsidR="00563DEF" w:rsidRPr="00631085" w:rsidRDefault="00E54B91" w:rsidP="00563DEF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Azerbaïdjan</w:t>
      </w:r>
    </w:p>
    <w:p w14:paraId="2CFB36A2" w14:textId="77777777" w:rsidR="00563DEF" w:rsidRPr="00747D4C" w:rsidRDefault="00563DEF" w:rsidP="00563DE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3C6BB985" w14:textId="4EFEEBF9" w:rsidR="00563DEF" w:rsidRPr="009B70F6" w:rsidRDefault="00563DEF" w:rsidP="00563DE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9B70F6">
        <w:rPr>
          <w:sz w:val="20"/>
          <w:szCs w:val="20"/>
          <w:lang w:val="fr-CH"/>
        </w:rPr>
        <w:t xml:space="preserve">Genève, le </w:t>
      </w:r>
      <w:r w:rsidR="009A1327">
        <w:rPr>
          <w:sz w:val="20"/>
          <w:szCs w:val="20"/>
          <w:lang w:val="fr-CH"/>
        </w:rPr>
        <w:t>1</w:t>
      </w:r>
      <w:r w:rsidR="003B0FDD">
        <w:rPr>
          <w:sz w:val="20"/>
          <w:szCs w:val="20"/>
          <w:lang w:val="fr-CH"/>
        </w:rPr>
        <w:t>4</w:t>
      </w:r>
      <w:r w:rsidR="009A1327">
        <w:rPr>
          <w:sz w:val="20"/>
          <w:szCs w:val="20"/>
          <w:lang w:val="fr-CH"/>
        </w:rPr>
        <w:t xml:space="preserve"> </w:t>
      </w:r>
      <w:r w:rsidR="003B0FDD">
        <w:rPr>
          <w:sz w:val="20"/>
          <w:szCs w:val="20"/>
          <w:lang w:val="fr-CH"/>
        </w:rPr>
        <w:t>novembre 2023</w:t>
      </w:r>
    </w:p>
    <w:p w14:paraId="0BB906E6" w14:textId="77777777" w:rsidR="00563DEF" w:rsidRPr="00747D4C" w:rsidRDefault="00563DEF" w:rsidP="00563DEF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544A6864" w14:textId="77777777" w:rsidR="00563DEF" w:rsidRPr="009B70F6" w:rsidRDefault="00563DEF" w:rsidP="00563DEF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B70F6">
        <w:rPr>
          <w:sz w:val="20"/>
          <w:szCs w:val="20"/>
          <w:lang w:val="fr-CH"/>
        </w:rPr>
        <w:t>Déclaration de la Suisse</w:t>
      </w:r>
    </w:p>
    <w:p w14:paraId="45939F11" w14:textId="77777777" w:rsidR="002A2467" w:rsidRPr="009B70F6" w:rsidRDefault="002A2467" w:rsidP="001A1576">
      <w:pPr>
        <w:pBdr>
          <w:bottom w:val="single" w:sz="4" w:space="5" w:color="auto"/>
        </w:pBdr>
        <w:rPr>
          <w:lang w:val="fr-CH"/>
        </w:rPr>
      </w:pPr>
    </w:p>
    <w:p w14:paraId="4B4A27BE" w14:textId="77777777" w:rsidR="002A2467" w:rsidRPr="009B70F6" w:rsidRDefault="002A2467" w:rsidP="002A2467">
      <w:pPr>
        <w:rPr>
          <w:lang w:val="fr-CH"/>
        </w:rPr>
      </w:pPr>
    </w:p>
    <w:p w14:paraId="76E37252" w14:textId="77777777" w:rsidR="0097667E" w:rsidRPr="009B5EF6" w:rsidRDefault="0097667E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  <w:r w:rsidRPr="009B5EF6">
        <w:rPr>
          <w:rFonts w:cs="Arial"/>
          <w:sz w:val="24"/>
          <w:szCs w:val="24"/>
          <w:lang w:val="fr-CH"/>
        </w:rPr>
        <w:t>Monsieur le Président,</w:t>
      </w:r>
    </w:p>
    <w:p w14:paraId="0EA5ACE0" w14:textId="77777777" w:rsidR="0097667E" w:rsidRPr="009B5EF6" w:rsidRDefault="0097667E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</w:p>
    <w:p w14:paraId="3B045B66" w14:textId="1EBE8F50" w:rsidR="00E760E3" w:rsidRPr="009B5EF6" w:rsidRDefault="00BE6822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  <w:r w:rsidRPr="009B5EF6">
        <w:rPr>
          <w:rFonts w:cs="Arial"/>
          <w:sz w:val="24"/>
          <w:szCs w:val="24"/>
          <w:lang w:val="fr-CH"/>
        </w:rPr>
        <w:t xml:space="preserve">La Suisse </w:t>
      </w:r>
      <w:r w:rsidR="00213ABE" w:rsidRPr="009B5EF6">
        <w:rPr>
          <w:rFonts w:cs="Arial"/>
          <w:sz w:val="24"/>
          <w:szCs w:val="24"/>
          <w:lang w:val="fr-CH"/>
        </w:rPr>
        <w:t>remercie</w:t>
      </w:r>
      <w:r w:rsidRPr="009B5EF6">
        <w:rPr>
          <w:rFonts w:cs="Arial"/>
          <w:sz w:val="24"/>
          <w:szCs w:val="24"/>
          <w:lang w:val="fr-CH"/>
        </w:rPr>
        <w:t xml:space="preserve"> l’Azerbaïdjan pour </w:t>
      </w:r>
      <w:r w:rsidR="00C95694" w:rsidRPr="009B5EF6">
        <w:rPr>
          <w:rFonts w:cs="Arial"/>
          <w:sz w:val="24"/>
          <w:szCs w:val="24"/>
          <w:lang w:val="fr-CH"/>
        </w:rPr>
        <w:t>s</w:t>
      </w:r>
      <w:r w:rsidRPr="009B5EF6">
        <w:rPr>
          <w:rFonts w:cs="Arial"/>
          <w:sz w:val="24"/>
          <w:szCs w:val="24"/>
          <w:lang w:val="fr-CH"/>
        </w:rPr>
        <w:t>a présentation</w:t>
      </w:r>
      <w:r w:rsidR="00CD40D7" w:rsidRPr="009B5EF6">
        <w:rPr>
          <w:rFonts w:cs="Arial"/>
          <w:sz w:val="24"/>
          <w:szCs w:val="24"/>
          <w:lang w:val="fr-CH"/>
        </w:rPr>
        <w:t xml:space="preserve"> </w:t>
      </w:r>
      <w:r w:rsidR="00C95694" w:rsidRPr="009B5EF6">
        <w:rPr>
          <w:rFonts w:cs="Arial"/>
          <w:sz w:val="24"/>
          <w:szCs w:val="24"/>
          <w:lang w:val="fr-CH"/>
        </w:rPr>
        <w:t>et formule les recommandations suivantes :</w:t>
      </w:r>
    </w:p>
    <w:p w14:paraId="6D94E7F3" w14:textId="77777777" w:rsidR="005647C7" w:rsidRPr="009B5EF6" w:rsidRDefault="005647C7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</w:p>
    <w:p w14:paraId="6E42CB79" w14:textId="77777777" w:rsidR="0073225C" w:rsidRPr="009B5EF6" w:rsidRDefault="003F3BEB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  <w:r w:rsidRPr="009B5EF6">
        <w:rPr>
          <w:rFonts w:cs="Arial"/>
          <w:sz w:val="24"/>
          <w:szCs w:val="24"/>
          <w:lang w:val="fr-CH"/>
        </w:rPr>
        <w:t>1</w:t>
      </w:r>
      <w:r w:rsidR="00C95694" w:rsidRPr="009B5EF6">
        <w:rPr>
          <w:rFonts w:cs="Arial"/>
          <w:sz w:val="24"/>
          <w:szCs w:val="24"/>
          <w:lang w:val="fr-CH"/>
        </w:rPr>
        <w:t xml:space="preserve">. </w:t>
      </w:r>
      <w:r w:rsidR="0073225C" w:rsidRPr="009B5EF6">
        <w:rPr>
          <w:rFonts w:cs="Arial"/>
          <w:sz w:val="24"/>
          <w:szCs w:val="24"/>
          <w:lang w:val="fr-CH"/>
        </w:rPr>
        <w:t xml:space="preserve">Appliquer les arrêts de la Cour européenne des droits de l’homme (CEDH), ainsi que les recommandations de la Commission de Venise et de l’OSCE/ODIHR en matière de droits aux libertés d’expression, d’association et de réunion pacifique. </w:t>
      </w:r>
    </w:p>
    <w:p w14:paraId="09AFE70F" w14:textId="77777777" w:rsidR="0073225C" w:rsidRPr="009B5EF6" w:rsidRDefault="0073225C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</w:p>
    <w:p w14:paraId="7BD9B129" w14:textId="27D9ED2B" w:rsidR="00EB0B2C" w:rsidRPr="009B5EF6" w:rsidRDefault="0073225C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  <w:r w:rsidRPr="009B5EF6">
        <w:rPr>
          <w:rFonts w:cs="Arial"/>
          <w:sz w:val="24"/>
          <w:szCs w:val="24"/>
          <w:lang w:val="fr-CH"/>
        </w:rPr>
        <w:t xml:space="preserve">2. </w:t>
      </w:r>
      <w:r w:rsidR="007E460E" w:rsidRPr="009B5EF6">
        <w:rPr>
          <w:rFonts w:cs="Arial"/>
          <w:sz w:val="24"/>
          <w:szCs w:val="24"/>
          <w:lang w:val="fr-CH"/>
        </w:rPr>
        <w:t>P</w:t>
      </w:r>
      <w:r w:rsidR="000134C8" w:rsidRPr="009B5EF6">
        <w:rPr>
          <w:rFonts w:cs="Arial"/>
          <w:sz w:val="24"/>
          <w:szCs w:val="24"/>
          <w:lang w:val="fr-CH"/>
        </w:rPr>
        <w:t xml:space="preserve">rendre des mesures appropriées pour </w:t>
      </w:r>
      <w:r w:rsidR="00EB0B2C" w:rsidRPr="009B5EF6">
        <w:rPr>
          <w:rFonts w:cs="Arial"/>
          <w:sz w:val="24"/>
          <w:szCs w:val="24"/>
          <w:lang w:val="fr-CH"/>
        </w:rPr>
        <w:t>combattre et éliminer la discrimination fondée sur des mo</w:t>
      </w:r>
      <w:bookmarkStart w:id="0" w:name="_GoBack"/>
      <w:bookmarkEnd w:id="0"/>
      <w:r w:rsidR="00EB0B2C" w:rsidRPr="009B5EF6">
        <w:rPr>
          <w:rFonts w:cs="Arial"/>
          <w:sz w:val="24"/>
          <w:szCs w:val="24"/>
          <w:lang w:val="fr-CH"/>
        </w:rPr>
        <w:t>tifs ethniques, religieux, linguistiques ou</w:t>
      </w:r>
      <w:r w:rsidR="000134C8" w:rsidRPr="009B5EF6">
        <w:rPr>
          <w:rFonts w:cs="Arial"/>
          <w:sz w:val="24"/>
          <w:szCs w:val="24"/>
          <w:lang w:val="fr-CH"/>
        </w:rPr>
        <w:t xml:space="preserve"> </w:t>
      </w:r>
      <w:r w:rsidR="007E460E" w:rsidRPr="009B5EF6">
        <w:rPr>
          <w:rFonts w:cs="Arial"/>
          <w:sz w:val="24"/>
          <w:szCs w:val="24"/>
          <w:lang w:val="fr-CH"/>
        </w:rPr>
        <w:t>autres</w:t>
      </w:r>
      <w:r w:rsidR="00C95694" w:rsidRPr="009B5EF6">
        <w:rPr>
          <w:rFonts w:cs="Arial"/>
          <w:sz w:val="24"/>
          <w:szCs w:val="24"/>
          <w:lang w:val="fr-CH"/>
        </w:rPr>
        <w:t>,</w:t>
      </w:r>
      <w:r w:rsidR="0029353A" w:rsidRPr="009B5EF6">
        <w:rPr>
          <w:rFonts w:cs="Arial"/>
          <w:sz w:val="24"/>
          <w:szCs w:val="24"/>
          <w:lang w:val="fr-CH"/>
        </w:rPr>
        <w:t xml:space="preserve"> r</w:t>
      </w:r>
      <w:r w:rsidR="000134C8" w:rsidRPr="009B5EF6">
        <w:rPr>
          <w:rFonts w:cs="Arial"/>
          <w:sz w:val="24"/>
          <w:szCs w:val="24"/>
          <w:lang w:val="fr-CH"/>
        </w:rPr>
        <w:t>évise</w:t>
      </w:r>
      <w:r w:rsidR="0029353A" w:rsidRPr="009B5EF6">
        <w:rPr>
          <w:rFonts w:cs="Arial"/>
          <w:sz w:val="24"/>
          <w:szCs w:val="24"/>
          <w:lang w:val="fr-CH"/>
        </w:rPr>
        <w:t>r</w:t>
      </w:r>
      <w:r w:rsidR="000134C8" w:rsidRPr="009B5EF6">
        <w:rPr>
          <w:rFonts w:cs="Arial"/>
          <w:sz w:val="24"/>
          <w:szCs w:val="24"/>
          <w:lang w:val="fr-CH"/>
        </w:rPr>
        <w:t xml:space="preserve"> sa législation</w:t>
      </w:r>
      <w:r w:rsidR="007E460E" w:rsidRPr="009B5EF6">
        <w:rPr>
          <w:rFonts w:cs="Arial"/>
          <w:sz w:val="24"/>
          <w:szCs w:val="24"/>
          <w:lang w:val="fr-CH"/>
        </w:rPr>
        <w:t xml:space="preserve"> en la matière</w:t>
      </w:r>
      <w:r w:rsidR="000134C8" w:rsidRPr="009B5EF6">
        <w:rPr>
          <w:rFonts w:cs="Arial"/>
          <w:sz w:val="24"/>
          <w:szCs w:val="24"/>
          <w:lang w:val="fr-CH"/>
        </w:rPr>
        <w:t xml:space="preserve"> </w:t>
      </w:r>
      <w:r w:rsidR="007E460E" w:rsidRPr="009B5EF6">
        <w:rPr>
          <w:rFonts w:cs="Arial"/>
          <w:sz w:val="24"/>
          <w:szCs w:val="24"/>
          <w:lang w:val="fr-CH"/>
        </w:rPr>
        <w:t>pour la mettre en conformité avec</w:t>
      </w:r>
      <w:r w:rsidR="000134C8" w:rsidRPr="009B5EF6">
        <w:rPr>
          <w:rFonts w:cs="Arial"/>
          <w:sz w:val="24"/>
          <w:szCs w:val="24"/>
          <w:lang w:val="fr-CH"/>
        </w:rPr>
        <w:t xml:space="preserve"> </w:t>
      </w:r>
      <w:r w:rsidR="007E460E" w:rsidRPr="009B5EF6">
        <w:rPr>
          <w:rFonts w:cs="Arial"/>
          <w:sz w:val="24"/>
          <w:szCs w:val="24"/>
          <w:lang w:val="fr-CH"/>
        </w:rPr>
        <w:t>l</w:t>
      </w:r>
      <w:r w:rsidR="000134C8" w:rsidRPr="009B5EF6">
        <w:rPr>
          <w:rFonts w:cs="Arial"/>
          <w:sz w:val="24"/>
          <w:szCs w:val="24"/>
          <w:lang w:val="fr-CH"/>
        </w:rPr>
        <w:t>es normes et standards internationaux en matière de droits de l'homme</w:t>
      </w:r>
      <w:r w:rsidRPr="009B5EF6">
        <w:rPr>
          <w:rFonts w:cs="Arial"/>
          <w:sz w:val="24"/>
          <w:szCs w:val="24"/>
          <w:lang w:val="fr-CH"/>
        </w:rPr>
        <w:t xml:space="preserve"> et adopter la loi sur la prévention et l’abolition de la discrimination raciale</w:t>
      </w:r>
      <w:r w:rsidR="000134C8" w:rsidRPr="009B5EF6">
        <w:rPr>
          <w:rFonts w:cs="Arial"/>
          <w:sz w:val="24"/>
          <w:szCs w:val="24"/>
          <w:lang w:val="fr-CH"/>
        </w:rPr>
        <w:t>.</w:t>
      </w:r>
      <w:r w:rsidR="0029353A" w:rsidRPr="009B5EF6">
        <w:rPr>
          <w:rFonts w:cs="Arial"/>
          <w:sz w:val="24"/>
          <w:szCs w:val="24"/>
          <w:lang w:val="fr-CH"/>
        </w:rPr>
        <w:t xml:space="preserve"> </w:t>
      </w:r>
    </w:p>
    <w:p w14:paraId="5B57F84B" w14:textId="13496FF7" w:rsidR="003F3BEB" w:rsidRPr="009B5EF6" w:rsidRDefault="003F3BEB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</w:p>
    <w:p w14:paraId="62DFF075" w14:textId="7F3488B6" w:rsidR="00716913" w:rsidRPr="009B5EF6" w:rsidRDefault="0073225C" w:rsidP="00C70922">
      <w:pPr>
        <w:pStyle w:val="CommentText"/>
        <w:rPr>
          <w:rFonts w:cs="Arial"/>
          <w:sz w:val="24"/>
          <w:szCs w:val="24"/>
          <w:lang w:val="fr-CH"/>
        </w:rPr>
      </w:pPr>
      <w:r w:rsidRPr="009B5EF6">
        <w:rPr>
          <w:rFonts w:cs="Arial"/>
          <w:sz w:val="24"/>
          <w:szCs w:val="24"/>
          <w:lang w:val="fr-CH"/>
        </w:rPr>
        <w:t>3</w:t>
      </w:r>
      <w:r w:rsidR="003F3BEB" w:rsidRPr="009B5EF6">
        <w:rPr>
          <w:rFonts w:cs="Arial"/>
          <w:sz w:val="24"/>
          <w:szCs w:val="24"/>
          <w:lang w:val="fr-CH"/>
        </w:rPr>
        <w:t xml:space="preserve">. </w:t>
      </w:r>
      <w:r w:rsidR="007E460E" w:rsidRPr="009B5EF6">
        <w:rPr>
          <w:rFonts w:cs="Arial"/>
          <w:sz w:val="24"/>
          <w:szCs w:val="24"/>
          <w:lang w:val="fr-CH"/>
        </w:rPr>
        <w:t>G</w:t>
      </w:r>
      <w:r w:rsidR="003F3BEB" w:rsidRPr="009B5EF6">
        <w:rPr>
          <w:rFonts w:cs="Arial"/>
          <w:sz w:val="24"/>
          <w:szCs w:val="24"/>
          <w:lang w:val="fr-CH"/>
        </w:rPr>
        <w:t xml:space="preserve">arantir le </w:t>
      </w:r>
      <w:r w:rsidR="007E460E" w:rsidRPr="009B5EF6">
        <w:rPr>
          <w:rFonts w:cs="Arial"/>
          <w:sz w:val="24"/>
          <w:szCs w:val="24"/>
          <w:lang w:val="fr-CH"/>
        </w:rPr>
        <w:t xml:space="preserve">droit au </w:t>
      </w:r>
      <w:r w:rsidR="003F3BEB" w:rsidRPr="009B5EF6">
        <w:rPr>
          <w:rFonts w:cs="Arial"/>
          <w:sz w:val="24"/>
          <w:szCs w:val="24"/>
          <w:lang w:val="fr-CH"/>
        </w:rPr>
        <w:t xml:space="preserve">retour </w:t>
      </w:r>
      <w:r w:rsidR="007B366E" w:rsidRPr="009B5EF6">
        <w:rPr>
          <w:rFonts w:cs="Arial"/>
          <w:sz w:val="24"/>
          <w:szCs w:val="24"/>
          <w:lang w:val="fr-CH"/>
        </w:rPr>
        <w:t xml:space="preserve">volontaire et durable </w:t>
      </w:r>
      <w:r w:rsidR="003F3BEB" w:rsidRPr="009B5EF6">
        <w:rPr>
          <w:rFonts w:cs="Arial"/>
          <w:sz w:val="24"/>
          <w:szCs w:val="24"/>
          <w:lang w:val="fr-CH"/>
        </w:rPr>
        <w:t xml:space="preserve">des </w:t>
      </w:r>
      <w:r w:rsidR="00E926E2" w:rsidRPr="009B5EF6">
        <w:rPr>
          <w:rFonts w:cs="Arial"/>
          <w:sz w:val="24"/>
          <w:szCs w:val="24"/>
          <w:lang w:val="fr-CH"/>
        </w:rPr>
        <w:t xml:space="preserve">Arméniens et Arméniennes </w:t>
      </w:r>
      <w:r w:rsidR="003F3BEB" w:rsidRPr="009B5EF6">
        <w:rPr>
          <w:rFonts w:cs="Arial"/>
          <w:sz w:val="24"/>
          <w:szCs w:val="24"/>
          <w:lang w:val="fr-CH"/>
        </w:rPr>
        <w:t>du Karabagh en toute sécurité et dignité,</w:t>
      </w:r>
      <w:r w:rsidR="007B366E" w:rsidRPr="009B5EF6">
        <w:rPr>
          <w:rFonts w:cs="Arial"/>
          <w:sz w:val="24"/>
          <w:szCs w:val="24"/>
          <w:lang w:val="fr-CH"/>
        </w:rPr>
        <w:t xml:space="preserve"> leurs droits de propriété,</w:t>
      </w:r>
      <w:r w:rsidR="003F3BEB" w:rsidRPr="009B5EF6">
        <w:rPr>
          <w:rFonts w:cs="Arial"/>
          <w:sz w:val="24"/>
          <w:szCs w:val="24"/>
          <w:lang w:val="fr-CH"/>
        </w:rPr>
        <w:t xml:space="preserve"> ainsi que la protection </w:t>
      </w:r>
      <w:r w:rsidR="00E926E2" w:rsidRPr="009B5EF6">
        <w:rPr>
          <w:rFonts w:cs="Arial"/>
          <w:sz w:val="24"/>
          <w:szCs w:val="24"/>
          <w:lang w:val="fr-CH"/>
        </w:rPr>
        <w:t>des</w:t>
      </w:r>
      <w:r w:rsidR="003F3BEB" w:rsidRPr="009B5EF6">
        <w:rPr>
          <w:rFonts w:cs="Arial"/>
          <w:sz w:val="24"/>
          <w:szCs w:val="24"/>
          <w:lang w:val="fr-CH"/>
        </w:rPr>
        <w:t xml:space="preserve"> </w:t>
      </w:r>
      <w:r w:rsidR="007B366E" w:rsidRPr="009B5EF6">
        <w:rPr>
          <w:rFonts w:cs="Arial"/>
          <w:sz w:val="24"/>
          <w:szCs w:val="24"/>
          <w:lang w:val="fr-CH"/>
        </w:rPr>
        <w:t xml:space="preserve">biens </w:t>
      </w:r>
      <w:r w:rsidR="003F3BEB" w:rsidRPr="009B5EF6">
        <w:rPr>
          <w:rFonts w:cs="Arial"/>
          <w:sz w:val="24"/>
          <w:szCs w:val="24"/>
          <w:lang w:val="fr-CH"/>
        </w:rPr>
        <w:t xml:space="preserve">culturels et religieux, </w:t>
      </w:r>
      <w:r w:rsidR="0063033D" w:rsidRPr="009B5EF6">
        <w:rPr>
          <w:rFonts w:cs="Arial"/>
          <w:sz w:val="24"/>
          <w:szCs w:val="24"/>
          <w:lang w:val="fr-CH"/>
        </w:rPr>
        <w:t>conformément aux obligations internationales.</w:t>
      </w:r>
    </w:p>
    <w:p w14:paraId="1D6DAC60" w14:textId="77777777" w:rsidR="003673A1" w:rsidRPr="009B5EF6" w:rsidRDefault="003673A1" w:rsidP="00C70922">
      <w:pPr>
        <w:pStyle w:val="CommentText"/>
        <w:rPr>
          <w:i/>
          <w:sz w:val="24"/>
          <w:szCs w:val="24"/>
          <w:lang w:val="fr-CH"/>
        </w:rPr>
      </w:pPr>
    </w:p>
    <w:p w14:paraId="67E783F3" w14:textId="0F8CA74A" w:rsidR="001F7765" w:rsidRPr="009B5EF6" w:rsidRDefault="00131DD6" w:rsidP="003673A1">
      <w:pPr>
        <w:spacing w:line="240" w:lineRule="auto"/>
        <w:jc w:val="both"/>
        <w:rPr>
          <w:rFonts w:cs="Arial"/>
          <w:sz w:val="24"/>
          <w:szCs w:val="24"/>
          <w:lang w:val="fr-CH"/>
        </w:rPr>
      </w:pPr>
      <w:r w:rsidRPr="009B5EF6">
        <w:rPr>
          <w:rFonts w:cs="Arial"/>
          <w:sz w:val="24"/>
          <w:szCs w:val="24"/>
          <w:lang w:val="fr-CH"/>
        </w:rPr>
        <w:t>J</w:t>
      </w:r>
      <w:r w:rsidR="00716913" w:rsidRPr="009B5EF6">
        <w:rPr>
          <w:rFonts w:cs="Arial"/>
          <w:sz w:val="24"/>
          <w:szCs w:val="24"/>
          <w:lang w:val="fr-CH"/>
        </w:rPr>
        <w:t xml:space="preserve">e vous remercie. </w:t>
      </w:r>
    </w:p>
    <w:sectPr w:rsidR="001F7765" w:rsidRPr="009B5EF6" w:rsidSect="00AE4D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3852" w14:textId="77777777" w:rsidR="00CA5024" w:rsidRDefault="00CA5024">
      <w:pPr>
        <w:spacing w:line="240" w:lineRule="auto"/>
      </w:pPr>
      <w:r>
        <w:separator/>
      </w:r>
    </w:p>
  </w:endnote>
  <w:endnote w:type="continuationSeparator" w:id="0">
    <w:p w14:paraId="16FEC551" w14:textId="77777777" w:rsidR="00CA5024" w:rsidRDefault="00CA5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orbel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4E4F" w14:textId="77777777" w:rsidR="00DE4DE0" w:rsidRDefault="00DE4DE0" w:rsidP="009B70F6">
    <w:pPr>
      <w:pStyle w:val="Footer"/>
      <w:pBdr>
        <w:top w:val="single" w:sz="4" w:space="1" w:color="auto"/>
      </w:pBdr>
      <w:rPr>
        <w:b/>
        <w:lang w:val="fr-CH"/>
      </w:rPr>
    </w:pPr>
  </w:p>
  <w:p w14:paraId="199E112E" w14:textId="77777777" w:rsidR="00DE4DE0" w:rsidRPr="009B70F6" w:rsidRDefault="00DE4DE0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6005DB70" w14:textId="77777777" w:rsidR="00DE4DE0" w:rsidRPr="009B70F6" w:rsidRDefault="00DE4DE0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5BC04DB3" w14:textId="77777777" w:rsidR="00DE4DE0" w:rsidRDefault="00DE4DE0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7B71A916" w14:textId="77777777" w:rsidR="00DE4DE0" w:rsidRPr="009B70F6" w:rsidRDefault="00DE4DE0" w:rsidP="00F41633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BE81" w14:textId="77777777" w:rsidR="00DE4DE0" w:rsidRDefault="00DE4DE0" w:rsidP="00A41BCE">
    <w:pPr>
      <w:pStyle w:val="Footer"/>
      <w:rPr>
        <w:b/>
        <w:lang w:val="fr-CH"/>
      </w:rPr>
    </w:pPr>
  </w:p>
  <w:p w14:paraId="351D2784" w14:textId="77777777" w:rsidR="00DE4DE0" w:rsidRPr="009B70F6" w:rsidRDefault="00DE4DE0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3A81C5D3" w14:textId="77777777" w:rsidR="00DE4DE0" w:rsidRPr="009B70F6" w:rsidRDefault="00DE4DE0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1F8F0573" w14:textId="77777777" w:rsidR="00DE4DE0" w:rsidRDefault="00DE4DE0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4CD0BF6E" w14:textId="77777777" w:rsidR="00DE4DE0" w:rsidRPr="009B70F6" w:rsidRDefault="00DE4DE0" w:rsidP="009B70F6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CF33" w14:textId="77777777" w:rsidR="00CA5024" w:rsidRDefault="00CA5024">
      <w:pPr>
        <w:spacing w:line="240" w:lineRule="auto"/>
      </w:pPr>
      <w:r>
        <w:separator/>
      </w:r>
    </w:p>
  </w:footnote>
  <w:footnote w:type="continuationSeparator" w:id="0">
    <w:p w14:paraId="2DF89112" w14:textId="77777777" w:rsidR="00CA5024" w:rsidRDefault="00CA5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DFA4" w14:textId="77777777" w:rsidR="00DE4DE0" w:rsidRPr="008E6BF7" w:rsidRDefault="00DE4DE0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DE4DE0" w:rsidRPr="009674DC" w14:paraId="62BF18B5" w14:textId="77777777">
      <w:trPr>
        <w:cantSplit/>
        <w:trHeight w:hRule="exact" w:val="1840"/>
      </w:trPr>
      <w:tc>
        <w:tcPr>
          <w:tcW w:w="4848" w:type="dxa"/>
        </w:tcPr>
        <w:p w14:paraId="45FA778D" w14:textId="77777777" w:rsidR="00DE4DE0" w:rsidRPr="00E534A0" w:rsidRDefault="00DE4DE0" w:rsidP="00E1365E">
          <w:pPr>
            <w:pStyle w:val="Logo"/>
          </w:pPr>
          <w:r>
            <w:drawing>
              <wp:inline distT="0" distB="0" distL="0" distR="0" wp14:anchorId="49BF52CA" wp14:editId="4BD7E97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4C94187" w14:textId="77777777" w:rsidR="00DE4DE0" w:rsidRPr="00194F44" w:rsidRDefault="00DE4DE0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194F44">
            <w:rPr>
              <w:color w:val="808080"/>
              <w:sz w:val="24"/>
              <w:szCs w:val="24"/>
              <w:lang w:val="fr-CH"/>
            </w:rPr>
            <w:t>Seul le texte prononcé fait foi</w:t>
          </w:r>
        </w:p>
        <w:p w14:paraId="27E3A1B3" w14:textId="77777777" w:rsidR="00DE4DE0" w:rsidRPr="009674DC" w:rsidRDefault="00DE4DE0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 w:rsidRPr="00194F44">
            <w:rPr>
              <w:color w:val="808080"/>
              <w:sz w:val="24"/>
              <w:szCs w:val="24"/>
              <w:lang w:val="en-GB"/>
            </w:rPr>
            <w:t>Check against delivery</w:t>
          </w: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5823B8EF" w14:textId="77777777" w:rsidR="00DE4DE0" w:rsidRPr="009674DC" w:rsidRDefault="00DE4DE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2CAC"/>
    <w:multiLevelType w:val="hybridMultilevel"/>
    <w:tmpl w:val="A6E2C6E6"/>
    <w:lvl w:ilvl="0" w:tplc="95CC1B10">
      <w:start w:val="101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C22FE"/>
    <w:multiLevelType w:val="multilevel"/>
    <w:tmpl w:val="5B58B218"/>
    <w:numStyleLink w:val="AIBulletList"/>
  </w:abstractNum>
  <w:abstractNum w:abstractNumId="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CC"/>
    <w:rsid w:val="000046EC"/>
    <w:rsid w:val="0000673A"/>
    <w:rsid w:val="00006CCC"/>
    <w:rsid w:val="000134C8"/>
    <w:rsid w:val="00035FAF"/>
    <w:rsid w:val="000530A8"/>
    <w:rsid w:val="000660A1"/>
    <w:rsid w:val="0006622C"/>
    <w:rsid w:val="00072AF6"/>
    <w:rsid w:val="00082238"/>
    <w:rsid w:val="000B12A4"/>
    <w:rsid w:val="000B5738"/>
    <w:rsid w:val="000B65A3"/>
    <w:rsid w:val="000C52FE"/>
    <w:rsid w:val="000E3B53"/>
    <w:rsid w:val="001060B3"/>
    <w:rsid w:val="0011207E"/>
    <w:rsid w:val="00123490"/>
    <w:rsid w:val="00131DD6"/>
    <w:rsid w:val="001458C2"/>
    <w:rsid w:val="00147874"/>
    <w:rsid w:val="00187E11"/>
    <w:rsid w:val="0019616E"/>
    <w:rsid w:val="001A1576"/>
    <w:rsid w:val="001A1D2D"/>
    <w:rsid w:val="001C5DD0"/>
    <w:rsid w:val="001D4B79"/>
    <w:rsid w:val="001F7765"/>
    <w:rsid w:val="00201EDE"/>
    <w:rsid w:val="002115DE"/>
    <w:rsid w:val="00213ABE"/>
    <w:rsid w:val="00214284"/>
    <w:rsid w:val="0022636E"/>
    <w:rsid w:val="00227374"/>
    <w:rsid w:val="00242AB2"/>
    <w:rsid w:val="00257D92"/>
    <w:rsid w:val="0028287F"/>
    <w:rsid w:val="0029353A"/>
    <w:rsid w:val="002A2467"/>
    <w:rsid w:val="002A3AE6"/>
    <w:rsid w:val="002A6EBA"/>
    <w:rsid w:val="002D1961"/>
    <w:rsid w:val="002D3C74"/>
    <w:rsid w:val="002E0BB1"/>
    <w:rsid w:val="002F3B02"/>
    <w:rsid w:val="00300B06"/>
    <w:rsid w:val="00314E6F"/>
    <w:rsid w:val="003163D3"/>
    <w:rsid w:val="003254A5"/>
    <w:rsid w:val="00325AB6"/>
    <w:rsid w:val="00326A5B"/>
    <w:rsid w:val="003333E0"/>
    <w:rsid w:val="00356948"/>
    <w:rsid w:val="00356A10"/>
    <w:rsid w:val="003673A1"/>
    <w:rsid w:val="00393A5C"/>
    <w:rsid w:val="00395623"/>
    <w:rsid w:val="003B0FDD"/>
    <w:rsid w:val="003B175B"/>
    <w:rsid w:val="003D22FA"/>
    <w:rsid w:val="003D2FDC"/>
    <w:rsid w:val="003D712B"/>
    <w:rsid w:val="003D77B8"/>
    <w:rsid w:val="003F3BEB"/>
    <w:rsid w:val="00430DE6"/>
    <w:rsid w:val="00435ECA"/>
    <w:rsid w:val="004520DD"/>
    <w:rsid w:val="0045533F"/>
    <w:rsid w:val="00457A23"/>
    <w:rsid w:val="00463B30"/>
    <w:rsid w:val="004678C2"/>
    <w:rsid w:val="004F6581"/>
    <w:rsid w:val="00523B38"/>
    <w:rsid w:val="00545072"/>
    <w:rsid w:val="00560A7F"/>
    <w:rsid w:val="00563DEF"/>
    <w:rsid w:val="005647C7"/>
    <w:rsid w:val="0058504A"/>
    <w:rsid w:val="00586437"/>
    <w:rsid w:val="005B11E6"/>
    <w:rsid w:val="005B475F"/>
    <w:rsid w:val="005C7B93"/>
    <w:rsid w:val="005D47DC"/>
    <w:rsid w:val="005D718E"/>
    <w:rsid w:val="005F65E6"/>
    <w:rsid w:val="00600022"/>
    <w:rsid w:val="00600A78"/>
    <w:rsid w:val="00601F00"/>
    <w:rsid w:val="00605217"/>
    <w:rsid w:val="006057E1"/>
    <w:rsid w:val="0062603F"/>
    <w:rsid w:val="00627B99"/>
    <w:rsid w:val="0063033D"/>
    <w:rsid w:val="00631085"/>
    <w:rsid w:val="006342C8"/>
    <w:rsid w:val="00635ED1"/>
    <w:rsid w:val="00657452"/>
    <w:rsid w:val="00662511"/>
    <w:rsid w:val="00670E89"/>
    <w:rsid w:val="00684EDD"/>
    <w:rsid w:val="006A16FB"/>
    <w:rsid w:val="006B3147"/>
    <w:rsid w:val="006C7F53"/>
    <w:rsid w:val="006D2C44"/>
    <w:rsid w:val="006D500C"/>
    <w:rsid w:val="006D6E30"/>
    <w:rsid w:val="006F354D"/>
    <w:rsid w:val="0071222C"/>
    <w:rsid w:val="007143F1"/>
    <w:rsid w:val="00716913"/>
    <w:rsid w:val="007241A1"/>
    <w:rsid w:val="00730EF4"/>
    <w:rsid w:val="0073225C"/>
    <w:rsid w:val="0074786E"/>
    <w:rsid w:val="00747C22"/>
    <w:rsid w:val="00747D4C"/>
    <w:rsid w:val="007561E4"/>
    <w:rsid w:val="00774322"/>
    <w:rsid w:val="007819AB"/>
    <w:rsid w:val="007A1798"/>
    <w:rsid w:val="007A7D4D"/>
    <w:rsid w:val="007B136A"/>
    <w:rsid w:val="007B366E"/>
    <w:rsid w:val="007C19D6"/>
    <w:rsid w:val="007D3A11"/>
    <w:rsid w:val="007E2B5F"/>
    <w:rsid w:val="007E460E"/>
    <w:rsid w:val="00802123"/>
    <w:rsid w:val="00803F94"/>
    <w:rsid w:val="008218DF"/>
    <w:rsid w:val="00821EAC"/>
    <w:rsid w:val="00822328"/>
    <w:rsid w:val="00835C0C"/>
    <w:rsid w:val="00853C3E"/>
    <w:rsid w:val="00860D2D"/>
    <w:rsid w:val="00890130"/>
    <w:rsid w:val="008C0CAC"/>
    <w:rsid w:val="008C7293"/>
    <w:rsid w:val="008D4D55"/>
    <w:rsid w:val="008E578F"/>
    <w:rsid w:val="009053D3"/>
    <w:rsid w:val="00913F16"/>
    <w:rsid w:val="009308AB"/>
    <w:rsid w:val="00956065"/>
    <w:rsid w:val="0097667E"/>
    <w:rsid w:val="009A1327"/>
    <w:rsid w:val="009A5E46"/>
    <w:rsid w:val="009B5EF6"/>
    <w:rsid w:val="009B70F6"/>
    <w:rsid w:val="009C22DE"/>
    <w:rsid w:val="009F1549"/>
    <w:rsid w:val="00A03CE0"/>
    <w:rsid w:val="00A21541"/>
    <w:rsid w:val="00A263AF"/>
    <w:rsid w:val="00A41BCE"/>
    <w:rsid w:val="00A44F94"/>
    <w:rsid w:val="00A6170C"/>
    <w:rsid w:val="00A831C5"/>
    <w:rsid w:val="00A91E95"/>
    <w:rsid w:val="00A93FFA"/>
    <w:rsid w:val="00A969D0"/>
    <w:rsid w:val="00AA0E13"/>
    <w:rsid w:val="00AC18A7"/>
    <w:rsid w:val="00AD009C"/>
    <w:rsid w:val="00AE4DDB"/>
    <w:rsid w:val="00B11D68"/>
    <w:rsid w:val="00B14F9F"/>
    <w:rsid w:val="00B21C31"/>
    <w:rsid w:val="00B343E6"/>
    <w:rsid w:val="00B43910"/>
    <w:rsid w:val="00B5445B"/>
    <w:rsid w:val="00B5732A"/>
    <w:rsid w:val="00B627F1"/>
    <w:rsid w:val="00B770F0"/>
    <w:rsid w:val="00B8196B"/>
    <w:rsid w:val="00B91D9E"/>
    <w:rsid w:val="00BB3D83"/>
    <w:rsid w:val="00BC1BA0"/>
    <w:rsid w:val="00BC5A30"/>
    <w:rsid w:val="00BE6822"/>
    <w:rsid w:val="00C00A3E"/>
    <w:rsid w:val="00C07E21"/>
    <w:rsid w:val="00C44AC0"/>
    <w:rsid w:val="00C601DB"/>
    <w:rsid w:val="00C707B3"/>
    <w:rsid w:val="00C70922"/>
    <w:rsid w:val="00C71ED1"/>
    <w:rsid w:val="00C81596"/>
    <w:rsid w:val="00C87CBD"/>
    <w:rsid w:val="00C9218B"/>
    <w:rsid w:val="00C95694"/>
    <w:rsid w:val="00CA5024"/>
    <w:rsid w:val="00CA6F0D"/>
    <w:rsid w:val="00CC3F02"/>
    <w:rsid w:val="00CD40D7"/>
    <w:rsid w:val="00CE747D"/>
    <w:rsid w:val="00D15551"/>
    <w:rsid w:val="00D312FC"/>
    <w:rsid w:val="00D40E7E"/>
    <w:rsid w:val="00D55703"/>
    <w:rsid w:val="00D726F2"/>
    <w:rsid w:val="00D81F14"/>
    <w:rsid w:val="00D84575"/>
    <w:rsid w:val="00D92932"/>
    <w:rsid w:val="00DA1922"/>
    <w:rsid w:val="00DA214E"/>
    <w:rsid w:val="00DC33AA"/>
    <w:rsid w:val="00DE4DE0"/>
    <w:rsid w:val="00DF18F2"/>
    <w:rsid w:val="00DF51FC"/>
    <w:rsid w:val="00DF7E01"/>
    <w:rsid w:val="00E06004"/>
    <w:rsid w:val="00E1365E"/>
    <w:rsid w:val="00E277BB"/>
    <w:rsid w:val="00E33E75"/>
    <w:rsid w:val="00E5488D"/>
    <w:rsid w:val="00E54B91"/>
    <w:rsid w:val="00E760E3"/>
    <w:rsid w:val="00E926E2"/>
    <w:rsid w:val="00EA4E8C"/>
    <w:rsid w:val="00EB0B2C"/>
    <w:rsid w:val="00EB27BE"/>
    <w:rsid w:val="00EB3C84"/>
    <w:rsid w:val="00EB7C6A"/>
    <w:rsid w:val="00EC0008"/>
    <w:rsid w:val="00EC08AD"/>
    <w:rsid w:val="00EC30EB"/>
    <w:rsid w:val="00EF5ED6"/>
    <w:rsid w:val="00F07DC6"/>
    <w:rsid w:val="00F40841"/>
    <w:rsid w:val="00F41633"/>
    <w:rsid w:val="00F517EB"/>
    <w:rsid w:val="00F65602"/>
    <w:rsid w:val="00F76057"/>
    <w:rsid w:val="00F87F15"/>
    <w:rsid w:val="00F97E15"/>
    <w:rsid w:val="00FA6F24"/>
    <w:rsid w:val="00FC0ADF"/>
    <w:rsid w:val="00FC3AFA"/>
    <w:rsid w:val="00FD6092"/>
    <w:rsid w:val="00FD764E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E3FD4D"/>
  <w15:docId w15:val="{193DB562-CEEC-4DDC-B25F-808E324A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FA"/>
    <w:pPr>
      <w:spacing w:line="260" w:lineRule="exact"/>
    </w:pPr>
    <w:rPr>
      <w:rFonts w:ascii="Arial" w:hAnsi="Arial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FA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3D22F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3D22FA"/>
    <w:pPr>
      <w:spacing w:after="100"/>
      <w:contextualSpacing/>
    </w:pPr>
  </w:style>
  <w:style w:type="paragraph" w:customStyle="1" w:styleId="Logo">
    <w:name w:val="Logo"/>
    <w:rsid w:val="003D22FA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rsid w:val="003D22FA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rsid w:val="003D22F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3D22F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3D22FA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3D22FA"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sid w:val="00FD764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9B70F6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9B7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0F6"/>
    <w:rPr>
      <w:b/>
      <w:bCs/>
    </w:rPr>
  </w:style>
  <w:style w:type="character" w:customStyle="1" w:styleId="SubtitleChar">
    <w:name w:val="Subtitle Char"/>
    <w:basedOn w:val="DefaultParagraphFont"/>
    <w:link w:val="Subtitle"/>
    <w:rsid w:val="0071222C"/>
    <w:rPr>
      <w:rFonts w:ascii="Arial" w:hAnsi="Arial" w:cs="Arial"/>
      <w:bCs/>
      <w:kern w:val="28"/>
      <w:sz w:val="42"/>
      <w:szCs w:val="24"/>
      <w:lang w:eastAsia="de-CH"/>
    </w:rPr>
  </w:style>
  <w:style w:type="paragraph" w:styleId="ListParagraph">
    <w:name w:val="List Paragraph"/>
    <w:basedOn w:val="Normal"/>
    <w:uiPriority w:val="34"/>
    <w:qFormat/>
    <w:rsid w:val="00FC3AFA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styleId="EndnoteReference">
    <w:name w:val="endnote reference"/>
    <w:semiHidden/>
    <w:rsid w:val="00FC3AF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C3AFA"/>
    <w:pPr>
      <w:widowControl w:val="0"/>
      <w:suppressAutoHyphens/>
      <w:spacing w:after="120" w:line="240" w:lineRule="atLeast"/>
    </w:pPr>
    <w:rPr>
      <w:rFonts w:ascii="Amnesty Trade Gothic" w:hAnsi="Amnesty Trade Gothic"/>
      <w:color w:val="000000"/>
      <w:sz w:val="16"/>
      <w:szCs w:val="24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FC3AFA"/>
    <w:rPr>
      <w:rFonts w:ascii="Amnesty Trade Gothic" w:hAnsi="Amnesty Trade Gothic"/>
      <w:color w:val="000000"/>
      <w:sz w:val="16"/>
      <w:szCs w:val="24"/>
      <w:lang w:val="en-GB" w:eastAsia="ar-SA"/>
    </w:rPr>
  </w:style>
  <w:style w:type="numbering" w:customStyle="1" w:styleId="AIBulletList">
    <w:name w:val="AI Bullet List"/>
    <w:basedOn w:val="NoList"/>
    <w:rsid w:val="00802123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44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F9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44F94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F94"/>
    <w:rPr>
      <w:rFonts w:ascii="Arial" w:hAnsi="Arial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9514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3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Order xmlns="328c4b46-73db-4dea-b856-05d9d8a86ba6">1000</CatOrder>
    <DocId xmlns="328c4b46-73db-4dea-b856-05d9d8a86ba6">1273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91DA9-60B8-4305-8035-692CA3061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D060A-B6E1-4A1C-A138-6AC5549AB5BF}">
  <ds:schemaRefs>
    <ds:schemaRef ds:uri="http://schemas.microsoft.com/office/2006/metadata/properties"/>
    <ds:schemaRef ds:uri="F53DB5BC-7BF8-41E2-9C1C-74AFE26ED379"/>
  </ds:schemaRefs>
</ds:datastoreItem>
</file>

<file path=customXml/itemProps3.xml><?xml version="1.0" encoding="utf-8"?>
<ds:datastoreItem xmlns:ds="http://schemas.openxmlformats.org/officeDocument/2006/customXml" ds:itemID="{6F03B8B0-A7A8-4427-92A5-1B75EDD07AAE}"/>
</file>

<file path=customXml/itemProps4.xml><?xml version="1.0" encoding="utf-8"?>
<ds:datastoreItem xmlns:ds="http://schemas.openxmlformats.org/officeDocument/2006/customXml" ds:itemID="{855C720C-3ABB-4072-9692-FC232D4F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Name 18</vt:lpstr>
    </vt:vector>
  </TitlesOfParts>
  <Company>EDA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Name 18</dc:title>
  <dc:creator>Sibylle Obrist</dc:creator>
  <cp:lastModifiedBy>Michael Meier/23.05.2023</cp:lastModifiedBy>
  <cp:revision>3</cp:revision>
  <cp:lastPrinted>2013-04-24T07:30:00Z</cp:lastPrinted>
  <dcterms:created xsi:type="dcterms:W3CDTF">2023-11-13T13:33:00Z</dcterms:created>
  <dcterms:modified xsi:type="dcterms:W3CDTF">2023-11-13T13:34:00Z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