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28" w:rsidRDefault="00AE2528" w:rsidP="00AE2528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04FA4FA0" wp14:editId="11CD5092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2528" w:rsidRDefault="00AE2528" w:rsidP="00AE2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AE2528" w:rsidRDefault="00AE2528" w:rsidP="00AE25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" filled="f" stroked="f" strokeweight=".5pt">
                <v:path arrowok="t"/>
                <v:textbox inset="0,7.2pt,0,7.2pt">
                  <w:txbxContent>
                    <w:p w:rsidR="00AE2528" w:rsidRDefault="00AE2528" w:rsidP="00AE252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AE2528" w:rsidRDefault="00AE2528" w:rsidP="00AE252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0C98A14C" wp14:editId="5670932F">
            <wp:extent cx="1190625" cy="771525"/>
            <wp:effectExtent l="0" t="0" r="9525" b="9525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37CB6337" wp14:editId="10AA1976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2528" w:rsidRDefault="00AE2528" w:rsidP="00AE25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AE2528" w:rsidRDefault="00AE2528" w:rsidP="00AE25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LZ2dZk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AE2528" w:rsidRDefault="00AE2528" w:rsidP="00AE252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AE2528" w:rsidRDefault="00AE2528" w:rsidP="00AE252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AE2528" w:rsidRDefault="00AE2528" w:rsidP="00AE2528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AE2528" w:rsidRDefault="00AE2528" w:rsidP="00AE2528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F8D98" wp14:editId="4C07F63B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528" w:rsidRDefault="00AE2528" w:rsidP="00AE2528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de l’Azerbaïdjan</w:t>
                            </w:r>
                          </w:p>
                          <w:p w:rsidR="00AE2528" w:rsidRDefault="00AE2528" w:rsidP="00AE2528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1</w:t>
                            </w:r>
                            <w:r w:rsidR="001A7BF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novembre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HJW6+e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AE2528" w:rsidRDefault="00AE2528" w:rsidP="00AE2528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de l’Azerbaïdjan</w:t>
                      </w:r>
                    </w:p>
                    <w:p w:rsidR="00AE2528" w:rsidRDefault="00AE2528" w:rsidP="00AE2528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Genève, le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1A7BF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novembre 2023</w:t>
                      </w:r>
                    </w:p>
                  </w:txbxContent>
                </v:textbox>
              </v:shape>
            </w:pict>
          </mc:Fallback>
        </mc:AlternateContent>
      </w:r>
    </w:p>
    <w:p w:rsidR="00AE2528" w:rsidRDefault="00AE2528" w:rsidP="00AE2528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2528" w:rsidRDefault="00AE2528" w:rsidP="00AE2528"/>
    <w:p w:rsidR="00AE2528" w:rsidRDefault="00AE2528" w:rsidP="00AE25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528" w:rsidRDefault="00AE2528" w:rsidP="00AE252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2528" w:rsidRDefault="00AE2528" w:rsidP="00AE252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Monsieur le Président,</w:t>
      </w:r>
    </w:p>
    <w:p w:rsidR="00AE2528" w:rsidRDefault="00AE2528" w:rsidP="00AE2528">
      <w:pPr>
        <w:spacing w:after="160" w:line="252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Le Niger souhaite la cordiale bienvenue à la délégation de l’Azerbaïdjan et la félicite pour la présentation de son rapport national.</w:t>
      </w:r>
    </w:p>
    <w:p w:rsidR="00AE2528" w:rsidRDefault="00AE2528" w:rsidP="00AE2528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Le Niger </w:t>
      </w:r>
      <w:r w:rsidR="00AB7B87">
        <w:rPr>
          <w:rFonts w:ascii="Times New Roman" w:eastAsia="Times New Roman" w:hAnsi="Times New Roman" w:cs="Times New Roman"/>
          <w:sz w:val="30"/>
          <w:szCs w:val="30"/>
        </w:rPr>
        <w:t>se réjouit des progrès réalisés par l’Azerbaïdjan dans la promotion et la p</w:t>
      </w:r>
      <w:r w:rsidR="001C1EC2">
        <w:rPr>
          <w:rFonts w:ascii="Times New Roman" w:eastAsia="Times New Roman" w:hAnsi="Times New Roman" w:cs="Times New Roman"/>
          <w:sz w:val="30"/>
          <w:szCs w:val="30"/>
        </w:rPr>
        <w:t>rotection des droits de l’homme</w:t>
      </w:r>
      <w:r w:rsidR="00AB7B87">
        <w:rPr>
          <w:rFonts w:ascii="Times New Roman" w:eastAsia="Times New Roman" w:hAnsi="Times New Roman" w:cs="Times New Roman"/>
          <w:sz w:val="30"/>
          <w:szCs w:val="30"/>
        </w:rPr>
        <w:t xml:space="preserve"> depuis son dernier passage à l’EPU.</w:t>
      </w:r>
    </w:p>
    <w:p w:rsidR="00AE2528" w:rsidRPr="00AB7B87" w:rsidRDefault="00AE2528" w:rsidP="00AB7B8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Dans un esprit constructif, le Niger recommande</w:t>
      </w:r>
      <w:r w:rsidR="001C1EC2">
        <w:rPr>
          <w:rFonts w:ascii="Times New Roman" w:eastAsia="Times New Roman" w:hAnsi="Times New Roman" w:cs="Times New Roman"/>
          <w:sz w:val="30"/>
          <w:szCs w:val="30"/>
        </w:rPr>
        <w:t xml:space="preserve"> 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B7B87">
        <w:rPr>
          <w:rFonts w:ascii="Times New Roman" w:eastAsia="Times New Roman" w:hAnsi="Times New Roman" w:cs="Times New Roman"/>
          <w:sz w:val="30"/>
          <w:szCs w:val="30"/>
        </w:rPr>
        <w:t>l’Azerbaïdjan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de :</w:t>
      </w:r>
    </w:p>
    <w:p w:rsidR="00AE2528" w:rsidRDefault="00AE2528" w:rsidP="00AE2528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7A35">
        <w:rPr>
          <w:rFonts w:ascii="Times New Roman" w:eastAsia="Times New Roman" w:hAnsi="Times New Roman" w:cs="Times New Roman"/>
          <w:sz w:val="30"/>
          <w:szCs w:val="30"/>
        </w:rPr>
        <w:t>ratifier la Convention internationale pour la protection de toutes les personnes contre les disparitions forcées</w:t>
      </w:r>
      <w:r w:rsidR="00AB7B87">
        <w:rPr>
          <w:rFonts w:ascii="Times New Roman" w:eastAsia="Times New Roman" w:hAnsi="Times New Roman" w:cs="Times New Roman"/>
          <w:sz w:val="30"/>
          <w:szCs w:val="30"/>
        </w:rPr>
        <w:t> ;</w:t>
      </w:r>
    </w:p>
    <w:p w:rsidR="001A7BF1" w:rsidRDefault="001A7BF1" w:rsidP="001A7BF1">
      <w:pPr>
        <w:pStyle w:val="Paragraphedeliste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A7BF1" w:rsidRDefault="00406225" w:rsidP="001A7BF1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Prendre les mesures</w:t>
      </w:r>
      <w:r w:rsidRPr="004062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91D63">
        <w:rPr>
          <w:rFonts w:ascii="Times New Roman" w:eastAsia="Times New Roman" w:hAnsi="Times New Roman" w:cs="Times New Roman"/>
          <w:sz w:val="30"/>
          <w:szCs w:val="30"/>
        </w:rPr>
        <w:t>nécessaires</w:t>
      </w:r>
      <w:bookmarkStart w:id="0" w:name="_GoBack"/>
      <w:bookmarkEnd w:id="0"/>
      <w:r w:rsidR="00391D63">
        <w:rPr>
          <w:rFonts w:ascii="Times New Roman" w:eastAsia="Times New Roman" w:hAnsi="Times New Roman" w:cs="Times New Roman"/>
          <w:sz w:val="30"/>
          <w:szCs w:val="30"/>
        </w:rPr>
        <w:t xml:space="preserve"> pour</w:t>
      </w:r>
      <w:r w:rsidRPr="004062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9613F">
        <w:rPr>
          <w:rFonts w:ascii="Times New Roman" w:eastAsia="Times New Roman" w:hAnsi="Times New Roman" w:cs="Times New Roman"/>
          <w:sz w:val="30"/>
          <w:szCs w:val="30"/>
        </w:rPr>
        <w:t>rendre le</w:t>
      </w:r>
      <w:r w:rsidRPr="00406225">
        <w:rPr>
          <w:rFonts w:ascii="Times New Roman" w:eastAsia="Times New Roman" w:hAnsi="Times New Roman" w:cs="Times New Roman"/>
          <w:sz w:val="30"/>
          <w:szCs w:val="30"/>
        </w:rPr>
        <w:t xml:space="preserve"> Commissariat national aux droits de l’homme</w:t>
      </w:r>
      <w:r w:rsidR="0059613F">
        <w:rPr>
          <w:rFonts w:ascii="Times New Roman" w:eastAsia="Times New Roman" w:hAnsi="Times New Roman" w:cs="Times New Roman"/>
          <w:sz w:val="30"/>
          <w:szCs w:val="30"/>
        </w:rPr>
        <w:t xml:space="preserve"> conforme aux principes de Paris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A7BF1" w:rsidRPr="001A7BF1" w:rsidRDefault="001A7BF1" w:rsidP="001A7BF1">
      <w:pPr>
        <w:pStyle w:val="Paragraphedeliste"/>
        <w:rPr>
          <w:rFonts w:ascii="Times New Roman" w:eastAsia="Times New Roman" w:hAnsi="Times New Roman" w:cs="Times New Roman"/>
          <w:sz w:val="30"/>
          <w:szCs w:val="30"/>
        </w:rPr>
      </w:pPr>
    </w:p>
    <w:p w:rsidR="00AB7B87" w:rsidRPr="001A7BF1" w:rsidRDefault="001A7BF1" w:rsidP="001A7BF1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7BF1">
        <w:rPr>
          <w:rFonts w:ascii="Times New Roman" w:eastAsia="Times New Roman" w:hAnsi="Times New Roman" w:cs="Times New Roman"/>
          <w:sz w:val="30"/>
          <w:szCs w:val="30"/>
        </w:rPr>
        <w:t>Intensifier les efforts pour garantir les droits des travailleurs migrants, y compris ceux qui sont dans une situation irrégulière.</w:t>
      </w:r>
    </w:p>
    <w:p w:rsidR="001A7BF1" w:rsidRDefault="001A7BF1" w:rsidP="00AE252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E2528" w:rsidRDefault="00AE2528" w:rsidP="00AE252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Enfin, le Niger souhaite à la délégation </w:t>
      </w:r>
      <w:r w:rsidR="001A7BF1">
        <w:rPr>
          <w:rFonts w:ascii="Times New Roman" w:hAnsi="Times New Roman" w:cs="Times New Roman"/>
          <w:sz w:val="30"/>
          <w:szCs w:val="30"/>
        </w:rPr>
        <w:t>azerbaïdjanaise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7BF1">
        <w:rPr>
          <w:rFonts w:ascii="Times New Roman" w:hAnsi="Times New Roman" w:cs="Times New Roman"/>
          <w:sz w:val="30"/>
          <w:szCs w:val="30"/>
        </w:rPr>
        <w:t xml:space="preserve">plein </w:t>
      </w:r>
      <w:r>
        <w:rPr>
          <w:rFonts w:ascii="Times New Roman" w:hAnsi="Times New Roman" w:cs="Times New Roman"/>
          <w:sz w:val="30"/>
          <w:szCs w:val="30"/>
        </w:rPr>
        <w:t>succès</w:t>
      </w:r>
      <w:r w:rsidR="001A7BF1">
        <w:rPr>
          <w:rFonts w:ascii="Times New Roman" w:hAnsi="Times New Roman" w:cs="Times New Roman"/>
          <w:sz w:val="30"/>
          <w:szCs w:val="30"/>
        </w:rPr>
        <w:t xml:space="preserve"> dans le cadre de cet examen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D7676" w:rsidRPr="00AE2528" w:rsidRDefault="00AE2528" w:rsidP="00AE252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Je vous remercie</w:t>
      </w:r>
    </w:p>
    <w:sectPr w:rsidR="001D7676" w:rsidRPr="00AE2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E0793"/>
    <w:multiLevelType w:val="hybridMultilevel"/>
    <w:tmpl w:val="9FD8CB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12"/>
    <w:rsid w:val="00082CA4"/>
    <w:rsid w:val="001A7BF1"/>
    <w:rsid w:val="001C1EC2"/>
    <w:rsid w:val="00391D63"/>
    <w:rsid w:val="00406225"/>
    <w:rsid w:val="0059613F"/>
    <w:rsid w:val="00956412"/>
    <w:rsid w:val="00AB7B87"/>
    <w:rsid w:val="00AE2528"/>
    <w:rsid w:val="00F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5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5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F145DB-485B-4032-AED7-E0709E276F91}"/>
</file>

<file path=customXml/itemProps2.xml><?xml version="1.0" encoding="utf-8"?>
<ds:datastoreItem xmlns:ds="http://schemas.openxmlformats.org/officeDocument/2006/customXml" ds:itemID="{697DB8E5-974C-435B-B48E-2F69E537648D}"/>
</file>

<file path=customXml/itemProps3.xml><?xml version="1.0" encoding="utf-8"?>
<ds:datastoreItem xmlns:ds="http://schemas.openxmlformats.org/officeDocument/2006/customXml" ds:itemID="{69B3B6DE-A856-4889-AAA3-BC4A8C220B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4</cp:revision>
  <cp:lastPrinted>2023-11-13T15:35:00Z</cp:lastPrinted>
  <dcterms:created xsi:type="dcterms:W3CDTF">2023-11-13T09:46:00Z</dcterms:created>
  <dcterms:modified xsi:type="dcterms:W3CDTF">2023-11-13T15:56:00Z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