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31" w:rsidRDefault="009C2F5A" w:rsidP="00AA2A5D">
      <w:pPr>
        <w:spacing w:after="0" w:line="360" w:lineRule="auto"/>
        <w:rPr>
          <w:b/>
        </w:rPr>
      </w:pPr>
    </w:p>
    <w:p w:rsidR="00482E7A" w:rsidRPr="006612D8" w:rsidRDefault="002E2362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:rsidR="00482E7A" w:rsidRPr="006612D8" w:rsidRDefault="009C2F5A" w:rsidP="00482E7A">
      <w:pPr>
        <w:spacing w:after="0" w:line="360" w:lineRule="auto"/>
        <w:jc w:val="right"/>
        <w:rPr>
          <w:b/>
          <w:i/>
          <w:lang w:val="en-US"/>
        </w:rPr>
      </w:pPr>
    </w:p>
    <w:p w:rsidR="00482E7A" w:rsidRPr="006612D8" w:rsidRDefault="002E2362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7F074B">
        <w:rPr>
          <w:b/>
          <w:sz w:val="32"/>
          <w:szCs w:val="32"/>
          <w:lang w:val="en-US"/>
        </w:rPr>
        <w:t>Azerbaijan</w:t>
      </w:r>
    </w:p>
    <w:p w:rsidR="00482E7A" w:rsidRPr="006612D8" w:rsidRDefault="007F074B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14 November 2023</w:t>
      </w:r>
    </w:p>
    <w:p w:rsidR="00482E7A" w:rsidRPr="006612D8" w:rsidRDefault="009C2F5A" w:rsidP="00482E7A">
      <w:pPr>
        <w:spacing w:after="0" w:line="360" w:lineRule="auto"/>
        <w:jc w:val="center"/>
        <w:rPr>
          <w:lang w:val="en-US"/>
        </w:rPr>
      </w:pPr>
    </w:p>
    <w:p w:rsidR="00482E7A" w:rsidRPr="00841A6C" w:rsidRDefault="002E2362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:rsidR="00482E7A" w:rsidRDefault="002E2362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:rsidR="007F074B" w:rsidRPr="007F074B" w:rsidRDefault="007F074B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time: 1 minute / Speaking slot: 122</w:t>
      </w:r>
    </w:p>
    <w:p w:rsidR="00482E7A" w:rsidRPr="00482E7A" w:rsidRDefault="009C2F5A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:rsidR="0024171A" w:rsidRPr="00482E7A" w:rsidRDefault="009C2F5A" w:rsidP="00482E7A">
      <w:pPr>
        <w:spacing w:after="0" w:line="360" w:lineRule="auto"/>
        <w:jc w:val="left"/>
        <w:rPr>
          <w:lang w:val="en-US"/>
        </w:rPr>
      </w:pPr>
    </w:p>
    <w:p w:rsidR="008866DB" w:rsidRDefault="00EB11DD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Thank you, Mr. President,</w:t>
      </w:r>
    </w:p>
    <w:p w:rsidR="00EB11DD" w:rsidRDefault="00EB11DD" w:rsidP="00482E7A">
      <w:pPr>
        <w:spacing w:after="0" w:line="360" w:lineRule="auto"/>
        <w:jc w:val="left"/>
        <w:rPr>
          <w:lang w:val="en-US"/>
        </w:rPr>
      </w:pPr>
    </w:p>
    <w:p w:rsidR="00482E7A" w:rsidRPr="00482E7A" w:rsidRDefault="002E2362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8E308D">
        <w:rPr>
          <w:lang w:val="en-US"/>
        </w:rPr>
        <w:t>Azerbaijan</w:t>
      </w:r>
    </w:p>
    <w:p w:rsidR="0024171A" w:rsidRDefault="009C2F5A" w:rsidP="00482E7A">
      <w:pPr>
        <w:spacing w:after="0" w:line="360" w:lineRule="auto"/>
        <w:jc w:val="left"/>
        <w:rPr>
          <w:lang w:val="en-US"/>
        </w:rPr>
      </w:pPr>
    </w:p>
    <w:p w:rsidR="0013510E" w:rsidRDefault="002E2362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8E308D">
        <w:rPr>
          <w:lang w:val="en-US"/>
        </w:rPr>
        <w:t>Ratify the Rome Statute of the International Criminal Court in its 2010 version.</w:t>
      </w:r>
    </w:p>
    <w:p w:rsidR="0013510E" w:rsidRDefault="002E2362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8E308D">
        <w:rPr>
          <w:lang w:val="en-US"/>
        </w:rPr>
        <w:t>Ratify the Optional Protocol to the Convention on the Rights of the Child on a communications procedure.</w:t>
      </w:r>
    </w:p>
    <w:p w:rsidR="00347937" w:rsidRPr="009D60C7" w:rsidRDefault="002E2362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8E308D">
        <w:rPr>
          <w:lang w:val="en-US"/>
        </w:rPr>
        <w:t>Ratify the Council of Europe Convention on Preventing and Combating Violence against Women and Domestic Violence</w:t>
      </w:r>
      <w:r w:rsidR="00F84E0D">
        <w:rPr>
          <w:lang w:val="en-US"/>
        </w:rPr>
        <w:t xml:space="preserve">, the </w:t>
      </w:r>
      <w:r w:rsidR="008E308D">
        <w:rPr>
          <w:lang w:val="en-US"/>
        </w:rPr>
        <w:t>Istanbul Convention.</w:t>
      </w:r>
    </w:p>
    <w:p w:rsidR="00347937" w:rsidRDefault="002E2362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4. </w:t>
      </w:r>
      <w:r w:rsidR="00700CC9">
        <w:rPr>
          <w:lang w:val="en-US"/>
        </w:rPr>
        <w:t>Ensure the rights and security of members of minorities, including Armenians, and guarantee and protect their cultural and religious heritage.</w:t>
      </w:r>
    </w:p>
    <w:p w:rsidR="00EB11DD" w:rsidRDefault="00EB11DD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5. Fully comply with the obligation to abide by judgements by the European Court of Human Rights and to take measures to execute them.</w:t>
      </w:r>
      <w:bookmarkStart w:id="0" w:name="_GoBack"/>
      <w:bookmarkEnd w:id="0"/>
    </w:p>
    <w:p w:rsidR="005279B9" w:rsidRDefault="009C2F5A" w:rsidP="00D17C04">
      <w:pPr>
        <w:spacing w:after="0" w:line="360" w:lineRule="auto"/>
        <w:jc w:val="left"/>
        <w:rPr>
          <w:lang w:val="en-US"/>
        </w:rPr>
      </w:pPr>
    </w:p>
    <w:p w:rsidR="00D12094" w:rsidRPr="00482E7A" w:rsidRDefault="002E2362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 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5A" w:rsidRDefault="009C2F5A">
      <w:pPr>
        <w:spacing w:after="0"/>
      </w:pPr>
      <w:r>
        <w:separator/>
      </w:r>
    </w:p>
  </w:endnote>
  <w:endnote w:type="continuationSeparator" w:id="0">
    <w:p w:rsidR="009C2F5A" w:rsidRDefault="009C2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9C2F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00" w:rsidRPr="00482E7A" w:rsidRDefault="002E2362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:rsidR="00506A00" w:rsidRPr="00506A00" w:rsidRDefault="009C2F5A">
    <w:pPr>
      <w:pStyle w:val="Fuzeile"/>
      <w:rPr>
        <w:lang w:val="fr-CH"/>
      </w:rPr>
    </w:pPr>
  </w:p>
  <w:p w:rsidR="00506A00" w:rsidRPr="00506A00" w:rsidRDefault="009C2F5A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Pr="00482E7A" w:rsidRDefault="002E2362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>35-37, av. Giuseppe-Motta | Case postale 158 | 1211 Genève 20 | Suisse | T +41 22 734 29 00 |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5A" w:rsidRDefault="009C2F5A">
      <w:pPr>
        <w:spacing w:after="0"/>
      </w:pPr>
      <w:r>
        <w:separator/>
      </w:r>
    </w:p>
  </w:footnote>
  <w:footnote w:type="continuationSeparator" w:id="0">
    <w:p w:rsidR="009C2F5A" w:rsidRDefault="009C2F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9C2F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Default="002E2362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253F87" w:rsidRPr="00EB11DD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:rsidR="00AA2A5D" w:rsidRDefault="002E2362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AA2A5D" w:rsidRDefault="002E2362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:rsidR="00AA2A5D" w:rsidRDefault="002E2362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:rsidR="00AA2A5D" w:rsidRDefault="009C2F5A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:rsidR="00AA2A5D" w:rsidRDefault="002E2362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:rsidR="00AA2A5D" w:rsidRDefault="002E2362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:rsidR="00AA2A5D" w:rsidRDefault="009C2F5A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:rsidR="00AA2A5D" w:rsidRDefault="002E2362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:rsidR="00CD302A" w:rsidRPr="00482E7A" w:rsidRDefault="002E2362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:rsidR="00BC4509" w:rsidRPr="00482E7A" w:rsidRDefault="009C2F5A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EC9CA1C0">
      <w:start w:val="1"/>
      <w:numFmt w:val="decimal"/>
      <w:lvlText w:val="%1)"/>
      <w:lvlJc w:val="left"/>
      <w:pPr>
        <w:ind w:left="720" w:hanging="360"/>
      </w:pPr>
    </w:lvl>
    <w:lvl w:ilvl="1" w:tplc="D7383DDE">
      <w:start w:val="1"/>
      <w:numFmt w:val="lowerLetter"/>
      <w:lvlText w:val="%2."/>
      <w:lvlJc w:val="left"/>
      <w:pPr>
        <w:ind w:left="1440" w:hanging="360"/>
      </w:pPr>
    </w:lvl>
    <w:lvl w:ilvl="2" w:tplc="DD046E78">
      <w:start w:val="1"/>
      <w:numFmt w:val="lowerRoman"/>
      <w:lvlText w:val="%3."/>
      <w:lvlJc w:val="right"/>
      <w:pPr>
        <w:ind w:left="2160" w:hanging="180"/>
      </w:pPr>
    </w:lvl>
    <w:lvl w:ilvl="3" w:tplc="7EBA02CE">
      <w:start w:val="1"/>
      <w:numFmt w:val="decimal"/>
      <w:lvlText w:val="%4."/>
      <w:lvlJc w:val="left"/>
      <w:pPr>
        <w:ind w:left="2880" w:hanging="360"/>
      </w:pPr>
    </w:lvl>
    <w:lvl w:ilvl="4" w:tplc="006687F2">
      <w:start w:val="1"/>
      <w:numFmt w:val="lowerLetter"/>
      <w:lvlText w:val="%5."/>
      <w:lvlJc w:val="left"/>
      <w:pPr>
        <w:ind w:left="3600" w:hanging="360"/>
      </w:pPr>
    </w:lvl>
    <w:lvl w:ilvl="5" w:tplc="EF8C6EB6">
      <w:start w:val="1"/>
      <w:numFmt w:val="lowerRoman"/>
      <w:lvlText w:val="%6."/>
      <w:lvlJc w:val="right"/>
      <w:pPr>
        <w:ind w:left="4320" w:hanging="180"/>
      </w:pPr>
    </w:lvl>
    <w:lvl w:ilvl="6" w:tplc="AD88BF6E">
      <w:start w:val="1"/>
      <w:numFmt w:val="decimal"/>
      <w:lvlText w:val="%7."/>
      <w:lvlJc w:val="left"/>
      <w:pPr>
        <w:ind w:left="5040" w:hanging="360"/>
      </w:pPr>
    </w:lvl>
    <w:lvl w:ilvl="7" w:tplc="7B2A8B5C">
      <w:start w:val="1"/>
      <w:numFmt w:val="lowerLetter"/>
      <w:lvlText w:val="%8."/>
      <w:lvlJc w:val="left"/>
      <w:pPr>
        <w:ind w:left="5760" w:hanging="360"/>
      </w:pPr>
    </w:lvl>
    <w:lvl w:ilvl="8" w:tplc="F41EB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7832B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E47292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2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47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4A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0A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C6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02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E3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B038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00A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26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A4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8B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EB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46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2A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4C0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253F87"/>
    <w:rsid w:val="00253F87"/>
    <w:rsid w:val="002E2362"/>
    <w:rsid w:val="00352CE1"/>
    <w:rsid w:val="00467FE7"/>
    <w:rsid w:val="005A0CD9"/>
    <w:rsid w:val="00700CC9"/>
    <w:rsid w:val="007F074B"/>
    <w:rsid w:val="008E308D"/>
    <w:rsid w:val="009C2F5A"/>
    <w:rsid w:val="009E5938"/>
    <w:rsid w:val="00B16017"/>
    <w:rsid w:val="00EB11DD"/>
    <w:rsid w:val="00F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9E2275"/>
  <w15:docId w15:val="{636AC479-F337-4C9C-A662-D08470A4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A2EE97-0BF9-4F0A-956C-284A93FBBBF2}"/>
</file>

<file path=customXml/itemProps2.xml><?xml version="1.0" encoding="utf-8"?>
<ds:datastoreItem xmlns:ds="http://schemas.openxmlformats.org/officeDocument/2006/customXml" ds:itemID="{FCABC200-7F9B-44F4-8586-EB9EF89502AE}"/>
</file>

<file path=customXml/itemProps3.xml><?xml version="1.0" encoding="utf-8"?>
<ds:datastoreItem xmlns:ds="http://schemas.openxmlformats.org/officeDocument/2006/customXml" ds:itemID="{87FB25CA-1D63-46DC-9616-BCD8498EF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10</cp:revision>
  <cp:lastPrinted>2020-11-12T10:34:00Z</cp:lastPrinted>
  <dcterms:created xsi:type="dcterms:W3CDTF">2020-11-12T10:35:00Z</dcterms:created>
  <dcterms:modified xsi:type="dcterms:W3CDTF">2023-11-07T16:10:00Z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