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Statement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by Kazakhstan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72C6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Session of UPR Working Group 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Review of </w:t>
      </w:r>
      <w:r w:rsidR="00807952">
        <w:rPr>
          <w:rFonts w:ascii="Times New Roman" w:eastAsia="Calibri" w:hAnsi="Times New Roman" w:cs="Times New Roman"/>
          <w:b/>
          <w:sz w:val="28"/>
          <w:szCs w:val="28"/>
        </w:rPr>
        <w:t xml:space="preserve">the </w:t>
      </w:r>
      <w:r w:rsidR="00A72C6D">
        <w:rPr>
          <w:rFonts w:ascii="Times New Roman" w:eastAsia="Calibri" w:hAnsi="Times New Roman" w:cs="Times New Roman"/>
          <w:b/>
          <w:sz w:val="28"/>
          <w:szCs w:val="28"/>
        </w:rPr>
        <w:t>Azerbaijan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17E1" w:rsidRPr="003B17E1" w:rsidRDefault="00A72C6D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14/11</w:t>
      </w:r>
      <w:r w:rsidR="00807952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9072B2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09:00 am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952" w:rsidRPr="00807952" w:rsidRDefault="00807952" w:rsidP="00807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Kazakhstan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warmly 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welcomes the delegation of </w:t>
      </w:r>
      <w:r w:rsidR="00F205E6">
        <w:rPr>
          <w:rFonts w:ascii="Times New Roman" w:eastAsia="Calibri" w:hAnsi="Times New Roman" w:cs="Times New Roman"/>
          <w:sz w:val="28"/>
          <w:szCs w:val="28"/>
          <w:lang w:val="en-US"/>
        </w:rPr>
        <w:t>Azerbaijan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</w:t>
      </w:r>
      <w:r w:rsidRPr="00807952">
        <w:rPr>
          <w:rFonts w:ascii="Times New Roman" w:eastAsia="Calibri" w:hAnsi="Times New Roman" w:cs="Times New Roman"/>
          <w:sz w:val="28"/>
          <w:szCs w:val="28"/>
        </w:rPr>
        <w:t xml:space="preserve">appreciates country’s active participation in the work of </w:t>
      </w:r>
      <w:r>
        <w:rPr>
          <w:rFonts w:ascii="Times New Roman" w:eastAsia="Calibri" w:hAnsi="Times New Roman" w:cs="Times New Roman"/>
          <w:sz w:val="28"/>
          <w:szCs w:val="28"/>
        </w:rPr>
        <w:t xml:space="preserve">the </w:t>
      </w:r>
      <w:r w:rsidRPr="00807952">
        <w:rPr>
          <w:rFonts w:ascii="Times New Roman" w:eastAsia="Calibri" w:hAnsi="Times New Roman" w:cs="Times New Roman"/>
          <w:sz w:val="28"/>
          <w:szCs w:val="28"/>
        </w:rPr>
        <w:t xml:space="preserve">UN Human Rights Council. </w:t>
      </w:r>
    </w:p>
    <w:p w:rsidR="00F205E6" w:rsidRDefault="00807952" w:rsidP="00F205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 commend </w:t>
      </w:r>
      <w:r w:rsidR="00F205E6">
        <w:rPr>
          <w:rFonts w:ascii="Times New Roman" w:eastAsia="Calibri" w:hAnsi="Times New Roman" w:cs="Times New Roman"/>
          <w:sz w:val="28"/>
          <w:szCs w:val="28"/>
          <w:lang w:val="en-US"/>
        </w:rPr>
        <w:t>Azerbaijan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taking concrete measures to implement recommendations received during the previous cycle of the UPR. In particular, we </w:t>
      </w:r>
      <w:r w:rsidR="00F205E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positively 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note </w:t>
      </w:r>
      <w:r w:rsidR="00F205E6">
        <w:rPr>
          <w:rFonts w:ascii="Times New Roman" w:eastAsia="Calibri" w:hAnsi="Times New Roman" w:cs="Times New Roman"/>
          <w:sz w:val="28"/>
          <w:szCs w:val="28"/>
          <w:lang w:val="en-US"/>
        </w:rPr>
        <w:t>country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’s efforts to </w:t>
      </w:r>
      <w:r w:rsidR="00F205E6">
        <w:rPr>
          <w:rFonts w:ascii="Times New Roman" w:eastAsia="Calibri" w:hAnsi="Times New Roman" w:cs="Times New Roman"/>
          <w:sz w:val="28"/>
          <w:szCs w:val="28"/>
        </w:rPr>
        <w:t>accelerate</w:t>
      </w:r>
      <w:r w:rsidR="00F205E6" w:rsidRPr="00F205E6">
        <w:rPr>
          <w:rFonts w:ascii="Times New Roman" w:eastAsia="Calibri" w:hAnsi="Times New Roman" w:cs="Times New Roman"/>
          <w:sz w:val="28"/>
          <w:szCs w:val="28"/>
        </w:rPr>
        <w:t xml:space="preserve"> the socio-economic </w:t>
      </w:r>
      <w:r w:rsidR="00F205E6">
        <w:rPr>
          <w:rFonts w:ascii="Times New Roman" w:eastAsia="Calibri" w:hAnsi="Times New Roman" w:cs="Times New Roman"/>
          <w:sz w:val="28"/>
          <w:szCs w:val="28"/>
        </w:rPr>
        <w:t>wellbeing</w:t>
      </w:r>
      <w:r w:rsidR="00F205E6" w:rsidRPr="00F20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5E6">
        <w:rPr>
          <w:rFonts w:ascii="Times New Roman" w:eastAsia="Calibri" w:hAnsi="Times New Roman" w:cs="Times New Roman"/>
          <w:sz w:val="28"/>
          <w:szCs w:val="28"/>
        </w:rPr>
        <w:t xml:space="preserve">of the people </w:t>
      </w:r>
      <w:r w:rsidR="00F205E6" w:rsidRPr="00F205E6">
        <w:rPr>
          <w:rFonts w:ascii="Times New Roman" w:eastAsia="Calibri" w:hAnsi="Times New Roman" w:cs="Times New Roman"/>
          <w:sz w:val="28"/>
          <w:szCs w:val="28"/>
        </w:rPr>
        <w:t>and improving national legislation in the field of employment</w:t>
      </w:r>
      <w:r w:rsidR="00F205E6">
        <w:rPr>
          <w:rFonts w:ascii="Times New Roman" w:eastAsia="Calibri" w:hAnsi="Times New Roman" w:cs="Times New Roman"/>
          <w:sz w:val="28"/>
          <w:szCs w:val="28"/>
        </w:rPr>
        <w:t xml:space="preserve">, as well as to support </w:t>
      </w:r>
      <w:r w:rsidR="00F205E6" w:rsidRPr="00F205E6">
        <w:rPr>
          <w:rFonts w:ascii="Times New Roman" w:eastAsia="Calibri" w:hAnsi="Times New Roman" w:cs="Times New Roman"/>
          <w:sz w:val="28"/>
          <w:szCs w:val="28"/>
        </w:rPr>
        <w:t>women entrepreneurship, eliminate gender discrimination in employment and decrease the salary gap between men and women</w:t>
      </w:r>
      <w:r w:rsidR="00F205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7952" w:rsidRPr="00807952" w:rsidRDefault="00807952" w:rsidP="00807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>My delegation would like to make the following recommendations:</w:t>
      </w:r>
    </w:p>
    <w:p w:rsidR="00807952" w:rsidRPr="00807952" w:rsidRDefault="00807952" w:rsidP="008079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Continue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its good 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efforts to promote gender equality and to promote women’s representation at all levels of private, public, and economic life; </w:t>
      </w:r>
    </w:p>
    <w:p w:rsidR="00807952" w:rsidRPr="00A72C6D" w:rsidRDefault="00A72C6D" w:rsidP="00A72C6D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Implement</w:t>
      </w:r>
      <w:r w:rsidRPr="00A72C6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effective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ly</w:t>
      </w:r>
      <w:r w:rsidRPr="00A72C6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National Action Plan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the field of Human Rights</w:t>
      </w:r>
      <w:r w:rsidRPr="00A72C6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with the participation of civil society and NHRIs.</w:t>
      </w:r>
    </w:p>
    <w:p w:rsidR="00807952" w:rsidRPr="00807952" w:rsidRDefault="00807952" w:rsidP="00807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 wish the delegation </w:t>
      </w:r>
      <w:r w:rsidR="00A72C6D">
        <w:rPr>
          <w:rFonts w:ascii="Times New Roman" w:eastAsia="Calibri" w:hAnsi="Times New Roman" w:cs="Times New Roman"/>
          <w:sz w:val="28"/>
          <w:szCs w:val="28"/>
          <w:lang w:val="en-US"/>
        </w:rPr>
        <w:t>of Azerbaijan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very </w:t>
      </w:r>
      <w:r w:rsidRPr="008079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successful review. </w:t>
      </w:r>
    </w:p>
    <w:sectPr w:rsidR="00807952" w:rsidRPr="0080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10BA"/>
    <w:multiLevelType w:val="hybridMultilevel"/>
    <w:tmpl w:val="D0E0D57C"/>
    <w:lvl w:ilvl="0" w:tplc="F366345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757F6"/>
    <w:multiLevelType w:val="hybridMultilevel"/>
    <w:tmpl w:val="296A4556"/>
    <w:lvl w:ilvl="0" w:tplc="A1BE9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6A58EC"/>
    <w:multiLevelType w:val="hybridMultilevel"/>
    <w:tmpl w:val="62606914"/>
    <w:lvl w:ilvl="0" w:tplc="56846E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E1"/>
    <w:rsid w:val="00122E61"/>
    <w:rsid w:val="00264CD5"/>
    <w:rsid w:val="002836F5"/>
    <w:rsid w:val="00383765"/>
    <w:rsid w:val="003B17E1"/>
    <w:rsid w:val="00807952"/>
    <w:rsid w:val="0086206A"/>
    <w:rsid w:val="008C3766"/>
    <w:rsid w:val="009008AE"/>
    <w:rsid w:val="009072B2"/>
    <w:rsid w:val="00A72C6D"/>
    <w:rsid w:val="00CF10CD"/>
    <w:rsid w:val="00E14958"/>
    <w:rsid w:val="00E64CA7"/>
    <w:rsid w:val="00E74B0D"/>
    <w:rsid w:val="00E82989"/>
    <w:rsid w:val="00F2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8B275-79B0-457C-BDE8-133FB44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86C4DAE-C9E0-4E22-9391-F163F7AF7CE3}"/>
</file>

<file path=customXml/itemProps2.xml><?xml version="1.0" encoding="utf-8"?>
<ds:datastoreItem xmlns:ds="http://schemas.openxmlformats.org/officeDocument/2006/customXml" ds:itemID="{93C9507A-5B0E-4783-BD89-93909F6A7D9C}"/>
</file>

<file path=customXml/itemProps3.xml><?xml version="1.0" encoding="utf-8"?>
<ds:datastoreItem xmlns:ds="http://schemas.openxmlformats.org/officeDocument/2006/customXml" ds:itemID="{D11BD103-2418-48C9-BD90-F588831CE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PMK-217</dc:creator>
  <cp:keywords/>
  <dc:description/>
  <cp:lastModifiedBy>Dilnaz Sugurova</cp:lastModifiedBy>
  <cp:revision>2</cp:revision>
  <dcterms:created xsi:type="dcterms:W3CDTF">2023-11-14T10:44:00Z</dcterms:created>
  <dcterms:modified xsi:type="dcterms:W3CDTF">2023-11-14T10:44:00Z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