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DCD8" w14:textId="77777777" w:rsidR="00A23136" w:rsidRDefault="00A23136" w:rsidP="00F55790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B2E284B" w14:textId="77777777" w:rsidR="00F55790" w:rsidRDefault="00F55790" w:rsidP="00F55790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C93DBB9" w14:textId="77777777" w:rsidR="00A23136" w:rsidRDefault="00A23136" w:rsidP="00A23136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AB4CB6F" w14:textId="461CE0B3" w:rsidR="00A23136" w:rsidRPr="005C3702" w:rsidRDefault="00A23136" w:rsidP="00A2313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44</w:t>
      </w:r>
      <w:proofErr w:type="spellStart"/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0FEB895D" w:rsidR="004B2C76" w:rsidRPr="005C3702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</w:t>
      </w:r>
      <w:r w:rsidR="00385382">
        <w:rPr>
          <w:rFonts w:asciiTheme="majorBidi" w:hAnsiTheme="majorBidi" w:cstheme="majorBidi"/>
          <w:b/>
          <w:bCs/>
          <w:sz w:val="28"/>
          <w:szCs w:val="28"/>
        </w:rPr>
        <w:t>of Azerbaijan</w:t>
      </w:r>
    </w:p>
    <w:p w14:paraId="1C832A1A" w14:textId="43791A87" w:rsidR="00BC21E9" w:rsidRPr="00385382" w:rsidRDefault="00053031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14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6EED">
        <w:rPr>
          <w:rFonts w:asciiTheme="majorBidi" w:hAnsiTheme="majorBidi" w:cstheme="majorBidi"/>
          <w:b/>
          <w:bCs/>
          <w:sz w:val="28"/>
          <w:szCs w:val="28"/>
        </w:rPr>
        <w:t>November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0C0A" w:rsidRPr="005C3702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DC12EC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68B91DEC" w14:textId="1E0C4FF3" w:rsidR="00B81495" w:rsidRDefault="005A39AC" w:rsidP="006A7842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  <w:r w:rsidR="00A32955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.. </w:t>
      </w:r>
      <w:r w:rsidR="00B814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نرحب </w:t>
      </w:r>
      <w:r w:rsidR="00BB15B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برئيس واعضاء </w:t>
      </w:r>
      <w:r w:rsidR="00B814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وفد </w:t>
      </w:r>
      <w:r w:rsidR="0038538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6B676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38538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ذربيجان</w:t>
      </w:r>
      <w:r w:rsidR="006B676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ونثني </w:t>
      </w:r>
      <w:r w:rsidR="007A7A3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على التطورات التي شهد</w:t>
      </w:r>
      <w:r w:rsidR="0005303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تها</w:t>
      </w:r>
      <w:r w:rsidR="006B676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في اطار </w:t>
      </w:r>
      <w:r w:rsidR="007A306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تعزيز حقوق الانسان منذ الاستعراض الاخير، </w:t>
      </w:r>
      <w:r w:rsidR="007A7A3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كذلك  جهودها في تطوير التشريعات الوطنية بما يتوائم مع المعايير الدولية، واعتمادها لعدد من الخطط الوطنية في مجال حقوق الانسان.</w:t>
      </w:r>
    </w:p>
    <w:p w14:paraId="276CDF7D" w14:textId="1976F5C2" w:rsidR="001A1420" w:rsidRPr="00A32955" w:rsidRDefault="00BB15B0" w:rsidP="00A32955">
      <w:pPr>
        <w:spacing w:after="0"/>
        <w:ind w:firstLine="720"/>
        <w:jc w:val="high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</w:pPr>
      <w:r w:rsidRPr="00BB15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وبروح الحوار البناء نتقدم بالتوصيات التالية</w:t>
      </w:r>
      <w:r w:rsidR="001A1420" w:rsidRPr="00A3295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 w:bidi="ar-IQ"/>
        </w:rPr>
        <w:t>:</w:t>
      </w:r>
    </w:p>
    <w:p w14:paraId="1EBBF17B" w14:textId="55547607" w:rsidR="001A1420" w:rsidRDefault="007A306B" w:rsidP="001A1420">
      <w:pPr>
        <w:pStyle w:val="ListParagraph"/>
        <w:numPr>
          <w:ilvl w:val="0"/>
          <w:numId w:val="6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تكثيف الجهود الرامية لتحسين اوضاع الاطفال في المناطق الريفية.</w:t>
      </w:r>
    </w:p>
    <w:p w14:paraId="31C050E7" w14:textId="7CE8501F" w:rsidR="004A63BB" w:rsidRDefault="007A306B" w:rsidP="007A306B">
      <w:pPr>
        <w:pStyle w:val="ListParagraph"/>
        <w:numPr>
          <w:ilvl w:val="0"/>
          <w:numId w:val="6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بذل المزيد من الجهود ل</w:t>
      </w:r>
      <w:r w:rsidR="00B814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تحسين ظروف </w:t>
      </w:r>
      <w:r w:rsidR="004A63B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العمل وال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ح</w:t>
      </w:r>
      <w:r w:rsidR="004A63B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ماية الاجتماعية للافراد.</w:t>
      </w:r>
    </w:p>
    <w:p w14:paraId="5323777F" w14:textId="77777777" w:rsidR="007A306B" w:rsidRPr="007A306B" w:rsidRDefault="007A306B" w:rsidP="007A306B">
      <w:pPr>
        <w:pStyle w:val="ListParagraph"/>
        <w:ind w:left="144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14:paraId="2F29984D" w14:textId="71EA9F18" w:rsidR="00A32955" w:rsidRDefault="00AC3401" w:rsidP="00A32955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ختاما نتمنى لوفد </w:t>
      </w:r>
      <w:r w:rsidR="00D96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A028A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ذربيجان</w:t>
      </w:r>
      <w:r w:rsidR="00D96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التوفيق والنجاح في هذا الاستعراض</w:t>
      </w:r>
      <w:r w:rsidR="00D96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01A3CC43" w14:textId="77777777" w:rsidR="00A32955" w:rsidRPr="00A32955" w:rsidRDefault="00A32955" w:rsidP="00A32955">
      <w:p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</w:p>
    <w:p w14:paraId="167F3B94" w14:textId="03DFCB49" w:rsidR="00785411" w:rsidRPr="00C1134B" w:rsidRDefault="0078541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sectPr w:rsidR="00785411" w:rsidRPr="00C1134B" w:rsidSect="00142F97">
      <w:headerReference w:type="default" r:id="rId8"/>
      <w:footerReference w:type="default" r:id="rId9"/>
      <w:pgSz w:w="11906" w:h="16838"/>
      <w:pgMar w:top="154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39EF" w14:textId="77777777" w:rsidR="001E76CF" w:rsidRDefault="001E76CF" w:rsidP="001979AE">
      <w:pPr>
        <w:spacing w:after="0" w:line="240" w:lineRule="auto"/>
      </w:pPr>
      <w:r>
        <w:separator/>
      </w:r>
    </w:p>
  </w:endnote>
  <w:endnote w:type="continuationSeparator" w:id="0">
    <w:p w14:paraId="4AB27ED7" w14:textId="77777777" w:rsidR="001E76CF" w:rsidRDefault="001E76CF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8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B301" w14:textId="77777777" w:rsidR="001E76CF" w:rsidRDefault="001E76CF" w:rsidP="001979AE">
      <w:pPr>
        <w:spacing w:after="0" w:line="240" w:lineRule="auto"/>
      </w:pPr>
      <w:r>
        <w:separator/>
      </w:r>
    </w:p>
  </w:footnote>
  <w:footnote w:type="continuationSeparator" w:id="0">
    <w:p w14:paraId="1C1DAB30" w14:textId="77777777" w:rsidR="001E76CF" w:rsidRDefault="001E76CF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7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374"/>
    <w:multiLevelType w:val="hybridMultilevel"/>
    <w:tmpl w:val="ABBA921A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4"/>
  </w:num>
  <w:num w:numId="2" w16cid:durableId="624502365">
    <w:abstractNumId w:val="3"/>
  </w:num>
  <w:num w:numId="3" w16cid:durableId="1690528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158579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33B64"/>
    <w:rsid w:val="00046BBD"/>
    <w:rsid w:val="00053031"/>
    <w:rsid w:val="0005774A"/>
    <w:rsid w:val="00057D3B"/>
    <w:rsid w:val="00062F0B"/>
    <w:rsid w:val="000668B2"/>
    <w:rsid w:val="00090BDF"/>
    <w:rsid w:val="000B0229"/>
    <w:rsid w:val="000B4C47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27A1C"/>
    <w:rsid w:val="00142F97"/>
    <w:rsid w:val="00144B7C"/>
    <w:rsid w:val="0015040B"/>
    <w:rsid w:val="00152AE7"/>
    <w:rsid w:val="001545FE"/>
    <w:rsid w:val="00163B8D"/>
    <w:rsid w:val="00164431"/>
    <w:rsid w:val="00171B85"/>
    <w:rsid w:val="00176543"/>
    <w:rsid w:val="00177E5F"/>
    <w:rsid w:val="0018534B"/>
    <w:rsid w:val="001913DC"/>
    <w:rsid w:val="001979AE"/>
    <w:rsid w:val="001A1420"/>
    <w:rsid w:val="001A3602"/>
    <w:rsid w:val="001A67F0"/>
    <w:rsid w:val="001A6DEE"/>
    <w:rsid w:val="001C5150"/>
    <w:rsid w:val="001D08DC"/>
    <w:rsid w:val="001E5861"/>
    <w:rsid w:val="001E76CF"/>
    <w:rsid w:val="001F7CEB"/>
    <w:rsid w:val="00200787"/>
    <w:rsid w:val="00217B7B"/>
    <w:rsid w:val="00241E86"/>
    <w:rsid w:val="00256EED"/>
    <w:rsid w:val="00264865"/>
    <w:rsid w:val="00276E09"/>
    <w:rsid w:val="00281338"/>
    <w:rsid w:val="002A1101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613B7"/>
    <w:rsid w:val="003834E2"/>
    <w:rsid w:val="00385382"/>
    <w:rsid w:val="00393DDA"/>
    <w:rsid w:val="00395E14"/>
    <w:rsid w:val="003A6204"/>
    <w:rsid w:val="003A7885"/>
    <w:rsid w:val="003B33B6"/>
    <w:rsid w:val="003B65FF"/>
    <w:rsid w:val="003B77D7"/>
    <w:rsid w:val="003D1434"/>
    <w:rsid w:val="003D2805"/>
    <w:rsid w:val="00402B7C"/>
    <w:rsid w:val="00403AA2"/>
    <w:rsid w:val="00423763"/>
    <w:rsid w:val="00431F19"/>
    <w:rsid w:val="00440988"/>
    <w:rsid w:val="00441552"/>
    <w:rsid w:val="00442831"/>
    <w:rsid w:val="00457CEB"/>
    <w:rsid w:val="0046046A"/>
    <w:rsid w:val="00461761"/>
    <w:rsid w:val="00480EFE"/>
    <w:rsid w:val="00492867"/>
    <w:rsid w:val="004A2A9F"/>
    <w:rsid w:val="004A3D60"/>
    <w:rsid w:val="004A4783"/>
    <w:rsid w:val="004A5613"/>
    <w:rsid w:val="004A63BB"/>
    <w:rsid w:val="004B2C76"/>
    <w:rsid w:val="004B4EA3"/>
    <w:rsid w:val="004C3EF9"/>
    <w:rsid w:val="004C7A70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A7842"/>
    <w:rsid w:val="006B2564"/>
    <w:rsid w:val="006B5D19"/>
    <w:rsid w:val="006B676C"/>
    <w:rsid w:val="006C4A47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306B"/>
    <w:rsid w:val="007A6057"/>
    <w:rsid w:val="007A7A31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3D4E"/>
    <w:rsid w:val="008F591D"/>
    <w:rsid w:val="00912A5D"/>
    <w:rsid w:val="00923263"/>
    <w:rsid w:val="00924890"/>
    <w:rsid w:val="00931CC7"/>
    <w:rsid w:val="009366C4"/>
    <w:rsid w:val="00944368"/>
    <w:rsid w:val="0094760D"/>
    <w:rsid w:val="00970627"/>
    <w:rsid w:val="009749CB"/>
    <w:rsid w:val="009810CC"/>
    <w:rsid w:val="0098445A"/>
    <w:rsid w:val="00985557"/>
    <w:rsid w:val="009A1E4E"/>
    <w:rsid w:val="009C22AF"/>
    <w:rsid w:val="009C2B9E"/>
    <w:rsid w:val="009C66CE"/>
    <w:rsid w:val="009C770B"/>
    <w:rsid w:val="009D0223"/>
    <w:rsid w:val="009D4F06"/>
    <w:rsid w:val="009D5BA3"/>
    <w:rsid w:val="009D5FD1"/>
    <w:rsid w:val="00A028A5"/>
    <w:rsid w:val="00A042A7"/>
    <w:rsid w:val="00A05D6C"/>
    <w:rsid w:val="00A14977"/>
    <w:rsid w:val="00A15E8E"/>
    <w:rsid w:val="00A225DD"/>
    <w:rsid w:val="00A22848"/>
    <w:rsid w:val="00A23136"/>
    <w:rsid w:val="00A30F6B"/>
    <w:rsid w:val="00A32955"/>
    <w:rsid w:val="00A427BA"/>
    <w:rsid w:val="00A45026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3401"/>
    <w:rsid w:val="00AC4FF3"/>
    <w:rsid w:val="00AC7057"/>
    <w:rsid w:val="00AE378B"/>
    <w:rsid w:val="00AE6C65"/>
    <w:rsid w:val="00AF39E4"/>
    <w:rsid w:val="00AF65AC"/>
    <w:rsid w:val="00B04199"/>
    <w:rsid w:val="00B05E53"/>
    <w:rsid w:val="00B6562B"/>
    <w:rsid w:val="00B67F57"/>
    <w:rsid w:val="00B7079F"/>
    <w:rsid w:val="00B81495"/>
    <w:rsid w:val="00B818FB"/>
    <w:rsid w:val="00B878AE"/>
    <w:rsid w:val="00B91612"/>
    <w:rsid w:val="00BA65D4"/>
    <w:rsid w:val="00BB15B0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44D2"/>
    <w:rsid w:val="00C26CF1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647AF"/>
    <w:rsid w:val="00D7310A"/>
    <w:rsid w:val="00D809A1"/>
    <w:rsid w:val="00D911E8"/>
    <w:rsid w:val="00D96B70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44D1C"/>
    <w:rsid w:val="00E57A46"/>
    <w:rsid w:val="00E76A55"/>
    <w:rsid w:val="00E8235E"/>
    <w:rsid w:val="00E92E91"/>
    <w:rsid w:val="00EA3205"/>
    <w:rsid w:val="00EA72C2"/>
    <w:rsid w:val="00EA731E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452E7"/>
    <w:rsid w:val="00F55790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CA0B18-B16D-4343-9E3F-8FD7B89019A2}"/>
</file>

<file path=customXml/itemProps3.xml><?xml version="1.0" encoding="utf-8"?>
<ds:datastoreItem xmlns:ds="http://schemas.openxmlformats.org/officeDocument/2006/customXml" ds:itemID="{EA03BE4B-F586-42CE-8FEC-3A4A026F91B0}"/>
</file>

<file path=customXml/itemProps4.xml><?xml version="1.0" encoding="utf-8"?>
<ds:datastoreItem xmlns:ds="http://schemas.openxmlformats.org/officeDocument/2006/customXml" ds:itemID="{139320B7-875A-4442-A0F8-97BDB8524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yahya.im@gmail.com</cp:lastModifiedBy>
  <cp:revision>20</cp:revision>
  <cp:lastPrinted>2023-11-13T12:27:00Z</cp:lastPrinted>
  <dcterms:created xsi:type="dcterms:W3CDTF">2023-10-25T05:52:00Z</dcterms:created>
  <dcterms:modified xsi:type="dcterms:W3CDTF">2023-11-13T12:28:00Z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