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F2F8" w14:textId="77777777" w:rsidR="00EF6E5D" w:rsidRPr="00F83A32" w:rsidRDefault="00EF6E5D" w:rsidP="00EF6E5D">
      <w:pPr>
        <w:spacing w:line="276" w:lineRule="auto"/>
        <w:jc w:val="center"/>
        <w:rPr>
          <w:rFonts w:eastAsia="Times New Roman" w:cstheme="minorHAnsi"/>
          <w:sz w:val="28"/>
          <w:szCs w:val="28"/>
        </w:rPr>
      </w:pPr>
      <w:r w:rsidRPr="00F83A32">
        <w:rPr>
          <w:rFonts w:eastAsia="Times New Roman" w:cstheme="minorHAnsi"/>
          <w:noProof/>
          <w:sz w:val="28"/>
          <w:szCs w:val="28"/>
          <w:lang w:val="en-US"/>
        </w:rPr>
        <w:drawing>
          <wp:inline distT="0" distB="0" distL="0" distR="0" wp14:anchorId="5FA96C42" wp14:editId="01AAF7F2">
            <wp:extent cx="697230" cy="697230"/>
            <wp:effectExtent l="0" t="0" r="0" b="0"/>
            <wp:docPr id="3" name="Picture 3" descr="Logo of Bangladesh Gover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of Bangladesh Governmen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inline>
        </w:drawing>
      </w:r>
    </w:p>
    <w:p w14:paraId="45A2F0BE" w14:textId="6AB0B0FF" w:rsidR="00EF6E5D" w:rsidRPr="00677C6C" w:rsidRDefault="00EF6E5D" w:rsidP="0022256C">
      <w:pPr>
        <w:spacing w:after="0" w:line="276" w:lineRule="auto"/>
        <w:jc w:val="center"/>
        <w:rPr>
          <w:rFonts w:ascii="Cambria" w:hAnsi="Cambria" w:cstheme="majorHAnsi"/>
          <w:b/>
          <w:bCs/>
          <w:sz w:val="24"/>
          <w:szCs w:val="24"/>
        </w:rPr>
      </w:pPr>
      <w:r w:rsidRPr="00677C6C">
        <w:rPr>
          <w:rFonts w:ascii="Cambria" w:hAnsi="Cambria" w:cstheme="majorHAnsi"/>
          <w:b/>
          <w:bCs/>
          <w:sz w:val="24"/>
          <w:szCs w:val="24"/>
        </w:rPr>
        <w:t>4</w:t>
      </w:r>
      <w:r w:rsidR="002C4AA6" w:rsidRPr="00677C6C">
        <w:rPr>
          <w:rFonts w:ascii="Cambria" w:hAnsi="Cambria" w:cstheme="majorHAnsi"/>
          <w:b/>
          <w:bCs/>
          <w:sz w:val="24"/>
          <w:szCs w:val="24"/>
        </w:rPr>
        <w:t>4</w:t>
      </w:r>
      <w:r w:rsidR="002C4AA6" w:rsidRPr="00677C6C">
        <w:rPr>
          <w:rFonts w:ascii="Cambria" w:hAnsi="Cambria" w:cstheme="majorHAnsi"/>
          <w:b/>
          <w:bCs/>
          <w:sz w:val="24"/>
          <w:szCs w:val="24"/>
          <w:vertAlign w:val="superscript"/>
        </w:rPr>
        <w:t>th</w:t>
      </w:r>
      <w:r w:rsidRPr="00677C6C">
        <w:rPr>
          <w:rFonts w:ascii="Cambria" w:hAnsi="Cambria" w:cstheme="majorHAnsi"/>
          <w:b/>
          <w:bCs/>
          <w:sz w:val="24"/>
          <w:szCs w:val="24"/>
        </w:rPr>
        <w:t xml:space="preserve"> Session of the UPR</w:t>
      </w:r>
      <w:r w:rsidR="00F60EEE" w:rsidRPr="00677C6C">
        <w:rPr>
          <w:rFonts w:ascii="Cambria" w:hAnsi="Cambria" w:cstheme="majorHAnsi"/>
          <w:b/>
          <w:bCs/>
          <w:color w:val="000000"/>
          <w:sz w:val="24"/>
          <w:szCs w:val="24"/>
          <w:lang w:val="fi-FI"/>
        </w:rPr>
        <w:t xml:space="preserve"> Working Group</w:t>
      </w:r>
    </w:p>
    <w:p w14:paraId="16FA86B0" w14:textId="5D8833D8" w:rsidR="00EF6E5D" w:rsidRPr="00677C6C" w:rsidRDefault="00EF6E5D" w:rsidP="0022256C">
      <w:pPr>
        <w:spacing w:after="0" w:line="276" w:lineRule="auto"/>
        <w:jc w:val="center"/>
        <w:rPr>
          <w:rFonts w:ascii="Cambria" w:hAnsi="Cambria" w:cstheme="majorHAnsi"/>
          <w:b/>
          <w:bCs/>
          <w:sz w:val="24"/>
          <w:szCs w:val="24"/>
        </w:rPr>
      </w:pPr>
      <w:r w:rsidRPr="00677C6C">
        <w:rPr>
          <w:rFonts w:ascii="Cambria" w:hAnsi="Cambria" w:cstheme="majorHAnsi"/>
          <w:b/>
          <w:bCs/>
          <w:sz w:val="24"/>
          <w:szCs w:val="24"/>
        </w:rPr>
        <w:t>Statement by the Government of Bangladesh</w:t>
      </w:r>
    </w:p>
    <w:p w14:paraId="240DC35D" w14:textId="7309A247" w:rsidR="00EF6E5D" w:rsidRPr="00677C6C" w:rsidRDefault="00EF6E5D" w:rsidP="00F60EEE">
      <w:pPr>
        <w:spacing w:after="0" w:line="276" w:lineRule="auto"/>
        <w:ind w:left="1440" w:firstLine="720"/>
        <w:rPr>
          <w:rFonts w:ascii="Cambria" w:hAnsi="Cambria" w:cstheme="majorHAnsi"/>
          <w:b/>
          <w:bCs/>
          <w:sz w:val="24"/>
          <w:szCs w:val="24"/>
          <w:lang w:val="fi-FI"/>
        </w:rPr>
      </w:pPr>
      <w:r w:rsidRPr="00677C6C">
        <w:rPr>
          <w:rFonts w:ascii="Cambria" w:hAnsi="Cambria" w:cstheme="majorHAnsi"/>
          <w:b/>
          <w:bCs/>
          <w:color w:val="000000"/>
          <w:sz w:val="24"/>
          <w:szCs w:val="24"/>
          <w:lang w:val="fi-FI"/>
        </w:rPr>
        <w:t xml:space="preserve"> </w:t>
      </w:r>
      <w:r w:rsidR="00F60EEE" w:rsidRPr="00677C6C">
        <w:rPr>
          <w:rFonts w:ascii="Cambria" w:hAnsi="Cambria" w:cstheme="majorHAnsi"/>
          <w:b/>
          <w:bCs/>
          <w:color w:val="000000"/>
          <w:sz w:val="24"/>
          <w:szCs w:val="24"/>
          <w:lang w:val="fi-FI"/>
        </w:rPr>
        <w:tab/>
      </w:r>
      <w:r w:rsidR="00F60EEE" w:rsidRPr="00677C6C">
        <w:rPr>
          <w:rFonts w:ascii="Cambria" w:hAnsi="Cambria" w:cstheme="majorHAnsi"/>
          <w:b/>
          <w:bCs/>
          <w:color w:val="000000"/>
          <w:sz w:val="24"/>
          <w:szCs w:val="24"/>
          <w:lang w:val="fi-FI"/>
        </w:rPr>
        <w:tab/>
        <w:t xml:space="preserve">On the Review of </w:t>
      </w:r>
      <w:r w:rsidR="008F4149" w:rsidRPr="00677C6C">
        <w:rPr>
          <w:rFonts w:ascii="Cambria" w:hAnsi="Cambria" w:cstheme="majorHAnsi"/>
          <w:b/>
          <w:bCs/>
          <w:color w:val="000000"/>
          <w:sz w:val="24"/>
          <w:szCs w:val="24"/>
          <w:lang w:val="fi-FI"/>
        </w:rPr>
        <w:t>Azerbaijan</w:t>
      </w:r>
      <w:r w:rsidRPr="00677C6C">
        <w:rPr>
          <w:rFonts w:ascii="Cambria" w:hAnsi="Cambria" w:cstheme="majorHAnsi"/>
          <w:b/>
          <w:bCs/>
          <w:color w:val="000000"/>
          <w:sz w:val="24"/>
          <w:szCs w:val="24"/>
          <w:lang w:val="fi-FI"/>
        </w:rPr>
        <w:t xml:space="preserve"> </w:t>
      </w:r>
    </w:p>
    <w:p w14:paraId="116DF30D" w14:textId="2EB97841" w:rsidR="00EF6E5D" w:rsidRPr="00677C6C" w:rsidRDefault="00EF6E5D" w:rsidP="0022256C">
      <w:pPr>
        <w:pBdr>
          <w:bottom w:val="single" w:sz="4" w:space="1" w:color="auto"/>
        </w:pBdr>
        <w:spacing w:after="0" w:line="276" w:lineRule="auto"/>
        <w:jc w:val="center"/>
        <w:rPr>
          <w:rFonts w:ascii="Cambria" w:hAnsi="Cambria" w:cstheme="majorHAnsi"/>
          <w:b/>
          <w:bCs/>
          <w:sz w:val="24"/>
          <w:szCs w:val="24"/>
        </w:rPr>
      </w:pPr>
      <w:r w:rsidRPr="00677C6C">
        <w:rPr>
          <w:rFonts w:ascii="Cambria" w:hAnsi="Cambria" w:cstheme="majorHAnsi"/>
          <w:b/>
          <w:bCs/>
          <w:sz w:val="24"/>
          <w:szCs w:val="24"/>
        </w:rPr>
        <w:t>(</w:t>
      </w:r>
      <w:r w:rsidR="008F4149" w:rsidRPr="00677C6C">
        <w:rPr>
          <w:rFonts w:ascii="Cambria" w:hAnsi="Cambria" w:cstheme="majorHAnsi"/>
          <w:b/>
          <w:bCs/>
          <w:sz w:val="24"/>
          <w:szCs w:val="24"/>
        </w:rPr>
        <w:t>14</w:t>
      </w:r>
      <w:r w:rsidRPr="00677C6C">
        <w:rPr>
          <w:rFonts w:ascii="Cambria" w:hAnsi="Cambria" w:cstheme="majorHAnsi"/>
          <w:b/>
          <w:bCs/>
          <w:sz w:val="24"/>
          <w:szCs w:val="24"/>
        </w:rPr>
        <w:t xml:space="preserve"> </w:t>
      </w:r>
      <w:r w:rsidR="003523FA" w:rsidRPr="00677C6C">
        <w:rPr>
          <w:rFonts w:ascii="Cambria" w:hAnsi="Cambria" w:cstheme="majorHAnsi"/>
          <w:b/>
          <w:bCs/>
          <w:sz w:val="24"/>
          <w:szCs w:val="24"/>
        </w:rPr>
        <w:t>Novembe</w:t>
      </w:r>
      <w:r w:rsidRPr="00677C6C">
        <w:rPr>
          <w:rFonts w:ascii="Cambria" w:hAnsi="Cambria" w:cstheme="majorHAnsi"/>
          <w:b/>
          <w:bCs/>
          <w:sz w:val="24"/>
          <w:szCs w:val="24"/>
        </w:rPr>
        <w:t>r</w:t>
      </w:r>
      <w:r w:rsidR="00CF0E42" w:rsidRPr="00677C6C">
        <w:rPr>
          <w:rFonts w:ascii="Cambria" w:hAnsi="Cambria" w:cstheme="majorHAnsi"/>
          <w:b/>
          <w:bCs/>
          <w:sz w:val="24"/>
          <w:szCs w:val="24"/>
        </w:rPr>
        <w:t xml:space="preserve"> 2023</w:t>
      </w:r>
      <w:r w:rsidRPr="00677C6C">
        <w:rPr>
          <w:rFonts w:ascii="Cambria" w:hAnsi="Cambria" w:cstheme="majorHAnsi"/>
          <w:b/>
          <w:bCs/>
          <w:sz w:val="24"/>
          <w:szCs w:val="24"/>
        </w:rPr>
        <w:t xml:space="preserve">, </w:t>
      </w:r>
      <w:r w:rsidR="003523FA" w:rsidRPr="00677C6C">
        <w:rPr>
          <w:rFonts w:ascii="Cambria" w:hAnsi="Cambria" w:cstheme="majorHAnsi"/>
          <w:b/>
          <w:bCs/>
          <w:sz w:val="24"/>
          <w:szCs w:val="24"/>
        </w:rPr>
        <w:t>09</w:t>
      </w:r>
      <w:r w:rsidRPr="00677C6C">
        <w:rPr>
          <w:rFonts w:ascii="Cambria" w:hAnsi="Cambria" w:cstheme="majorHAnsi"/>
          <w:b/>
          <w:bCs/>
          <w:sz w:val="24"/>
          <w:szCs w:val="24"/>
        </w:rPr>
        <w:t>.</w:t>
      </w:r>
      <w:r w:rsidR="003523FA" w:rsidRPr="00677C6C">
        <w:rPr>
          <w:rFonts w:ascii="Cambria" w:hAnsi="Cambria" w:cstheme="majorHAnsi"/>
          <w:b/>
          <w:bCs/>
          <w:sz w:val="24"/>
          <w:szCs w:val="24"/>
        </w:rPr>
        <w:t>0</w:t>
      </w:r>
      <w:r w:rsidR="00393F46" w:rsidRPr="00677C6C">
        <w:rPr>
          <w:rFonts w:ascii="Cambria" w:hAnsi="Cambria" w:cstheme="majorHAnsi"/>
          <w:b/>
          <w:bCs/>
          <w:sz w:val="24"/>
          <w:szCs w:val="24"/>
        </w:rPr>
        <w:t>0-1</w:t>
      </w:r>
      <w:r w:rsidR="003523FA" w:rsidRPr="00677C6C">
        <w:rPr>
          <w:rFonts w:ascii="Cambria" w:hAnsi="Cambria" w:cstheme="majorHAnsi"/>
          <w:b/>
          <w:bCs/>
          <w:sz w:val="24"/>
          <w:szCs w:val="24"/>
        </w:rPr>
        <w:t>2</w:t>
      </w:r>
      <w:r w:rsidR="00393F46" w:rsidRPr="00677C6C">
        <w:rPr>
          <w:rFonts w:ascii="Cambria" w:hAnsi="Cambria" w:cstheme="majorHAnsi"/>
          <w:b/>
          <w:bCs/>
          <w:sz w:val="24"/>
          <w:szCs w:val="24"/>
        </w:rPr>
        <w:t>.</w:t>
      </w:r>
      <w:r w:rsidR="003523FA" w:rsidRPr="00677C6C">
        <w:rPr>
          <w:rFonts w:ascii="Cambria" w:hAnsi="Cambria" w:cstheme="majorHAnsi"/>
          <w:b/>
          <w:bCs/>
          <w:sz w:val="24"/>
          <w:szCs w:val="24"/>
        </w:rPr>
        <w:t>3</w:t>
      </w:r>
      <w:r w:rsidR="00393F46" w:rsidRPr="00677C6C">
        <w:rPr>
          <w:rFonts w:ascii="Cambria" w:hAnsi="Cambria" w:cstheme="majorHAnsi"/>
          <w:b/>
          <w:bCs/>
          <w:sz w:val="24"/>
          <w:szCs w:val="24"/>
        </w:rPr>
        <w:t>0</w:t>
      </w:r>
      <w:r w:rsidRPr="00677C6C">
        <w:rPr>
          <w:rFonts w:ascii="Cambria" w:hAnsi="Cambria" w:cstheme="majorHAnsi"/>
          <w:b/>
          <w:bCs/>
          <w:sz w:val="24"/>
          <w:szCs w:val="24"/>
        </w:rPr>
        <w:t xml:space="preserve"> hrs)</w:t>
      </w:r>
    </w:p>
    <w:p w14:paraId="44397831" w14:textId="77777777" w:rsidR="00971969" w:rsidRDefault="00971969" w:rsidP="001F23F1">
      <w:pPr>
        <w:jc w:val="both"/>
        <w:rPr>
          <w:sz w:val="28"/>
          <w:szCs w:val="28"/>
          <w:lang w:val="en-US"/>
        </w:rPr>
      </w:pPr>
    </w:p>
    <w:p w14:paraId="5A8E0D69" w14:textId="76E5C316" w:rsidR="00341385" w:rsidRPr="008C79D7" w:rsidRDefault="00E30C6C" w:rsidP="001F23F1">
      <w:pPr>
        <w:jc w:val="both"/>
        <w:rPr>
          <w:rFonts w:cstheme="minorHAnsi"/>
          <w:sz w:val="28"/>
          <w:szCs w:val="28"/>
          <w:lang w:val="en-US"/>
        </w:rPr>
      </w:pPr>
      <w:r w:rsidRPr="008C79D7">
        <w:rPr>
          <w:rFonts w:cstheme="minorHAnsi"/>
          <w:sz w:val="28"/>
          <w:szCs w:val="28"/>
          <w:lang w:val="en-US"/>
        </w:rPr>
        <w:t>M</w:t>
      </w:r>
      <w:r w:rsidR="00715397">
        <w:rPr>
          <w:rFonts w:cstheme="minorHAnsi"/>
          <w:sz w:val="28"/>
          <w:szCs w:val="28"/>
          <w:lang w:val="en-US"/>
        </w:rPr>
        <w:t>adam</w:t>
      </w:r>
      <w:r w:rsidRPr="008C79D7">
        <w:rPr>
          <w:rFonts w:cstheme="minorHAnsi"/>
          <w:sz w:val="28"/>
          <w:szCs w:val="28"/>
          <w:lang w:val="en-US"/>
        </w:rPr>
        <w:t xml:space="preserve"> </w:t>
      </w:r>
      <w:r w:rsidR="00715397">
        <w:rPr>
          <w:rFonts w:cstheme="minorHAnsi"/>
          <w:sz w:val="28"/>
          <w:szCs w:val="28"/>
          <w:lang w:val="en-US"/>
        </w:rPr>
        <w:t>Vice-</w:t>
      </w:r>
      <w:r w:rsidRPr="008C79D7">
        <w:rPr>
          <w:rFonts w:cstheme="minorHAnsi"/>
          <w:sz w:val="28"/>
          <w:szCs w:val="28"/>
          <w:lang w:val="en-US"/>
        </w:rPr>
        <w:t>President,</w:t>
      </w:r>
    </w:p>
    <w:p w14:paraId="649DA706" w14:textId="41311C74" w:rsidR="00E30C6C" w:rsidRPr="008C79D7" w:rsidRDefault="00E30C6C" w:rsidP="001F23F1">
      <w:pPr>
        <w:jc w:val="both"/>
        <w:rPr>
          <w:rFonts w:cstheme="minorHAnsi"/>
          <w:sz w:val="28"/>
          <w:szCs w:val="28"/>
          <w:lang w:val="en-US"/>
        </w:rPr>
      </w:pPr>
      <w:r w:rsidRPr="008C79D7">
        <w:rPr>
          <w:rFonts w:cstheme="minorHAnsi"/>
          <w:sz w:val="28"/>
          <w:szCs w:val="28"/>
          <w:lang w:val="en-US"/>
        </w:rPr>
        <w:t>Bangladesh wel</w:t>
      </w:r>
      <w:r w:rsidR="00CF0E42" w:rsidRPr="008C79D7">
        <w:rPr>
          <w:rFonts w:cstheme="minorHAnsi"/>
          <w:sz w:val="28"/>
          <w:szCs w:val="28"/>
          <w:lang w:val="en-US"/>
        </w:rPr>
        <w:t>come</w:t>
      </w:r>
      <w:r w:rsidR="00864EEB" w:rsidRPr="008C79D7">
        <w:rPr>
          <w:rFonts w:cstheme="minorHAnsi"/>
          <w:sz w:val="28"/>
          <w:szCs w:val="28"/>
          <w:lang w:val="en-US"/>
        </w:rPr>
        <w:t>s</w:t>
      </w:r>
      <w:r w:rsidR="00CF0E42" w:rsidRPr="008C79D7">
        <w:rPr>
          <w:rFonts w:cstheme="minorHAnsi"/>
          <w:sz w:val="28"/>
          <w:szCs w:val="28"/>
          <w:lang w:val="en-US"/>
        </w:rPr>
        <w:t xml:space="preserve"> the delegation of </w:t>
      </w:r>
      <w:r w:rsidR="008F4149" w:rsidRPr="008C79D7">
        <w:rPr>
          <w:rFonts w:cstheme="minorHAnsi"/>
          <w:sz w:val="28"/>
          <w:szCs w:val="28"/>
          <w:lang w:val="en-US"/>
        </w:rPr>
        <w:t>Azerbaijan</w:t>
      </w:r>
      <w:r w:rsidRPr="008C79D7">
        <w:rPr>
          <w:rFonts w:cstheme="minorHAnsi"/>
          <w:sz w:val="28"/>
          <w:szCs w:val="28"/>
          <w:lang w:val="en-US"/>
        </w:rPr>
        <w:t xml:space="preserve"> </w:t>
      </w:r>
      <w:r w:rsidR="00F60EEE" w:rsidRPr="008C79D7">
        <w:rPr>
          <w:rFonts w:cstheme="minorHAnsi"/>
          <w:sz w:val="28"/>
          <w:szCs w:val="28"/>
          <w:lang w:val="en-US"/>
        </w:rPr>
        <w:t xml:space="preserve">in the </w:t>
      </w:r>
      <w:r w:rsidR="00864EEB" w:rsidRPr="008C79D7">
        <w:rPr>
          <w:rFonts w:cstheme="minorHAnsi"/>
          <w:sz w:val="28"/>
          <w:szCs w:val="28"/>
          <w:lang w:val="en-US"/>
        </w:rPr>
        <w:t>4</w:t>
      </w:r>
      <w:r w:rsidR="00864EEB" w:rsidRPr="008C79D7">
        <w:rPr>
          <w:rFonts w:cstheme="minorHAnsi"/>
          <w:sz w:val="28"/>
          <w:szCs w:val="28"/>
          <w:vertAlign w:val="superscript"/>
          <w:lang w:val="en-US"/>
        </w:rPr>
        <w:t>th</w:t>
      </w:r>
      <w:r w:rsidR="00F60EEE" w:rsidRPr="008C79D7">
        <w:rPr>
          <w:rFonts w:cstheme="minorHAnsi"/>
          <w:sz w:val="28"/>
          <w:szCs w:val="28"/>
          <w:lang w:val="en-US"/>
        </w:rPr>
        <w:t xml:space="preserve"> </w:t>
      </w:r>
      <w:r w:rsidR="002C4AA6" w:rsidRPr="008C79D7">
        <w:rPr>
          <w:rFonts w:cstheme="minorHAnsi"/>
          <w:sz w:val="28"/>
          <w:szCs w:val="28"/>
          <w:lang w:val="en-US"/>
        </w:rPr>
        <w:t xml:space="preserve">cycle of </w:t>
      </w:r>
      <w:r w:rsidR="00864EEB" w:rsidRPr="008C79D7">
        <w:rPr>
          <w:rFonts w:cstheme="minorHAnsi"/>
          <w:sz w:val="28"/>
          <w:szCs w:val="28"/>
          <w:lang w:val="en-US"/>
        </w:rPr>
        <w:t>UPR</w:t>
      </w:r>
      <w:r w:rsidR="00681151" w:rsidRPr="008C79D7">
        <w:rPr>
          <w:rFonts w:cstheme="minorHAnsi"/>
          <w:sz w:val="28"/>
          <w:szCs w:val="28"/>
          <w:lang w:val="en-US"/>
        </w:rPr>
        <w:t xml:space="preserve">. </w:t>
      </w:r>
    </w:p>
    <w:p w14:paraId="38F2E77E" w14:textId="07C2E3EA" w:rsidR="00312975" w:rsidRPr="0081119C" w:rsidRDefault="00743D39" w:rsidP="001F23F1">
      <w:pPr>
        <w:jc w:val="both"/>
        <w:rPr>
          <w:rFonts w:cstheme="minorHAnsi"/>
          <w:color w:val="222222"/>
          <w:sz w:val="28"/>
          <w:szCs w:val="28"/>
          <w:shd w:val="clear" w:color="auto" w:fill="FFFFFF"/>
          <w:lang w:val="en-US"/>
        </w:rPr>
      </w:pPr>
      <w:r w:rsidRPr="008C79D7">
        <w:rPr>
          <w:rFonts w:cstheme="minorHAnsi"/>
          <w:sz w:val="28"/>
          <w:szCs w:val="28"/>
          <w:lang w:val="en-US"/>
        </w:rPr>
        <w:t>We</w:t>
      </w:r>
      <w:r w:rsidR="008C79D7" w:rsidRPr="008C79D7">
        <w:rPr>
          <w:rFonts w:cstheme="minorHAnsi"/>
          <w:sz w:val="28"/>
          <w:szCs w:val="28"/>
          <w:lang w:val="en-US"/>
        </w:rPr>
        <w:t xml:space="preserve"> applaud</w:t>
      </w:r>
      <w:r w:rsidR="00E30C6C" w:rsidRPr="008C79D7">
        <w:rPr>
          <w:rFonts w:cstheme="minorHAnsi"/>
          <w:sz w:val="28"/>
          <w:szCs w:val="28"/>
          <w:lang w:val="en-US"/>
        </w:rPr>
        <w:t xml:space="preserve"> the efforts mad</w:t>
      </w:r>
      <w:r w:rsidR="0022256C" w:rsidRPr="008C79D7">
        <w:rPr>
          <w:rFonts w:cstheme="minorHAnsi"/>
          <w:sz w:val="28"/>
          <w:szCs w:val="28"/>
          <w:lang w:val="en-US"/>
        </w:rPr>
        <w:t xml:space="preserve">e by </w:t>
      </w:r>
      <w:r w:rsidR="002C4AA6" w:rsidRPr="008C79D7">
        <w:rPr>
          <w:rFonts w:cstheme="minorHAnsi"/>
          <w:sz w:val="28"/>
          <w:szCs w:val="28"/>
          <w:lang w:val="en-US"/>
        </w:rPr>
        <w:t xml:space="preserve">the Government of </w:t>
      </w:r>
      <w:r w:rsidR="008F4149" w:rsidRPr="008C79D7">
        <w:rPr>
          <w:rFonts w:cstheme="minorHAnsi"/>
          <w:sz w:val="28"/>
          <w:szCs w:val="28"/>
          <w:lang w:val="en-US"/>
        </w:rPr>
        <w:t>Azerbaijan</w:t>
      </w:r>
      <w:r w:rsidR="00E30C6C" w:rsidRPr="008C79D7">
        <w:rPr>
          <w:rFonts w:cstheme="minorHAnsi"/>
          <w:sz w:val="28"/>
          <w:szCs w:val="28"/>
          <w:lang w:val="en-US"/>
        </w:rPr>
        <w:t xml:space="preserve"> to implement the recommendations </w:t>
      </w:r>
      <w:r w:rsidR="00505395" w:rsidRPr="008C79D7">
        <w:rPr>
          <w:rFonts w:cstheme="minorHAnsi"/>
          <w:sz w:val="28"/>
          <w:szCs w:val="28"/>
          <w:lang w:val="en-US"/>
        </w:rPr>
        <w:t>of its</w:t>
      </w:r>
      <w:r w:rsidR="00E30C6C" w:rsidRPr="008C79D7">
        <w:rPr>
          <w:rFonts w:cstheme="minorHAnsi"/>
          <w:sz w:val="28"/>
          <w:szCs w:val="28"/>
          <w:lang w:val="en-US"/>
        </w:rPr>
        <w:t xml:space="preserve"> </w:t>
      </w:r>
      <w:r w:rsidR="00505395" w:rsidRPr="008C79D7">
        <w:rPr>
          <w:rFonts w:cstheme="minorHAnsi"/>
          <w:sz w:val="28"/>
          <w:szCs w:val="28"/>
          <w:lang w:val="en-US"/>
        </w:rPr>
        <w:t xml:space="preserve">last </w:t>
      </w:r>
      <w:r w:rsidR="00F60EEE" w:rsidRPr="008C79D7">
        <w:rPr>
          <w:rFonts w:cstheme="minorHAnsi"/>
          <w:sz w:val="28"/>
          <w:szCs w:val="28"/>
          <w:lang w:val="en-US"/>
        </w:rPr>
        <w:t>UPR</w:t>
      </w:r>
      <w:r w:rsidR="00681151" w:rsidRPr="008C79D7">
        <w:rPr>
          <w:rFonts w:cstheme="minorHAnsi"/>
          <w:sz w:val="28"/>
          <w:szCs w:val="28"/>
          <w:lang w:val="en-US"/>
        </w:rPr>
        <w:t xml:space="preserve">. It is indeed commendable that </w:t>
      </w:r>
      <w:r w:rsidR="008F4149" w:rsidRPr="008C79D7">
        <w:rPr>
          <w:rFonts w:cstheme="minorHAnsi"/>
          <w:sz w:val="28"/>
          <w:szCs w:val="28"/>
          <w:lang w:val="en-US"/>
        </w:rPr>
        <w:t>Azerbaijan</w:t>
      </w:r>
      <w:r w:rsidR="00681151" w:rsidRPr="008C79D7">
        <w:rPr>
          <w:rFonts w:cstheme="minorHAnsi"/>
          <w:sz w:val="28"/>
          <w:szCs w:val="28"/>
          <w:lang w:val="en-US"/>
        </w:rPr>
        <w:t xml:space="preserve"> </w:t>
      </w:r>
      <w:r w:rsidR="002C4AA6" w:rsidRPr="008C79D7">
        <w:rPr>
          <w:rFonts w:cstheme="minorHAnsi"/>
          <w:sz w:val="28"/>
          <w:szCs w:val="28"/>
          <w:lang w:val="en-US"/>
        </w:rPr>
        <w:t>has ena</w:t>
      </w:r>
      <w:r w:rsidR="00F15E88" w:rsidRPr="008C79D7">
        <w:rPr>
          <w:rFonts w:cstheme="minorHAnsi"/>
          <w:sz w:val="28"/>
          <w:szCs w:val="28"/>
          <w:lang w:val="en-US"/>
        </w:rPr>
        <w:t>ct</w:t>
      </w:r>
      <w:r w:rsidR="002C4AA6" w:rsidRPr="008C79D7">
        <w:rPr>
          <w:rFonts w:cstheme="minorHAnsi"/>
          <w:sz w:val="28"/>
          <w:szCs w:val="28"/>
          <w:lang w:val="en-US"/>
        </w:rPr>
        <w:t xml:space="preserve">ed </w:t>
      </w:r>
      <w:r w:rsidR="00F15E88" w:rsidRPr="008C79D7">
        <w:rPr>
          <w:rFonts w:eastAsia="Times New Roman" w:cstheme="minorHAnsi"/>
          <w:sz w:val="28"/>
          <w:szCs w:val="28"/>
        </w:rPr>
        <w:t>law on Combating Money Laundering and Financing of Terrorism</w:t>
      </w:r>
      <w:r w:rsidR="00681151" w:rsidRPr="008C79D7">
        <w:rPr>
          <w:rFonts w:cstheme="minorHAnsi"/>
          <w:sz w:val="28"/>
          <w:szCs w:val="28"/>
          <w:lang w:val="en-US"/>
        </w:rPr>
        <w:t xml:space="preserve">. We </w:t>
      </w:r>
      <w:r w:rsidR="002C4AA6" w:rsidRPr="008C79D7">
        <w:rPr>
          <w:rFonts w:cstheme="minorHAnsi"/>
          <w:sz w:val="28"/>
          <w:szCs w:val="28"/>
          <w:lang w:val="en-US"/>
        </w:rPr>
        <w:t xml:space="preserve">take note with </w:t>
      </w:r>
      <w:r w:rsidR="00681151" w:rsidRPr="008C79D7">
        <w:rPr>
          <w:rFonts w:cstheme="minorHAnsi"/>
          <w:color w:val="222222"/>
          <w:sz w:val="28"/>
          <w:szCs w:val="28"/>
          <w:shd w:val="clear" w:color="auto" w:fill="FFFFFF"/>
          <w:lang w:val="en-US"/>
        </w:rPr>
        <w:t>appreciat</w:t>
      </w:r>
      <w:r w:rsidR="002C4AA6" w:rsidRPr="008C79D7">
        <w:rPr>
          <w:rFonts w:cstheme="minorHAnsi"/>
          <w:color w:val="222222"/>
          <w:sz w:val="28"/>
          <w:szCs w:val="28"/>
          <w:shd w:val="clear" w:color="auto" w:fill="FFFFFF"/>
          <w:lang w:val="en-US"/>
        </w:rPr>
        <w:t>ion</w:t>
      </w:r>
      <w:r w:rsidR="00681151" w:rsidRPr="008C79D7">
        <w:rPr>
          <w:rFonts w:cstheme="minorHAnsi"/>
          <w:color w:val="222222"/>
          <w:sz w:val="28"/>
          <w:szCs w:val="28"/>
          <w:shd w:val="clear" w:color="auto" w:fill="FFFFFF"/>
          <w:lang w:val="en-US"/>
        </w:rPr>
        <w:t xml:space="preserve"> that it has </w:t>
      </w:r>
      <w:r w:rsidR="0081119C">
        <w:rPr>
          <w:rFonts w:cstheme="minorHAnsi"/>
          <w:color w:val="222222"/>
          <w:sz w:val="28"/>
          <w:szCs w:val="28"/>
          <w:shd w:val="clear" w:color="auto" w:fill="FFFFFF"/>
          <w:lang w:val="en-US"/>
        </w:rPr>
        <w:t xml:space="preserve">recently </w:t>
      </w:r>
      <w:r w:rsidR="00F15E88" w:rsidRPr="008C79D7">
        <w:rPr>
          <w:rFonts w:cstheme="minorHAnsi"/>
          <w:color w:val="222222"/>
          <w:sz w:val="28"/>
          <w:szCs w:val="28"/>
          <w:shd w:val="clear" w:color="auto" w:fill="FFFFFF"/>
          <w:lang w:val="en-US"/>
        </w:rPr>
        <w:t>sign</w:t>
      </w:r>
      <w:r w:rsidR="00681151" w:rsidRPr="008C79D7">
        <w:rPr>
          <w:rFonts w:cstheme="minorHAnsi"/>
          <w:color w:val="222222"/>
          <w:sz w:val="28"/>
          <w:szCs w:val="28"/>
          <w:shd w:val="clear" w:color="auto" w:fill="FFFFFF"/>
          <w:lang w:val="en-US"/>
        </w:rPr>
        <w:t xml:space="preserve">ed </w:t>
      </w:r>
      <w:proofErr w:type="gramStart"/>
      <w:r w:rsidR="00F15E88" w:rsidRPr="008C79D7">
        <w:rPr>
          <w:rFonts w:cstheme="minorHAnsi"/>
          <w:color w:val="222222"/>
          <w:sz w:val="28"/>
          <w:szCs w:val="28"/>
          <w:shd w:val="clear" w:color="auto" w:fill="FFFFFF"/>
          <w:lang w:val="en-US"/>
        </w:rPr>
        <w:t>a number of</w:t>
      </w:r>
      <w:proofErr w:type="gramEnd"/>
      <w:r w:rsidR="00F15E88" w:rsidRPr="008C79D7">
        <w:rPr>
          <w:rFonts w:cstheme="minorHAnsi"/>
          <w:color w:val="222222"/>
          <w:sz w:val="28"/>
          <w:szCs w:val="28"/>
          <w:shd w:val="clear" w:color="auto" w:fill="FFFFFF"/>
          <w:lang w:val="en-US"/>
        </w:rPr>
        <w:t xml:space="preserve"> International Convention</w:t>
      </w:r>
      <w:r w:rsidR="008C79D7" w:rsidRPr="008C79D7">
        <w:rPr>
          <w:rFonts w:cstheme="minorHAnsi"/>
          <w:color w:val="222222"/>
          <w:sz w:val="28"/>
          <w:szCs w:val="28"/>
          <w:shd w:val="clear" w:color="auto" w:fill="FFFFFF"/>
          <w:lang w:val="en-US"/>
        </w:rPr>
        <w:t>s</w:t>
      </w:r>
      <w:r w:rsidR="00F15E88" w:rsidRPr="008C79D7">
        <w:rPr>
          <w:rFonts w:cstheme="minorHAnsi"/>
          <w:color w:val="222222"/>
          <w:sz w:val="28"/>
          <w:szCs w:val="28"/>
          <w:shd w:val="clear" w:color="auto" w:fill="FFFFFF"/>
          <w:lang w:val="en-US"/>
        </w:rPr>
        <w:t xml:space="preserve"> </w:t>
      </w:r>
      <w:r w:rsidR="0081119C">
        <w:rPr>
          <w:rFonts w:cstheme="minorHAnsi"/>
          <w:color w:val="222222"/>
          <w:sz w:val="28"/>
          <w:szCs w:val="28"/>
          <w:shd w:val="clear" w:color="auto" w:fill="FFFFFF"/>
          <w:lang w:val="en-US"/>
        </w:rPr>
        <w:t>/</w:t>
      </w:r>
      <w:r w:rsidR="00F15E88" w:rsidRPr="008C79D7">
        <w:rPr>
          <w:rFonts w:cstheme="minorHAnsi"/>
          <w:color w:val="222222"/>
          <w:sz w:val="28"/>
          <w:szCs w:val="28"/>
          <w:shd w:val="clear" w:color="auto" w:fill="FFFFFF"/>
          <w:lang w:val="en-US"/>
        </w:rPr>
        <w:t xml:space="preserve"> Protocols including the </w:t>
      </w:r>
      <w:r w:rsidR="00F15E88" w:rsidRPr="008C79D7">
        <w:rPr>
          <w:rFonts w:eastAsia="Times New Roman" w:cstheme="minorHAnsi"/>
          <w:sz w:val="28"/>
          <w:szCs w:val="28"/>
        </w:rPr>
        <w:t>Occupational Safety and Health Convention</w:t>
      </w:r>
      <w:r w:rsidR="005F58E2" w:rsidRPr="008C79D7">
        <w:rPr>
          <w:rFonts w:cstheme="minorHAnsi"/>
          <w:sz w:val="28"/>
          <w:szCs w:val="28"/>
          <w:lang w:val="en-US"/>
        </w:rPr>
        <w:t xml:space="preserve">. </w:t>
      </w:r>
    </w:p>
    <w:p w14:paraId="5328F397" w14:textId="4CD9847C" w:rsidR="00312975" w:rsidRPr="008C79D7" w:rsidRDefault="00312975" w:rsidP="001F23F1">
      <w:pPr>
        <w:jc w:val="both"/>
        <w:rPr>
          <w:rFonts w:cstheme="minorHAnsi"/>
          <w:sz w:val="28"/>
          <w:szCs w:val="28"/>
          <w:lang w:val="en-US"/>
        </w:rPr>
      </w:pPr>
      <w:r w:rsidRPr="008C79D7">
        <w:rPr>
          <w:rFonts w:cstheme="minorHAnsi"/>
          <w:sz w:val="28"/>
          <w:szCs w:val="28"/>
          <w:lang w:val="en-US"/>
        </w:rPr>
        <w:t xml:space="preserve">In </w:t>
      </w:r>
      <w:r w:rsidR="0081119C">
        <w:rPr>
          <w:rFonts w:cstheme="minorHAnsi"/>
          <w:sz w:val="28"/>
          <w:szCs w:val="28"/>
          <w:lang w:val="en-US"/>
        </w:rPr>
        <w:t>a</w:t>
      </w:r>
      <w:r w:rsidR="000B7F57" w:rsidRPr="008C79D7">
        <w:rPr>
          <w:rFonts w:cstheme="minorHAnsi"/>
          <w:sz w:val="28"/>
          <w:szCs w:val="28"/>
          <w:lang w:val="en-US"/>
        </w:rPr>
        <w:t xml:space="preserve"> </w:t>
      </w:r>
      <w:r w:rsidR="0081119C" w:rsidRPr="008C79D7">
        <w:rPr>
          <w:rFonts w:cstheme="minorHAnsi"/>
          <w:sz w:val="28"/>
          <w:szCs w:val="28"/>
          <w:lang w:val="en-US"/>
        </w:rPr>
        <w:t xml:space="preserve">positive </w:t>
      </w:r>
      <w:r w:rsidR="000B7F57" w:rsidRPr="008C79D7">
        <w:rPr>
          <w:rFonts w:cstheme="minorHAnsi"/>
          <w:sz w:val="28"/>
          <w:szCs w:val="28"/>
          <w:lang w:val="en-US"/>
        </w:rPr>
        <w:t xml:space="preserve">spirit, </w:t>
      </w:r>
      <w:r w:rsidRPr="008C79D7">
        <w:rPr>
          <w:rFonts w:cstheme="minorHAnsi"/>
          <w:sz w:val="28"/>
          <w:szCs w:val="28"/>
          <w:lang w:val="en-US"/>
        </w:rPr>
        <w:t xml:space="preserve">we recommend the </w:t>
      </w:r>
      <w:r w:rsidR="00864EEB" w:rsidRPr="008C79D7">
        <w:rPr>
          <w:rFonts w:cstheme="minorHAnsi"/>
          <w:sz w:val="28"/>
          <w:szCs w:val="28"/>
          <w:lang w:val="en-US"/>
        </w:rPr>
        <w:t>following</w:t>
      </w:r>
      <w:r w:rsidRPr="008C79D7">
        <w:rPr>
          <w:rFonts w:cstheme="minorHAnsi"/>
          <w:sz w:val="28"/>
          <w:szCs w:val="28"/>
          <w:lang w:val="en-US"/>
        </w:rPr>
        <w:t>:</w:t>
      </w:r>
    </w:p>
    <w:p w14:paraId="0239C0A2" w14:textId="474BC45C" w:rsidR="00A06B34" w:rsidRPr="008C79D7" w:rsidRDefault="008C79D7" w:rsidP="008C79D7">
      <w:pPr>
        <w:pStyle w:val="ListParagraph"/>
        <w:numPr>
          <w:ilvl w:val="0"/>
          <w:numId w:val="1"/>
        </w:numPr>
        <w:jc w:val="both"/>
        <w:rPr>
          <w:rFonts w:cstheme="minorHAnsi"/>
          <w:sz w:val="28"/>
          <w:szCs w:val="28"/>
          <w:lang w:val="en-US"/>
        </w:rPr>
      </w:pPr>
      <w:r w:rsidRPr="008C79D7">
        <w:rPr>
          <w:rFonts w:cstheme="minorHAnsi"/>
          <w:sz w:val="28"/>
          <w:szCs w:val="28"/>
        </w:rPr>
        <w:t xml:space="preserve">Continue </w:t>
      </w:r>
      <w:r w:rsidR="00E168BF">
        <w:rPr>
          <w:rFonts w:cstheme="minorHAnsi"/>
          <w:sz w:val="28"/>
          <w:szCs w:val="28"/>
        </w:rPr>
        <w:t xml:space="preserve">efforts in </w:t>
      </w:r>
      <w:r w:rsidR="00AB4D20">
        <w:rPr>
          <w:rFonts w:cstheme="minorHAnsi"/>
          <w:sz w:val="28"/>
          <w:szCs w:val="28"/>
        </w:rPr>
        <w:t>raising awareness</w:t>
      </w:r>
      <w:r w:rsidRPr="008C79D7">
        <w:rPr>
          <w:rFonts w:cstheme="minorHAnsi"/>
          <w:sz w:val="28"/>
          <w:szCs w:val="28"/>
        </w:rPr>
        <w:t xml:space="preserve"> on human rights </w:t>
      </w:r>
      <w:r w:rsidR="00793B0D">
        <w:rPr>
          <w:rFonts w:cstheme="minorHAnsi"/>
          <w:sz w:val="28"/>
          <w:szCs w:val="28"/>
        </w:rPr>
        <w:t>among</w:t>
      </w:r>
      <w:r w:rsidRPr="008C79D7">
        <w:rPr>
          <w:rFonts w:cstheme="minorHAnsi"/>
          <w:sz w:val="28"/>
          <w:szCs w:val="28"/>
        </w:rPr>
        <w:t xml:space="preserve"> civil servants and officials of the law-enforcement agencies; </w:t>
      </w:r>
      <w:r w:rsidR="00A06B34" w:rsidRPr="008C79D7">
        <w:rPr>
          <w:rFonts w:cstheme="minorHAnsi"/>
          <w:sz w:val="28"/>
          <w:szCs w:val="28"/>
          <w:lang w:val="en-US"/>
        </w:rPr>
        <w:t>and</w:t>
      </w:r>
    </w:p>
    <w:p w14:paraId="30215187" w14:textId="6AEBE82F" w:rsidR="002C4AA6" w:rsidRPr="008C79D7" w:rsidRDefault="008C79D7" w:rsidP="002C4AA6">
      <w:pPr>
        <w:pStyle w:val="ListParagraph"/>
        <w:numPr>
          <w:ilvl w:val="0"/>
          <w:numId w:val="1"/>
        </w:numPr>
        <w:jc w:val="both"/>
        <w:rPr>
          <w:rFonts w:cstheme="minorHAnsi"/>
          <w:sz w:val="28"/>
          <w:szCs w:val="28"/>
          <w:lang w:val="en-US"/>
        </w:rPr>
      </w:pPr>
      <w:r w:rsidRPr="008C79D7">
        <w:rPr>
          <w:rFonts w:cstheme="minorHAnsi"/>
          <w:sz w:val="28"/>
          <w:szCs w:val="28"/>
        </w:rPr>
        <w:t>Strengthen measures aiming at recognition and restoration of the rights of refugees and their safe and dignified return to their home country, including effective international verification and guarantees mechanism to this end</w:t>
      </w:r>
      <w:r w:rsidR="002C4AA6" w:rsidRPr="008C79D7">
        <w:rPr>
          <w:rFonts w:cstheme="minorHAnsi"/>
          <w:color w:val="000000" w:themeColor="text1"/>
          <w:sz w:val="28"/>
          <w:szCs w:val="28"/>
        </w:rPr>
        <w:t>.</w:t>
      </w:r>
    </w:p>
    <w:p w14:paraId="4F10D3D2" w14:textId="77777777" w:rsidR="001F23F1" w:rsidRPr="008C79D7" w:rsidRDefault="001F23F1" w:rsidP="001F23F1">
      <w:pPr>
        <w:pStyle w:val="ListParagraph"/>
        <w:jc w:val="both"/>
        <w:rPr>
          <w:rFonts w:cstheme="minorHAnsi"/>
          <w:sz w:val="28"/>
          <w:szCs w:val="28"/>
          <w:lang w:val="en-US"/>
        </w:rPr>
      </w:pPr>
    </w:p>
    <w:p w14:paraId="46E1FAFB" w14:textId="54BF9082" w:rsidR="00EF6E5D" w:rsidRPr="008C79D7" w:rsidRDefault="001F23F1" w:rsidP="00EF6E5D">
      <w:pPr>
        <w:jc w:val="both"/>
        <w:rPr>
          <w:rFonts w:cstheme="minorHAnsi"/>
          <w:sz w:val="28"/>
          <w:szCs w:val="28"/>
          <w:lang w:val="en-US"/>
        </w:rPr>
      </w:pPr>
      <w:r w:rsidRPr="008C79D7">
        <w:rPr>
          <w:rFonts w:cstheme="minorHAnsi"/>
          <w:sz w:val="28"/>
          <w:szCs w:val="28"/>
          <w:lang w:val="en-US"/>
        </w:rPr>
        <w:t xml:space="preserve">I </w:t>
      </w:r>
      <w:r w:rsidR="008C79D7" w:rsidRPr="008C79D7">
        <w:rPr>
          <w:rFonts w:cstheme="minorHAnsi"/>
          <w:sz w:val="28"/>
          <w:szCs w:val="28"/>
          <w:lang w:val="en-US"/>
        </w:rPr>
        <w:t>wish a successful review to Azerbaijan</w:t>
      </w:r>
      <w:r w:rsidRPr="008C79D7">
        <w:rPr>
          <w:rFonts w:cstheme="minorHAnsi"/>
          <w:sz w:val="28"/>
          <w:szCs w:val="28"/>
          <w:lang w:val="en-US"/>
        </w:rPr>
        <w:t>.</w:t>
      </w:r>
    </w:p>
    <w:p w14:paraId="22548D17" w14:textId="2766C2F2" w:rsidR="00EF6E5D" w:rsidRDefault="00EF6E5D" w:rsidP="00EF6E5D">
      <w:pPr>
        <w:jc w:val="both"/>
        <w:rPr>
          <w:sz w:val="28"/>
          <w:szCs w:val="28"/>
          <w:lang w:val="en-US"/>
        </w:rPr>
      </w:pPr>
      <w:r>
        <w:rPr>
          <w:sz w:val="28"/>
          <w:szCs w:val="28"/>
          <w:lang w:val="en-US"/>
        </w:rPr>
        <w:t>-------------------------------------------------*---------------------------------------------------------</w:t>
      </w:r>
    </w:p>
    <w:p w14:paraId="55098BE2" w14:textId="3963348A" w:rsidR="00743D39" w:rsidRPr="00EF6E5D" w:rsidRDefault="00743D39" w:rsidP="00EF6E5D">
      <w:pPr>
        <w:jc w:val="both"/>
        <w:rPr>
          <w:sz w:val="28"/>
          <w:szCs w:val="28"/>
          <w:lang w:val="en-US"/>
        </w:rPr>
      </w:pPr>
    </w:p>
    <w:sectPr w:rsidR="00743D39" w:rsidRPr="00EF6E5D" w:rsidSect="0022256C">
      <w:pgSz w:w="11906" w:h="16838"/>
      <w:pgMar w:top="1008" w:right="1195" w:bottom="720" w:left="1195"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923DD"/>
    <w:multiLevelType w:val="hybridMultilevel"/>
    <w:tmpl w:val="648E18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8094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C6C"/>
    <w:rsid w:val="000B7F57"/>
    <w:rsid w:val="001F23F1"/>
    <w:rsid w:val="00206BCD"/>
    <w:rsid w:val="0022256C"/>
    <w:rsid w:val="002C4AA6"/>
    <w:rsid w:val="00312975"/>
    <w:rsid w:val="00341385"/>
    <w:rsid w:val="003523FA"/>
    <w:rsid w:val="00393F46"/>
    <w:rsid w:val="003B39B1"/>
    <w:rsid w:val="00505395"/>
    <w:rsid w:val="005F58E2"/>
    <w:rsid w:val="00677C6C"/>
    <w:rsid w:val="00681151"/>
    <w:rsid w:val="00715397"/>
    <w:rsid w:val="00743D39"/>
    <w:rsid w:val="00793B0D"/>
    <w:rsid w:val="007A4B80"/>
    <w:rsid w:val="0081119C"/>
    <w:rsid w:val="00846AFC"/>
    <w:rsid w:val="00864EEB"/>
    <w:rsid w:val="008C79D7"/>
    <w:rsid w:val="008F4149"/>
    <w:rsid w:val="00926D12"/>
    <w:rsid w:val="00971969"/>
    <w:rsid w:val="00A06B34"/>
    <w:rsid w:val="00A17505"/>
    <w:rsid w:val="00AB4D20"/>
    <w:rsid w:val="00B3512D"/>
    <w:rsid w:val="00CF0E42"/>
    <w:rsid w:val="00CF2343"/>
    <w:rsid w:val="00D33C6E"/>
    <w:rsid w:val="00D719EC"/>
    <w:rsid w:val="00E168BF"/>
    <w:rsid w:val="00E30C6C"/>
    <w:rsid w:val="00EF6E5D"/>
    <w:rsid w:val="00F15E88"/>
    <w:rsid w:val="00F60EEE"/>
    <w:rsid w:val="00F875D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87C8"/>
  <w15:docId w15:val="{6E7169C8-0283-4E23-B3CE-1F4E5139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975"/>
    <w:pPr>
      <w:ind w:left="720"/>
      <w:contextualSpacing/>
    </w:pPr>
  </w:style>
  <w:style w:type="paragraph" w:styleId="BalloonText">
    <w:name w:val="Balloon Text"/>
    <w:basedOn w:val="Normal"/>
    <w:link w:val="BalloonTextChar"/>
    <w:uiPriority w:val="99"/>
    <w:semiHidden/>
    <w:unhideWhenUsed/>
    <w:rsid w:val="0084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AF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1374</DocId>
    <Category xmlns="328c4b46-73db-4dea-b856-05d9d8a86ba6" xsi:nil="true"/>
  </documentManagement>
</p:properties>
</file>

<file path=customXml/itemProps1.xml><?xml version="1.0" encoding="utf-8"?>
<ds:datastoreItem xmlns:ds="http://schemas.openxmlformats.org/officeDocument/2006/customXml" ds:itemID="{CDEF3A66-C230-450D-A89B-3733198F66D7}"/>
</file>

<file path=customXml/itemProps2.xml><?xml version="1.0" encoding="utf-8"?>
<ds:datastoreItem xmlns:ds="http://schemas.openxmlformats.org/officeDocument/2006/customXml" ds:itemID="{51A8A5D5-419B-4B9C-A9F7-72F587241076}"/>
</file>

<file path=customXml/itemProps3.xml><?xml version="1.0" encoding="utf-8"?>
<ds:datastoreItem xmlns:ds="http://schemas.openxmlformats.org/officeDocument/2006/customXml" ds:itemID="{DE9DBB48-D992-4622-AEC4-0F9163B1CF32}"/>
</file>

<file path=docProps/app.xml><?xml version="1.0" encoding="utf-8"?>
<Properties xmlns="http://schemas.openxmlformats.org/officeDocument/2006/extended-properties" xmlns:vt="http://schemas.openxmlformats.org/officeDocument/2006/docPropsVTypes">
  <Template>Normal</Template>
  <TotalTime>55</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Bangladesh Permanent Mission Geneva</dc:creator>
  <cp:keywords/>
  <dc:description/>
  <cp:lastModifiedBy>Goutam Kumar Dey</cp:lastModifiedBy>
  <cp:revision>26</cp:revision>
  <cp:lastPrinted>2023-01-23T12:07:00Z</cp:lastPrinted>
  <dcterms:created xsi:type="dcterms:W3CDTF">2022-11-04T17:04:00Z</dcterms:created>
  <dcterms:modified xsi:type="dcterms:W3CDTF">2023-11-14T10:08:00Z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