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4CE970C6" w14:textId="77777777">
        <w:trPr>
          <w:trHeight w:val="851"/>
        </w:trPr>
        <w:tc>
          <w:tcPr>
            <w:tcW w:w="1259" w:type="dxa"/>
            <w:tcBorders>
              <w:top w:val="nil"/>
              <w:left w:val="nil"/>
              <w:bottom w:val="single" w:sz="4" w:space="0" w:color="auto"/>
              <w:right w:val="nil"/>
            </w:tcBorders>
          </w:tcPr>
          <w:p w14:paraId="384E65EA" w14:textId="77777777" w:rsidR="00EC2011" w:rsidRDefault="00EC2011">
            <w:pPr>
              <w:pStyle w:val="SingleTxtG"/>
            </w:pPr>
          </w:p>
        </w:tc>
        <w:tc>
          <w:tcPr>
            <w:tcW w:w="2236" w:type="dxa"/>
            <w:tcBorders>
              <w:top w:val="nil"/>
              <w:left w:val="nil"/>
              <w:bottom w:val="single" w:sz="4" w:space="0" w:color="auto"/>
              <w:right w:val="nil"/>
            </w:tcBorders>
            <w:vAlign w:val="bottom"/>
          </w:tcPr>
          <w:p w14:paraId="32A8879E" w14:textId="09852A1E" w:rsidR="00EC2011" w:rsidRDefault="00EC201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0667886D" w14:textId="77777777" w:rsidR="00EC2011" w:rsidRDefault="001910D5" w:rsidP="001910D5">
            <w:pPr>
              <w:suppressAutoHyphens w:val="0"/>
              <w:spacing w:after="20"/>
              <w:jc w:val="right"/>
            </w:pPr>
            <w:r w:rsidRPr="001910D5">
              <w:rPr>
                <w:sz w:val="40"/>
              </w:rPr>
              <w:t>A</w:t>
            </w:r>
            <w:r>
              <w:t>/HRC/54/13</w:t>
            </w:r>
          </w:p>
        </w:tc>
      </w:tr>
      <w:tr w:rsidR="00EC2011" w14:paraId="1B3C9D46" w14:textId="77777777">
        <w:trPr>
          <w:trHeight w:val="2835"/>
        </w:trPr>
        <w:tc>
          <w:tcPr>
            <w:tcW w:w="1259" w:type="dxa"/>
            <w:tcBorders>
              <w:top w:val="single" w:sz="4" w:space="0" w:color="auto"/>
              <w:left w:val="nil"/>
              <w:bottom w:val="single" w:sz="12" w:space="0" w:color="auto"/>
              <w:right w:val="nil"/>
            </w:tcBorders>
          </w:tcPr>
          <w:p w14:paraId="32983818" w14:textId="54AD88C1" w:rsidR="00EC2011" w:rsidRDefault="00EC2011">
            <w:pPr>
              <w:spacing w:before="120"/>
              <w:jc w:val="center"/>
            </w:pPr>
          </w:p>
        </w:tc>
        <w:tc>
          <w:tcPr>
            <w:tcW w:w="5450" w:type="dxa"/>
            <w:gridSpan w:val="2"/>
            <w:tcBorders>
              <w:top w:val="single" w:sz="4" w:space="0" w:color="auto"/>
              <w:left w:val="nil"/>
              <w:bottom w:val="single" w:sz="12" w:space="0" w:color="auto"/>
              <w:right w:val="nil"/>
            </w:tcBorders>
          </w:tcPr>
          <w:p w14:paraId="14ACB43B" w14:textId="4E2E8655" w:rsidR="00EC2011" w:rsidRDefault="001632EA">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424E4A14" w14:textId="77777777" w:rsidR="001910D5" w:rsidRDefault="001910D5" w:rsidP="001910D5">
            <w:pPr>
              <w:spacing w:before="240" w:line="240" w:lineRule="exact"/>
            </w:pPr>
            <w:r>
              <w:t>Distr.: General</w:t>
            </w:r>
          </w:p>
          <w:p w14:paraId="507CC658" w14:textId="77777777" w:rsidR="001910D5" w:rsidRDefault="001910D5" w:rsidP="001910D5">
            <w:pPr>
              <w:spacing w:line="240" w:lineRule="exact"/>
            </w:pPr>
            <w:r>
              <w:t>23 June 2023</w:t>
            </w:r>
          </w:p>
          <w:p w14:paraId="5DD1F914" w14:textId="77777777" w:rsidR="001910D5" w:rsidRDefault="001910D5" w:rsidP="001910D5">
            <w:pPr>
              <w:spacing w:line="240" w:lineRule="exact"/>
            </w:pPr>
          </w:p>
          <w:p w14:paraId="510A827C" w14:textId="5B4D6FAC" w:rsidR="001910D5" w:rsidRDefault="001910D5" w:rsidP="001910D5">
            <w:pPr>
              <w:suppressAutoHyphens w:val="0"/>
            </w:pPr>
            <w:r>
              <w:t>Original: English</w:t>
            </w:r>
          </w:p>
        </w:tc>
      </w:tr>
    </w:tbl>
    <w:p w14:paraId="5CD01FC7" w14:textId="77777777" w:rsidR="001910D5" w:rsidRPr="00CB3276" w:rsidRDefault="001910D5" w:rsidP="001910D5">
      <w:pPr>
        <w:spacing w:before="120"/>
        <w:rPr>
          <w:b/>
          <w:bCs/>
          <w:sz w:val="24"/>
          <w:szCs w:val="24"/>
        </w:rPr>
      </w:pPr>
      <w:r w:rsidRPr="00CB3276">
        <w:rPr>
          <w:b/>
          <w:bCs/>
          <w:sz w:val="24"/>
          <w:szCs w:val="24"/>
        </w:rPr>
        <w:t>Human Rights Council</w:t>
      </w:r>
    </w:p>
    <w:p w14:paraId="376003E3" w14:textId="77777777" w:rsidR="001910D5" w:rsidRPr="00CB3276" w:rsidRDefault="001910D5" w:rsidP="001910D5">
      <w:pPr>
        <w:rPr>
          <w:b/>
        </w:rPr>
      </w:pPr>
      <w:r w:rsidRPr="00CB3276">
        <w:rPr>
          <w:b/>
        </w:rPr>
        <w:t>Fifty-fourth session</w:t>
      </w:r>
    </w:p>
    <w:p w14:paraId="7981F932" w14:textId="77777777" w:rsidR="001910D5" w:rsidRPr="00CB3276" w:rsidRDefault="001910D5" w:rsidP="001910D5">
      <w:pPr>
        <w:rPr>
          <w:bCs/>
        </w:rPr>
      </w:pPr>
      <w:r w:rsidRPr="00CB3276">
        <w:rPr>
          <w:bCs/>
        </w:rPr>
        <w:t>11 September–6 October 2023</w:t>
      </w:r>
    </w:p>
    <w:p w14:paraId="0A41FC49" w14:textId="77777777" w:rsidR="001910D5" w:rsidRPr="00CB3276" w:rsidRDefault="001910D5" w:rsidP="001910D5">
      <w:pPr>
        <w:rPr>
          <w:bCs/>
        </w:rPr>
      </w:pPr>
      <w:r w:rsidRPr="00CB3276">
        <w:rPr>
          <w:bCs/>
        </w:rPr>
        <w:t>Agenda item 6</w:t>
      </w:r>
    </w:p>
    <w:p w14:paraId="20783F95" w14:textId="77777777" w:rsidR="001910D5" w:rsidRPr="00CB3276" w:rsidRDefault="001910D5" w:rsidP="001910D5">
      <w:r w:rsidRPr="00CB3276">
        <w:rPr>
          <w:b/>
        </w:rPr>
        <w:t>Universal periodic review</w:t>
      </w:r>
    </w:p>
    <w:p w14:paraId="402C0069" w14:textId="77777777" w:rsidR="001910D5" w:rsidRPr="00CB3276" w:rsidRDefault="001910D5" w:rsidP="001910D5">
      <w:pPr>
        <w:pStyle w:val="HChG"/>
      </w:pPr>
      <w:r w:rsidRPr="00CB3276">
        <w:tab/>
      </w:r>
      <w:r w:rsidRPr="00CB3276">
        <w:tab/>
        <w:t>Report of the Working Group on the Universal Periodic Review</w:t>
      </w:r>
      <w:r w:rsidRPr="0058484E">
        <w:rPr>
          <w:b w:val="0"/>
          <w:bCs/>
          <w:sz w:val="20"/>
        </w:rPr>
        <w:footnoteReference w:customMarkFollows="1" w:id="2"/>
        <w:t>*</w:t>
      </w:r>
    </w:p>
    <w:p w14:paraId="73188858" w14:textId="77777777" w:rsidR="001910D5" w:rsidRPr="00CB3276" w:rsidRDefault="001910D5" w:rsidP="001910D5">
      <w:pPr>
        <w:pStyle w:val="HChG"/>
        <w:rPr>
          <w:szCs w:val="28"/>
          <w:lang w:val="en-US"/>
        </w:rPr>
      </w:pPr>
      <w:r w:rsidRPr="00CB3276">
        <w:tab/>
      </w:r>
      <w:r w:rsidRPr="00CB3276">
        <w:tab/>
      </w:r>
      <w:bookmarkStart w:id="0" w:name="Country_Cover_Page"/>
      <w:r w:rsidRPr="00AD7C66">
        <w:rPr>
          <w:szCs w:val="28"/>
          <w:lang w:val="en-US"/>
        </w:rPr>
        <w:t>Barbados</w:t>
      </w:r>
      <w:bookmarkEnd w:id="0"/>
    </w:p>
    <w:p w14:paraId="0F338DC2" w14:textId="77777777" w:rsidR="001910D5" w:rsidRPr="00CB3276" w:rsidRDefault="001910D5" w:rsidP="001910D5">
      <w:pPr>
        <w:pStyle w:val="HChG"/>
        <w:rPr>
          <w:lang w:val="en-US"/>
        </w:rPr>
      </w:pPr>
      <w:r w:rsidRPr="00CB3276">
        <w:br w:type="page"/>
      </w:r>
      <w:r w:rsidRPr="00CB3276">
        <w:lastRenderedPageBreak/>
        <w:tab/>
      </w:r>
      <w:r w:rsidRPr="00CB3276">
        <w:tab/>
      </w:r>
      <w:bookmarkStart w:id="1" w:name="Section_HDR_Introduction"/>
      <w:r w:rsidRPr="00CB3276">
        <w:rPr>
          <w:lang w:val="en-US"/>
        </w:rPr>
        <w:t>Introduction</w:t>
      </w:r>
      <w:bookmarkEnd w:id="1"/>
    </w:p>
    <w:p w14:paraId="47D213A2" w14:textId="10D19A9F" w:rsidR="001910D5" w:rsidRPr="00CB3276" w:rsidRDefault="001910D5" w:rsidP="001910D5">
      <w:pPr>
        <w:pStyle w:val="SingleTxtG"/>
      </w:pPr>
      <w:r w:rsidRPr="00CB3276">
        <w:t>1.</w:t>
      </w:r>
      <w:r w:rsidRPr="00CB3276">
        <w:tab/>
        <w:t xml:space="preserve">The Working Group on the Universal Periodic Review, established in accordance with Human Rights Council resolution 5/1, held its forty-third session from 1 to 12 May 2023. The review </w:t>
      </w:r>
      <w:r w:rsidRPr="00DE60E2">
        <w:t>of</w:t>
      </w:r>
      <w:r w:rsidRPr="00CB3276">
        <w:t xml:space="preserve"> </w:t>
      </w:r>
      <w:bookmarkStart w:id="2" w:name="Country_Intro_1_1"/>
      <w:r>
        <w:t>Barbados</w:t>
      </w:r>
      <w:r w:rsidRPr="00CB3276">
        <w:t xml:space="preserve"> </w:t>
      </w:r>
      <w:bookmarkEnd w:id="2"/>
      <w:r w:rsidRPr="00CB3276">
        <w:t xml:space="preserve">was held at the </w:t>
      </w:r>
      <w:bookmarkStart w:id="3" w:name="Review_mtg_no"/>
      <w:r>
        <w:t>9</w:t>
      </w:r>
      <w:bookmarkEnd w:id="3"/>
      <w:r w:rsidRPr="009563EE">
        <w:t>th</w:t>
      </w:r>
      <w:r>
        <w:t xml:space="preserve"> </w:t>
      </w:r>
      <w:r w:rsidRPr="00CB3276">
        <w:t xml:space="preserve">meeting, on </w:t>
      </w:r>
      <w:bookmarkStart w:id="4" w:name="Review_session_date"/>
      <w:r>
        <w:t>5</w:t>
      </w:r>
      <w:r w:rsidRPr="00CB3276">
        <w:t xml:space="preserve"> May 2023</w:t>
      </w:r>
      <w:bookmarkEnd w:id="4"/>
      <w:r w:rsidRPr="00CB3276">
        <w:t xml:space="preserve">. The delegation of </w:t>
      </w:r>
      <w:bookmarkStart w:id="5" w:name="Country_Intro_1_2"/>
      <w:r>
        <w:t>Barbados</w:t>
      </w:r>
      <w:r w:rsidRPr="00D503AD">
        <w:t xml:space="preserve"> </w:t>
      </w:r>
      <w:bookmarkEnd w:id="5"/>
      <w:r w:rsidRPr="00CB3276">
        <w:t xml:space="preserve">was headed by </w:t>
      </w:r>
      <w:bookmarkStart w:id="6" w:name="Head_of_delegation_Intro"/>
      <w:r>
        <w:t>the</w:t>
      </w:r>
      <w:bookmarkEnd w:id="6"/>
      <w:r>
        <w:t xml:space="preserve"> Minister of Foreign Affairs and Foreign Trade and Senior Minister Coordinating the Productive Sectors, Kerrie D. </w:t>
      </w:r>
      <w:proofErr w:type="spellStart"/>
      <w:r>
        <w:t>Symmonds</w:t>
      </w:r>
      <w:proofErr w:type="spellEnd"/>
      <w:r>
        <w:t xml:space="preserve">. </w:t>
      </w:r>
      <w:r w:rsidRPr="00CB3276">
        <w:t xml:space="preserve">At its </w:t>
      </w:r>
      <w:bookmarkStart w:id="7" w:name="Adoption_mtg_no"/>
      <w:r>
        <w:t>16</w:t>
      </w:r>
      <w:r w:rsidRPr="009563EE">
        <w:t>th</w:t>
      </w:r>
      <w:bookmarkEnd w:id="7"/>
      <w:r w:rsidR="009A6A22">
        <w:t xml:space="preserve"> </w:t>
      </w:r>
      <w:r w:rsidRPr="00CB3276">
        <w:t xml:space="preserve">meeting, held on </w:t>
      </w:r>
      <w:bookmarkStart w:id="8" w:name="Adoption_session_date"/>
      <w:r>
        <w:t>10</w:t>
      </w:r>
      <w:r w:rsidRPr="00CB3276">
        <w:t xml:space="preserve"> May 2023</w:t>
      </w:r>
      <w:bookmarkEnd w:id="8"/>
      <w:r w:rsidRPr="00CB3276">
        <w:t xml:space="preserve">, the Working Group adopted the report on </w:t>
      </w:r>
      <w:r>
        <w:t>Barbados</w:t>
      </w:r>
      <w:r w:rsidRPr="00CB3276">
        <w:t>.</w:t>
      </w:r>
    </w:p>
    <w:p w14:paraId="6148049E" w14:textId="77777777" w:rsidR="001910D5" w:rsidRPr="00CB3276" w:rsidRDefault="001910D5" w:rsidP="001910D5">
      <w:pPr>
        <w:pStyle w:val="SingleTxtG"/>
      </w:pPr>
      <w:r w:rsidRPr="00CB3276">
        <w:t>2.</w:t>
      </w:r>
      <w:r w:rsidRPr="00CB3276">
        <w:tab/>
        <w:t xml:space="preserve">On 11 January 2023, the Human </w:t>
      </w:r>
      <w:r w:rsidRPr="00DE60E2">
        <w:t>Rights</w:t>
      </w:r>
      <w:r w:rsidRPr="00CB3276">
        <w:t xml:space="preserve"> Council selected the following group of rapporteurs (troika) to facilitate the review of </w:t>
      </w:r>
      <w:r>
        <w:t>Barbados</w:t>
      </w:r>
      <w:r w:rsidRPr="00CB3276">
        <w:t xml:space="preserve">: </w:t>
      </w:r>
      <w:bookmarkStart w:id="9" w:name="Troika_members"/>
      <w:r>
        <w:t>Gambia, Mexico and Pakistan</w:t>
      </w:r>
      <w:bookmarkEnd w:id="9"/>
      <w:r w:rsidRPr="00CB3276">
        <w:t>.</w:t>
      </w:r>
    </w:p>
    <w:p w14:paraId="22E60847" w14:textId="77777777" w:rsidR="001910D5" w:rsidRPr="00CB3276" w:rsidRDefault="001910D5" w:rsidP="001910D5">
      <w:pPr>
        <w:pStyle w:val="SingleTxtG"/>
      </w:pPr>
      <w:r w:rsidRPr="00CB3276">
        <w:t>3.</w:t>
      </w:r>
      <w:r w:rsidRPr="00CB3276">
        <w:tab/>
        <w:t xml:space="preserve">In accordance with paragraph 15 of the annex to Human Rights Council resolution 5/1 and paragraph 5 of the annex to </w:t>
      </w:r>
      <w:r w:rsidRPr="00DE60E2">
        <w:t>Council</w:t>
      </w:r>
      <w:r w:rsidRPr="00CB3276">
        <w:t xml:space="preserve"> resolution 16/21, the following documents were issued for the review of </w:t>
      </w:r>
      <w:r>
        <w:t>Barbados</w:t>
      </w:r>
      <w:r w:rsidRPr="00CB3276">
        <w:t>:</w:t>
      </w:r>
    </w:p>
    <w:p w14:paraId="6DD84E54" w14:textId="09F657AA" w:rsidR="001910D5" w:rsidRPr="00CB3276" w:rsidRDefault="001910D5" w:rsidP="001910D5">
      <w:pPr>
        <w:pStyle w:val="SingleTxtG"/>
      </w:pPr>
      <w:r w:rsidRPr="00CB3276">
        <w:tab/>
        <w:t>(a)</w:t>
      </w:r>
      <w:r w:rsidRPr="00CB3276">
        <w:tab/>
        <w:t>A national report submitted/written presentation made in accordance with paragraph 15 (a);</w:t>
      </w:r>
      <w:r w:rsidRPr="00CB3276">
        <w:rPr>
          <w:rStyle w:val="FootnoteReference"/>
        </w:rPr>
        <w:footnoteReference w:id="3"/>
      </w:r>
    </w:p>
    <w:p w14:paraId="1E41D1BF" w14:textId="4A8DC3F6" w:rsidR="001910D5" w:rsidRPr="00CB3276" w:rsidRDefault="001910D5" w:rsidP="001910D5">
      <w:pPr>
        <w:pStyle w:val="SingleTxtG"/>
      </w:pPr>
      <w:r>
        <w:tab/>
      </w:r>
      <w:r w:rsidRPr="00CB3276">
        <w:t>(b)</w:t>
      </w:r>
      <w:r w:rsidRPr="00CB3276">
        <w:tab/>
        <w:t>A compilation prepared by the Office of the United Nations High Commissioner for Human Rights (OHCHR) in accordance with paragraph 15 (b);</w:t>
      </w:r>
      <w:r w:rsidRPr="00CB3276">
        <w:rPr>
          <w:rStyle w:val="FootnoteReference"/>
        </w:rPr>
        <w:footnoteReference w:id="4"/>
      </w:r>
    </w:p>
    <w:p w14:paraId="5E184F25" w14:textId="3BA39ED7" w:rsidR="001910D5" w:rsidRPr="00CB3276" w:rsidRDefault="001910D5" w:rsidP="001910D5">
      <w:pPr>
        <w:pStyle w:val="SingleTxtG"/>
      </w:pPr>
      <w:r>
        <w:tab/>
      </w:r>
      <w:r w:rsidRPr="00CB3276">
        <w:t>(c)</w:t>
      </w:r>
      <w:r w:rsidRPr="00CB3276">
        <w:tab/>
        <w:t>A summary prepared by OHCHR in accordance with paragraph 15 (c).</w:t>
      </w:r>
      <w:r w:rsidRPr="00CB3276">
        <w:rPr>
          <w:rStyle w:val="FootnoteReference"/>
        </w:rPr>
        <w:footnoteReference w:id="5"/>
      </w:r>
    </w:p>
    <w:p w14:paraId="65A13893" w14:textId="77777777" w:rsidR="001910D5" w:rsidRPr="00CB3276" w:rsidRDefault="001910D5" w:rsidP="001910D5">
      <w:pPr>
        <w:pStyle w:val="SingleTxtG"/>
      </w:pPr>
      <w:r w:rsidRPr="00CB3276">
        <w:t>4.</w:t>
      </w:r>
      <w:r w:rsidRPr="00CB3276">
        <w:tab/>
        <w:t>A list of questions prepared in advance by</w:t>
      </w:r>
      <w:r>
        <w:t xml:space="preserve"> Angola, Belgium, Canada, Liechtenstein, Portugal, </w:t>
      </w:r>
      <w:r w:rsidRPr="0092457A">
        <w:t>on behalf of the Group of Friends on national mechanisms for implementation, reporting and follow-up</w:t>
      </w:r>
      <w:r>
        <w:t>, Slovenia, Spain and the United Kingdom of Great Britain and Northern Ireland w</w:t>
      </w:r>
      <w:r w:rsidRPr="00CB3276">
        <w:t xml:space="preserve">as transmitted to </w:t>
      </w:r>
      <w:r>
        <w:t xml:space="preserve">Barbados </w:t>
      </w:r>
      <w:r w:rsidRPr="00CB3276">
        <w:t>through the troika. These questions are available on the website of the universal periodic review.</w:t>
      </w:r>
    </w:p>
    <w:p w14:paraId="75043C16" w14:textId="77777777" w:rsidR="001910D5" w:rsidRPr="00CB3276" w:rsidRDefault="001910D5" w:rsidP="001910D5">
      <w:pPr>
        <w:pStyle w:val="HChG"/>
        <w:rPr>
          <w:b w:val="0"/>
        </w:rPr>
      </w:pPr>
      <w:r w:rsidRPr="00CB3276">
        <w:tab/>
      </w:r>
      <w:bookmarkStart w:id="10" w:name="Section_I_HDR_Summary"/>
      <w:r w:rsidRPr="00CB3276">
        <w:t>I.</w:t>
      </w:r>
      <w:r w:rsidRPr="00CB3276">
        <w:tab/>
        <w:t>Summary of the proceedings of the review process</w:t>
      </w:r>
      <w:bookmarkEnd w:id="10"/>
    </w:p>
    <w:p w14:paraId="3E820C48" w14:textId="77777777" w:rsidR="001910D5" w:rsidRDefault="001910D5" w:rsidP="001910D5">
      <w:pPr>
        <w:pStyle w:val="H1G"/>
      </w:pPr>
      <w:bookmarkStart w:id="11" w:name="Sub_Section_HDR_Presentation_by_Sur"/>
      <w:r w:rsidRPr="00CB3276">
        <w:tab/>
        <w:t>A.</w:t>
      </w:r>
      <w:r w:rsidRPr="00CB3276">
        <w:tab/>
        <w:t>Presentation by the State under review</w:t>
      </w:r>
      <w:bookmarkEnd w:id="11"/>
    </w:p>
    <w:p w14:paraId="1E1DFC67" w14:textId="77777777" w:rsidR="001910D5" w:rsidRDefault="001910D5" w:rsidP="001910D5">
      <w:pPr>
        <w:pStyle w:val="SingleTxtG"/>
      </w:pPr>
      <w:r>
        <w:t>5.</w:t>
      </w:r>
      <w:r>
        <w:tab/>
      </w:r>
      <w:r>
        <w:rPr>
          <w:lang w:val="en-US" w:eastAsia="zh-CN"/>
        </w:rPr>
        <w:t>The h</w:t>
      </w:r>
      <w:proofErr w:type="spellStart"/>
      <w:r w:rsidRPr="00D97D42">
        <w:t>ead</w:t>
      </w:r>
      <w:proofErr w:type="spellEnd"/>
      <w:r w:rsidRPr="00D97D42">
        <w:t xml:space="preserve"> of </w:t>
      </w:r>
      <w:r>
        <w:t>the d</w:t>
      </w:r>
      <w:r w:rsidRPr="00D97D42">
        <w:t xml:space="preserve">elegation noted that of the 64 supported recommendations emanating from the </w:t>
      </w:r>
      <w:r>
        <w:t>third cycle of the universal periodic review</w:t>
      </w:r>
      <w:r w:rsidRPr="00D97D42">
        <w:t>, Barbados consider</w:t>
      </w:r>
      <w:r>
        <w:t>ed</w:t>
      </w:r>
      <w:r w:rsidRPr="00D97D42">
        <w:t xml:space="preserve"> that 43 ha</w:t>
      </w:r>
      <w:r>
        <w:t>d</w:t>
      </w:r>
      <w:r w:rsidRPr="00D97D42">
        <w:t xml:space="preserve"> been fully implemented and 16 partially implemented. Th</w:t>
      </w:r>
      <w:r>
        <w:t>at</w:t>
      </w:r>
      <w:r w:rsidRPr="00D97D42">
        <w:t xml:space="preserve"> had been accomplished against </w:t>
      </w:r>
      <w:r>
        <w:t>a</w:t>
      </w:r>
      <w:r w:rsidRPr="00D97D42">
        <w:t xml:space="preserve"> backdrop of political change, climate and debt cris</w:t>
      </w:r>
      <w:r>
        <w:t>e</w:t>
      </w:r>
      <w:r w:rsidRPr="00D97D42">
        <w:t xml:space="preserve">s and the </w:t>
      </w:r>
      <w:r>
        <w:t>coronavirus disease (</w:t>
      </w:r>
      <w:r w:rsidRPr="00D97D42">
        <w:t>COVID-19</w:t>
      </w:r>
      <w:r>
        <w:t>)</w:t>
      </w:r>
      <w:r w:rsidRPr="00D97D42">
        <w:t xml:space="preserve"> pandemic and amid the specific challenges </w:t>
      </w:r>
      <w:r>
        <w:t>the country</w:t>
      </w:r>
      <w:r w:rsidRPr="00D97D42">
        <w:t xml:space="preserve"> face</w:t>
      </w:r>
      <w:r>
        <w:t>d</w:t>
      </w:r>
      <w:r w:rsidRPr="00D97D42">
        <w:t xml:space="preserve"> as a small island developing State and a </w:t>
      </w:r>
      <w:r>
        <w:t xml:space="preserve">small </w:t>
      </w:r>
      <w:r w:rsidRPr="00D97D42">
        <w:t>economy, among other challenges.</w:t>
      </w:r>
    </w:p>
    <w:p w14:paraId="7F68B183" w14:textId="77777777" w:rsidR="001910D5" w:rsidRDefault="001910D5" w:rsidP="001910D5">
      <w:pPr>
        <w:pStyle w:val="SingleTxtG"/>
        <w:rPr>
          <w:lang w:val="en-029"/>
        </w:rPr>
      </w:pPr>
      <w:r>
        <w:rPr>
          <w:lang w:val="en-029"/>
        </w:rPr>
        <w:t>6.</w:t>
      </w:r>
      <w:r>
        <w:rPr>
          <w:lang w:val="en-029"/>
        </w:rPr>
        <w:tab/>
      </w:r>
      <w:r>
        <w:t>T</w:t>
      </w:r>
      <w:r w:rsidRPr="00647574">
        <w:t>h</w:t>
      </w:r>
      <w:r>
        <w:t>o</w:t>
      </w:r>
      <w:r w:rsidRPr="00647574">
        <w:t>se adverse realities also account</w:t>
      </w:r>
      <w:r>
        <w:t>ed</w:t>
      </w:r>
      <w:r w:rsidRPr="00647574">
        <w:t xml:space="preserve"> for the marked slowdown in the implementation of the Sustainable Development Goals, which </w:t>
      </w:r>
      <w:r>
        <w:t>we</w:t>
      </w:r>
      <w:r w:rsidRPr="00647574">
        <w:t xml:space="preserve">re themselves an expression of the intrinsic human </w:t>
      </w:r>
      <w:r w:rsidRPr="00A200FA">
        <w:t>right</w:t>
      </w:r>
      <w:r w:rsidRPr="00647574">
        <w:t xml:space="preserve"> to the basics of adequate shelter and food, decent work and a healthy and productive environment for all.</w:t>
      </w:r>
    </w:p>
    <w:p w14:paraId="6E6EF456" w14:textId="77777777" w:rsidR="001910D5" w:rsidRDefault="001910D5" w:rsidP="001910D5">
      <w:pPr>
        <w:pStyle w:val="SingleTxtG"/>
      </w:pPr>
      <w:r>
        <w:t>7.</w:t>
      </w:r>
      <w:r>
        <w:tab/>
        <w:t>T</w:t>
      </w:r>
      <w:r w:rsidRPr="00647574">
        <w:t xml:space="preserve">he climate crisis </w:t>
      </w:r>
      <w:r>
        <w:t>was set to</w:t>
      </w:r>
      <w:r w:rsidRPr="00647574">
        <w:t xml:space="preserve"> have dramatic and devastating effects on </w:t>
      </w:r>
      <w:r>
        <w:t xml:space="preserve">the </w:t>
      </w:r>
      <w:r w:rsidRPr="00647574">
        <w:t>citizens</w:t>
      </w:r>
      <w:r w:rsidRPr="00A76851">
        <w:t xml:space="preserve"> </w:t>
      </w:r>
      <w:r>
        <w:t xml:space="preserve">of </w:t>
      </w:r>
      <w:r w:rsidRPr="00647574">
        <w:t>Barbados. Just as the Council support</w:t>
      </w:r>
      <w:r>
        <w:t>ed</w:t>
      </w:r>
      <w:r w:rsidRPr="00647574">
        <w:t xml:space="preserve"> human rights, it was also called on to support climate justice, given that the two issues </w:t>
      </w:r>
      <w:r>
        <w:t>we</w:t>
      </w:r>
      <w:r w:rsidRPr="00647574">
        <w:t>re inextricably linked.</w:t>
      </w:r>
    </w:p>
    <w:p w14:paraId="31A069ED" w14:textId="77777777" w:rsidR="001910D5" w:rsidRDefault="001910D5" w:rsidP="001910D5">
      <w:pPr>
        <w:pStyle w:val="SingleTxtG"/>
      </w:pPr>
      <w:r>
        <w:t>8.</w:t>
      </w:r>
      <w:r>
        <w:tab/>
      </w:r>
      <w:r w:rsidRPr="00647574">
        <w:t>Barbados</w:t>
      </w:r>
      <w:r>
        <w:t xml:space="preserve"> had made a</w:t>
      </w:r>
      <w:r w:rsidRPr="00647574">
        <w:t xml:space="preserve"> historic transition to a parliamentary </w:t>
      </w:r>
      <w:r>
        <w:t>r</w:t>
      </w:r>
      <w:r w:rsidRPr="00647574">
        <w:t xml:space="preserve">epublic in November 2021. Since attaining independence in 1966, </w:t>
      </w:r>
      <w:r>
        <w:t>it</w:t>
      </w:r>
      <w:r w:rsidRPr="00647574">
        <w:t xml:space="preserve"> had </w:t>
      </w:r>
      <w:r>
        <w:t>ratified</w:t>
      </w:r>
      <w:r w:rsidRPr="00647574">
        <w:t xml:space="preserve"> several international human rights </w:t>
      </w:r>
      <w:r>
        <w:t>c</w:t>
      </w:r>
      <w:r w:rsidRPr="00647574">
        <w:t>onventions, the aims and objectives of which it remained committed to uphold</w:t>
      </w:r>
      <w:r>
        <w:t>ing</w:t>
      </w:r>
      <w:r w:rsidRPr="00647574">
        <w:t xml:space="preserve">. </w:t>
      </w:r>
      <w:r>
        <w:t>Its</w:t>
      </w:r>
      <w:r w:rsidRPr="00647574">
        <w:t xml:space="preserve"> commitment to human rights and the preservation of the dignity of all citizens </w:t>
      </w:r>
      <w:r>
        <w:t>wa</w:t>
      </w:r>
      <w:r w:rsidRPr="00647574">
        <w:t xml:space="preserve">s reflected in national expenditure on education, social services and social security, to which a large part of the national budget </w:t>
      </w:r>
      <w:r>
        <w:t>wa</w:t>
      </w:r>
      <w:r w:rsidRPr="00647574">
        <w:t>s allocated.</w:t>
      </w:r>
    </w:p>
    <w:p w14:paraId="720C651D" w14:textId="77777777" w:rsidR="001910D5" w:rsidRDefault="001910D5" w:rsidP="001910D5">
      <w:pPr>
        <w:pStyle w:val="SingleTxtG"/>
      </w:pPr>
      <w:r>
        <w:lastRenderedPageBreak/>
        <w:t>9.</w:t>
      </w:r>
      <w:r>
        <w:tab/>
        <w:t>T</w:t>
      </w:r>
      <w:r w:rsidRPr="00647574">
        <w:t xml:space="preserve">he challenge confronting Barbados </w:t>
      </w:r>
      <w:r>
        <w:t>wa</w:t>
      </w:r>
      <w:r w:rsidRPr="00647574">
        <w:t xml:space="preserve">s how to find and direct resources towards highly desirable </w:t>
      </w:r>
      <w:r>
        <w:t>areas</w:t>
      </w:r>
      <w:r w:rsidRPr="00647574">
        <w:t xml:space="preserve"> </w:t>
      </w:r>
      <w:r>
        <w:t>such as</w:t>
      </w:r>
      <w:r w:rsidRPr="00647574">
        <w:t xml:space="preserve"> fundamental educational reform</w:t>
      </w:r>
      <w:r>
        <w:t xml:space="preserve"> and</w:t>
      </w:r>
      <w:r w:rsidRPr="00647574">
        <w:t xml:space="preserve"> enhanced health and social care whil</w:t>
      </w:r>
      <w:r>
        <w:t>e</w:t>
      </w:r>
      <w:r w:rsidRPr="00647574">
        <w:t xml:space="preserve"> </w:t>
      </w:r>
      <w:r w:rsidRPr="00A66D65">
        <w:t>also</w:t>
      </w:r>
      <w:r w:rsidRPr="00647574">
        <w:t xml:space="preserve"> diverting scarce resources to finance adaptation and build resilience, coastal revetment, correction of saltwater intrusion into the country’s aquifers and the creation of subterranean electrical infrastructure.</w:t>
      </w:r>
    </w:p>
    <w:p w14:paraId="608FF654" w14:textId="77777777" w:rsidR="001910D5" w:rsidRDefault="001910D5" w:rsidP="001910D5">
      <w:pPr>
        <w:pStyle w:val="SingleTxtG"/>
      </w:pPr>
      <w:r>
        <w:t>10.</w:t>
      </w:r>
      <w:r>
        <w:tab/>
      </w:r>
      <w:r w:rsidRPr="00647574">
        <w:t xml:space="preserve">Barbados </w:t>
      </w:r>
      <w:r>
        <w:t>wa</w:t>
      </w:r>
      <w:r w:rsidRPr="00647574">
        <w:t xml:space="preserve">s </w:t>
      </w:r>
      <w:r>
        <w:t>currently</w:t>
      </w:r>
      <w:r w:rsidRPr="00647574">
        <w:t xml:space="preserve"> reviewing its Constitution to ensure that the rights of its citizens </w:t>
      </w:r>
      <w:r>
        <w:t>we</w:t>
      </w:r>
      <w:r w:rsidRPr="00647574">
        <w:t xml:space="preserve">re not infringed by laws that </w:t>
      </w:r>
      <w:r>
        <w:t>we</w:t>
      </w:r>
      <w:r w:rsidRPr="00647574">
        <w:t xml:space="preserve">re no longer considered relevant for Barbados. The Constitutional reform </w:t>
      </w:r>
      <w:r>
        <w:t xml:space="preserve">was </w:t>
      </w:r>
      <w:r w:rsidRPr="00647574">
        <w:t>aim</w:t>
      </w:r>
      <w:r>
        <w:t>ed</w:t>
      </w:r>
      <w:r w:rsidRPr="00647574">
        <w:t xml:space="preserve"> </w:t>
      </w:r>
      <w:r>
        <w:t>at</w:t>
      </w:r>
      <w:r w:rsidRPr="00647574">
        <w:t xml:space="preserve"> reflecti</w:t>
      </w:r>
      <w:r>
        <w:t>ng</w:t>
      </w:r>
      <w:r w:rsidRPr="00647574">
        <w:t xml:space="preserve"> the contemporary needs of Barbadians, whil</w:t>
      </w:r>
      <w:r>
        <w:t>e</w:t>
      </w:r>
      <w:r w:rsidRPr="00647574">
        <w:t xml:space="preserve"> at the same time respecting and upholding the values that </w:t>
      </w:r>
      <w:r w:rsidRPr="00A66D65">
        <w:t>ha</w:t>
      </w:r>
      <w:r>
        <w:t>d</w:t>
      </w:r>
      <w:r w:rsidRPr="00647574">
        <w:t xml:space="preserve"> underpinned Barbadian society and </w:t>
      </w:r>
      <w:r>
        <w:t>that</w:t>
      </w:r>
      <w:r w:rsidRPr="00647574">
        <w:t xml:space="preserve"> ha</w:t>
      </w:r>
      <w:r>
        <w:t>d</w:t>
      </w:r>
      <w:r w:rsidRPr="00647574">
        <w:t xml:space="preserve"> served the country well over the years. To th</w:t>
      </w:r>
      <w:r>
        <w:t>at</w:t>
      </w:r>
      <w:r w:rsidRPr="00647574">
        <w:t xml:space="preserve"> end, public consultations</w:t>
      </w:r>
      <w:r>
        <w:t xml:space="preserve"> had been held</w:t>
      </w:r>
      <w:r w:rsidRPr="00647574">
        <w:t xml:space="preserve"> in various for</w:t>
      </w:r>
      <w:r>
        <w:t>ums</w:t>
      </w:r>
      <w:r w:rsidRPr="00647574">
        <w:t xml:space="preserve"> to gather views, receive proposals and share information on the eventual revision of the Constitution. It </w:t>
      </w:r>
      <w:r>
        <w:t>wa</w:t>
      </w:r>
      <w:r w:rsidRPr="00647574">
        <w:t>s expected that the Constitutional Reform Commission w</w:t>
      </w:r>
      <w:r>
        <w:t>ould</w:t>
      </w:r>
      <w:r w:rsidRPr="00647574">
        <w:t xml:space="preserve"> have a draft Constitution for consideration </w:t>
      </w:r>
      <w:r>
        <w:t>by the</w:t>
      </w:r>
      <w:r w:rsidRPr="00647574">
        <w:t xml:space="preserve"> Cabinet by </w:t>
      </w:r>
      <w:r>
        <w:t xml:space="preserve">the </w:t>
      </w:r>
      <w:r w:rsidRPr="00647574">
        <w:t>end</w:t>
      </w:r>
      <w:r>
        <w:t xml:space="preserve"> of 2023</w:t>
      </w:r>
      <w:r w:rsidRPr="00647574">
        <w:t>. Th</w:t>
      </w:r>
      <w:r>
        <w:t>at</w:t>
      </w:r>
      <w:r w:rsidRPr="00647574">
        <w:t xml:space="preserve"> document w</w:t>
      </w:r>
      <w:r>
        <w:t>ould</w:t>
      </w:r>
      <w:r w:rsidRPr="00647574">
        <w:t xml:space="preserve"> then be the subject of further public consultation and further refinement before being legislated and enacted.</w:t>
      </w:r>
    </w:p>
    <w:p w14:paraId="0DE9EAD5" w14:textId="77777777" w:rsidR="001910D5" w:rsidRDefault="001910D5" w:rsidP="001910D5">
      <w:pPr>
        <w:pStyle w:val="SingleTxtG"/>
      </w:pPr>
      <w:r>
        <w:t>11.</w:t>
      </w:r>
      <w:r>
        <w:tab/>
      </w:r>
      <w:r w:rsidRPr="00647574">
        <w:t>In Barbados, women’s rights had continued to be enforced. Women in Barbados were protected under the law on issues such as domestic violence and discrimination. Women had also made significant gains in areas such as education and political representation.</w:t>
      </w:r>
    </w:p>
    <w:p w14:paraId="61E29996" w14:textId="77777777" w:rsidR="001910D5" w:rsidRDefault="001910D5" w:rsidP="001910D5">
      <w:pPr>
        <w:pStyle w:val="SingleTxtG"/>
      </w:pPr>
      <w:r>
        <w:t>12.</w:t>
      </w:r>
      <w:r>
        <w:tab/>
      </w:r>
      <w:r w:rsidRPr="00647574">
        <w:t>Barbados ha</w:t>
      </w:r>
      <w:r>
        <w:t>d</w:t>
      </w:r>
      <w:r w:rsidRPr="00647574">
        <w:t xml:space="preserve"> a culture of inclusion of women at the highest decision-making levels, as evidenced by the election of its first female Prime Minister, Mia Amor </w:t>
      </w:r>
      <w:proofErr w:type="spellStart"/>
      <w:r w:rsidRPr="00647574">
        <w:t>Mottley</w:t>
      </w:r>
      <w:proofErr w:type="spellEnd"/>
      <w:r w:rsidRPr="00647574">
        <w:t xml:space="preserve">, and its first female President, Sandra Mason, who </w:t>
      </w:r>
      <w:r>
        <w:t xml:space="preserve">had </w:t>
      </w:r>
      <w:r w:rsidRPr="00647574">
        <w:t>formerly served as the country’s Governor</w:t>
      </w:r>
      <w:r>
        <w:t>-</w:t>
      </w:r>
      <w:r w:rsidRPr="00647574">
        <w:t>General. Th</w:t>
      </w:r>
      <w:r>
        <w:t>at</w:t>
      </w:r>
      <w:r w:rsidRPr="00647574">
        <w:t xml:space="preserve"> culture of inclusion was further evident in the high number of ministries and departments throughout the public service that </w:t>
      </w:r>
      <w:r>
        <w:t>we</w:t>
      </w:r>
      <w:r w:rsidRPr="00647574">
        <w:t>re headed by female senior public officers</w:t>
      </w:r>
      <w:r>
        <w:t>,</w:t>
      </w:r>
      <w:r w:rsidRPr="00647574">
        <w:t xml:space="preserve"> as well as the significant proportionate female representation in the judiciary and in the upper house of the legislature.</w:t>
      </w:r>
    </w:p>
    <w:p w14:paraId="4D2AEFC6" w14:textId="77777777" w:rsidR="001910D5" w:rsidRDefault="001910D5" w:rsidP="001910D5">
      <w:pPr>
        <w:pStyle w:val="SingleTxtG"/>
      </w:pPr>
      <w:r>
        <w:t>13.</w:t>
      </w:r>
      <w:r>
        <w:tab/>
        <w:t>Nevertheless</w:t>
      </w:r>
      <w:r w:rsidRPr="00647574">
        <w:t xml:space="preserve">, while much had been accomplished, more </w:t>
      </w:r>
      <w:r>
        <w:t>remained</w:t>
      </w:r>
      <w:r w:rsidRPr="00647574">
        <w:t xml:space="preserve"> to be done. </w:t>
      </w:r>
      <w:r>
        <w:t xml:space="preserve">The </w:t>
      </w:r>
      <w:r w:rsidRPr="00647574">
        <w:t>Government had therefore embarked on the development of a national policy on gender, which w</w:t>
      </w:r>
      <w:r>
        <w:t>ould</w:t>
      </w:r>
      <w:r w:rsidRPr="00647574">
        <w:t xml:space="preserve">, </w:t>
      </w:r>
      <w:r w:rsidRPr="009563EE">
        <w:rPr>
          <w:iCs/>
        </w:rPr>
        <w:t>inter alia</w:t>
      </w:r>
      <w:r w:rsidRPr="00647574">
        <w:t>, address the disproportionate impact on women and girls of the COVID-19 pandemic and the climate crisis.</w:t>
      </w:r>
    </w:p>
    <w:p w14:paraId="033D686F" w14:textId="77777777" w:rsidR="001910D5" w:rsidRDefault="001910D5" w:rsidP="001910D5">
      <w:pPr>
        <w:pStyle w:val="SingleTxtG"/>
      </w:pPr>
      <w:r>
        <w:t>14.</w:t>
      </w:r>
      <w:r>
        <w:tab/>
        <w:t>While</w:t>
      </w:r>
      <w:r w:rsidRPr="00647574">
        <w:t xml:space="preserve"> there was no specific legislation that govern</w:t>
      </w:r>
      <w:r>
        <w:t>ed</w:t>
      </w:r>
      <w:r w:rsidRPr="00647574">
        <w:t xml:space="preserve"> violence against women and children, </w:t>
      </w:r>
      <w:r>
        <w:t>several</w:t>
      </w:r>
      <w:r w:rsidRPr="00647574">
        <w:t xml:space="preserve"> laws </w:t>
      </w:r>
      <w:r>
        <w:t xml:space="preserve">were </w:t>
      </w:r>
      <w:r w:rsidRPr="00647574">
        <w:t xml:space="preserve">in place </w:t>
      </w:r>
      <w:r>
        <w:t>concerning</w:t>
      </w:r>
      <w:r w:rsidRPr="00647574">
        <w:t xml:space="preserve"> rape and sex with a minor and safeguard</w:t>
      </w:r>
      <w:r>
        <w:t>ing</w:t>
      </w:r>
      <w:r w:rsidRPr="00647574">
        <w:t xml:space="preserve"> victims against perpetrators of domestic violence. </w:t>
      </w:r>
      <w:r>
        <w:t>In a</w:t>
      </w:r>
      <w:r w:rsidRPr="00647574">
        <w:t xml:space="preserve">ddition, the Employment Sexual Harassment </w:t>
      </w:r>
      <w:r>
        <w:t>(</w:t>
      </w:r>
      <w:r w:rsidRPr="00647574">
        <w:t>Prevention</w:t>
      </w:r>
      <w:r>
        <w:t>)</w:t>
      </w:r>
      <w:r w:rsidRPr="00647574">
        <w:t xml:space="preserve"> Act aimed to protect all employees from sexual harassment in the workplace. As </w:t>
      </w:r>
      <w:r>
        <w:t>wa</w:t>
      </w:r>
      <w:r w:rsidRPr="00647574">
        <w:t>s the case in other countries, Barbados recogni</w:t>
      </w:r>
      <w:r>
        <w:t>z</w:t>
      </w:r>
      <w:r w:rsidRPr="00647574">
        <w:t>ed that</w:t>
      </w:r>
      <w:r>
        <w:t>,</w:t>
      </w:r>
      <w:r w:rsidRPr="00647574">
        <w:t xml:space="preserve"> as a result of the COVID-19 pandemic, there had been an increase in domestic violence and abuse. The Government ha</w:t>
      </w:r>
      <w:r>
        <w:t>d</w:t>
      </w:r>
      <w:r w:rsidRPr="00647574">
        <w:t xml:space="preserve"> a zero-tolerance policy on th</w:t>
      </w:r>
      <w:r>
        <w:t>at</w:t>
      </w:r>
      <w:r w:rsidRPr="00647574">
        <w:t xml:space="preserve"> and w</w:t>
      </w:r>
      <w:r>
        <w:t>ould</w:t>
      </w:r>
      <w:r w:rsidRPr="00647574">
        <w:t xml:space="preserve"> continue to take steps, both legally and socially, to eradicate the scourge of domestic violence.</w:t>
      </w:r>
    </w:p>
    <w:p w14:paraId="65DC1435" w14:textId="77777777" w:rsidR="001910D5" w:rsidRDefault="001910D5" w:rsidP="001910D5">
      <w:pPr>
        <w:pStyle w:val="SingleTxtG"/>
      </w:pPr>
      <w:r>
        <w:t>15.</w:t>
      </w:r>
      <w:r>
        <w:tab/>
      </w:r>
      <w:r w:rsidRPr="00647574">
        <w:t xml:space="preserve">Barbados </w:t>
      </w:r>
      <w:r>
        <w:t xml:space="preserve">was </w:t>
      </w:r>
      <w:r w:rsidRPr="00647574">
        <w:t>commit</w:t>
      </w:r>
      <w:r>
        <w:t>ted</w:t>
      </w:r>
      <w:r w:rsidRPr="00647574">
        <w:t xml:space="preserve"> to amplify</w:t>
      </w:r>
      <w:r>
        <w:t>ing</w:t>
      </w:r>
      <w:r w:rsidRPr="00647574">
        <w:t xml:space="preserve"> its voice on the international stage to address issues of discrimination and gender-based violence</w:t>
      </w:r>
      <w:r>
        <w:t>,</w:t>
      </w:r>
      <w:r w:rsidRPr="00647574">
        <w:t xml:space="preserve"> as underscored by the nomination of V. </w:t>
      </w:r>
      <w:proofErr w:type="spellStart"/>
      <w:r w:rsidRPr="00647574">
        <w:t>Eudine</w:t>
      </w:r>
      <w:proofErr w:type="spellEnd"/>
      <w:r w:rsidRPr="00647574">
        <w:t xml:space="preserve"> </w:t>
      </w:r>
      <w:proofErr w:type="spellStart"/>
      <w:r w:rsidRPr="00647574">
        <w:t>Barriteau</w:t>
      </w:r>
      <w:proofErr w:type="spellEnd"/>
      <w:r w:rsidRPr="00647574">
        <w:t xml:space="preserve">, a regionally and internationally renowned Caribbean educator, feminist and activist, as </w:t>
      </w:r>
      <w:r>
        <w:t>the country’s</w:t>
      </w:r>
      <w:r w:rsidRPr="00647574">
        <w:t xml:space="preserve"> candidate for a seat on the </w:t>
      </w:r>
      <w:r w:rsidRPr="0036392D">
        <w:t>Committee on the Elimination of Discrimination against Women</w:t>
      </w:r>
      <w:r w:rsidRPr="00647574">
        <w:t xml:space="preserve"> for the period 2025</w:t>
      </w:r>
      <w:r>
        <w:t>–</w:t>
      </w:r>
      <w:r w:rsidRPr="00647574">
        <w:t>2028.</w:t>
      </w:r>
    </w:p>
    <w:p w14:paraId="470023B3" w14:textId="77777777" w:rsidR="001910D5" w:rsidRDefault="001910D5" w:rsidP="001910D5">
      <w:pPr>
        <w:pStyle w:val="SingleTxtG"/>
      </w:pPr>
      <w:r>
        <w:t>16.</w:t>
      </w:r>
      <w:r>
        <w:tab/>
      </w:r>
      <w:r w:rsidRPr="00647574">
        <w:t>The Child Protection Bill, 202</w:t>
      </w:r>
      <w:r>
        <w:t>3,</w:t>
      </w:r>
      <w:r w:rsidRPr="00647574">
        <w:t xml:space="preserve"> </w:t>
      </w:r>
      <w:r>
        <w:t>had been</w:t>
      </w:r>
      <w:r w:rsidRPr="00647574">
        <w:t xml:space="preserve"> laid in Parliament on </w:t>
      </w:r>
      <w:r>
        <w:t xml:space="preserve">31 </w:t>
      </w:r>
      <w:r w:rsidRPr="00647574">
        <w:t xml:space="preserve">March 2023. </w:t>
      </w:r>
      <w:r>
        <w:t>Its</w:t>
      </w:r>
      <w:r w:rsidRPr="00647574">
        <w:t xml:space="preserve"> enactment </w:t>
      </w:r>
      <w:r>
        <w:t>wa</w:t>
      </w:r>
      <w:r w:rsidRPr="00647574">
        <w:t xml:space="preserve">s expected to bridge several policy gaps and </w:t>
      </w:r>
      <w:r>
        <w:t>include</w:t>
      </w:r>
      <w:r w:rsidRPr="00647574">
        <w:t xml:space="preserve"> the legislative and institutional </w:t>
      </w:r>
      <w:r w:rsidRPr="005B4217">
        <w:t>amendments</w:t>
      </w:r>
      <w:r w:rsidRPr="00647574">
        <w:t xml:space="preserve"> required to provide a holistic approach to the protection of children. Significantly, the Bill w</w:t>
      </w:r>
      <w:r>
        <w:t>ould</w:t>
      </w:r>
      <w:r w:rsidRPr="00647574">
        <w:t xml:space="preserve"> incorporate, within the laws of Barbados, the Convention on the Rights of the Child.</w:t>
      </w:r>
    </w:p>
    <w:p w14:paraId="6B6670D4" w14:textId="77777777" w:rsidR="001910D5" w:rsidRDefault="001910D5" w:rsidP="001910D5">
      <w:pPr>
        <w:pStyle w:val="SingleTxtG"/>
      </w:pPr>
      <w:r>
        <w:t>17.</w:t>
      </w:r>
      <w:r>
        <w:tab/>
      </w:r>
      <w:r w:rsidRPr="00647574">
        <w:t>The Child Protection Bill w</w:t>
      </w:r>
      <w:r>
        <w:t>ould</w:t>
      </w:r>
      <w:r w:rsidRPr="00647574">
        <w:t xml:space="preserve">, </w:t>
      </w:r>
      <w:r w:rsidRPr="009563EE">
        <w:rPr>
          <w:iCs/>
        </w:rPr>
        <w:t>inter alia</w:t>
      </w:r>
      <w:r w:rsidRPr="00647574">
        <w:t xml:space="preserve">, provide for: </w:t>
      </w:r>
      <w:r>
        <w:t xml:space="preserve">(a) </w:t>
      </w:r>
      <w:r w:rsidRPr="00647574">
        <w:t xml:space="preserve">the mandatory reporting of child abuse; </w:t>
      </w:r>
      <w:r>
        <w:t xml:space="preserve">(b) </w:t>
      </w:r>
      <w:r w:rsidRPr="00647574">
        <w:t xml:space="preserve">care and protection of children formerly charged with the offence of “wandering” and other similar status offences; </w:t>
      </w:r>
      <w:r>
        <w:t xml:space="preserve">(c) </w:t>
      </w:r>
      <w:r w:rsidRPr="00647574">
        <w:t>therapeutic rehabilitation for those who had been diverted from the criminal justice system and for those children who m</w:t>
      </w:r>
      <w:r>
        <w:t>ight</w:t>
      </w:r>
      <w:r w:rsidRPr="00647574">
        <w:t xml:space="preserve"> come into conflict with the law, but who were below the age of criminal responsibility; </w:t>
      </w:r>
      <w:r>
        <w:t xml:space="preserve">and (d) </w:t>
      </w:r>
      <w:r w:rsidRPr="00647574">
        <w:t xml:space="preserve">identification and provision of safe spaces for children under the auspices of the Child Protection Agency. </w:t>
      </w:r>
      <w:r>
        <w:t>In a</w:t>
      </w:r>
      <w:r w:rsidRPr="00647574">
        <w:t>ddition, the Bill w</w:t>
      </w:r>
      <w:r>
        <w:t>ould</w:t>
      </w:r>
      <w:r w:rsidRPr="00647574">
        <w:t xml:space="preserve"> address all forms of child abuse</w:t>
      </w:r>
      <w:r>
        <w:t>,</w:t>
      </w:r>
      <w:r w:rsidRPr="00647574">
        <w:t xml:space="preserve"> including child labour, </w:t>
      </w:r>
      <w:proofErr w:type="spellStart"/>
      <w:r w:rsidRPr="00647574">
        <w:t>cyberabuse</w:t>
      </w:r>
      <w:proofErr w:type="spellEnd"/>
      <w:r w:rsidRPr="00647574">
        <w:t xml:space="preserve"> and emotional, physical and sexual abuse.</w:t>
      </w:r>
    </w:p>
    <w:p w14:paraId="540356F2" w14:textId="77777777" w:rsidR="001910D5" w:rsidRDefault="001910D5" w:rsidP="001910D5">
      <w:pPr>
        <w:pStyle w:val="SingleTxtG"/>
      </w:pPr>
      <w:r>
        <w:lastRenderedPageBreak/>
        <w:t>18.</w:t>
      </w:r>
      <w:r>
        <w:tab/>
        <w:t>I</w:t>
      </w:r>
      <w:r w:rsidRPr="00B0535A">
        <w:t>n 2013</w:t>
      </w:r>
      <w:r>
        <w:t>,</w:t>
      </w:r>
      <w:r w:rsidRPr="00B0535A">
        <w:t xml:space="preserve"> the Sex Crimes and Trafficking Unit</w:t>
      </w:r>
      <w:r w:rsidRPr="006E2816">
        <w:t xml:space="preserve"> </w:t>
      </w:r>
      <w:r w:rsidRPr="00B0535A">
        <w:t xml:space="preserve">had </w:t>
      </w:r>
      <w:r>
        <w:t xml:space="preserve">been </w:t>
      </w:r>
      <w:r w:rsidRPr="00B0535A">
        <w:t xml:space="preserve">established within the Criminal Investigation Division of the Barbados Police Service. </w:t>
      </w:r>
      <w:r>
        <w:t xml:space="preserve">In </w:t>
      </w:r>
      <w:r w:rsidRPr="00B0535A">
        <w:t>2016</w:t>
      </w:r>
      <w:r>
        <w:t>, t</w:t>
      </w:r>
      <w:r w:rsidRPr="00B0535A">
        <w:t xml:space="preserve">he Government </w:t>
      </w:r>
      <w:r>
        <w:t>had</w:t>
      </w:r>
      <w:r w:rsidRPr="00B0535A">
        <w:t xml:space="preserve"> passed the Trafficking in Persons </w:t>
      </w:r>
      <w:r>
        <w:t xml:space="preserve">Prevention </w:t>
      </w:r>
      <w:r w:rsidRPr="00B0535A">
        <w:t>Act, which s</w:t>
      </w:r>
      <w:r>
        <w:t>ought</w:t>
      </w:r>
      <w:r w:rsidRPr="00B0535A">
        <w:t xml:space="preserve"> to prevent and deter occurrences of trafficking </w:t>
      </w:r>
      <w:r>
        <w:t>in persons</w:t>
      </w:r>
      <w:r w:rsidRPr="00B0535A">
        <w:t xml:space="preserve"> throughout Barbados. </w:t>
      </w:r>
      <w:r>
        <w:t>It</w:t>
      </w:r>
      <w:r w:rsidRPr="00B0535A">
        <w:t xml:space="preserve"> prohibit</w:t>
      </w:r>
      <w:r>
        <w:t>ed</w:t>
      </w:r>
      <w:r w:rsidRPr="00B0535A">
        <w:t xml:space="preserve"> both domestic and international forms of trafficking </w:t>
      </w:r>
      <w:r>
        <w:t xml:space="preserve">in persons </w:t>
      </w:r>
      <w:r w:rsidRPr="00B0535A">
        <w:t>and recommend</w:t>
      </w:r>
      <w:r>
        <w:t>ed</w:t>
      </w:r>
      <w:r w:rsidRPr="00B0535A">
        <w:t xml:space="preserve"> penalties that </w:t>
      </w:r>
      <w:r>
        <w:t>we</w:t>
      </w:r>
      <w:r w:rsidRPr="00B0535A">
        <w:t>re appropriately stringent</w:t>
      </w:r>
      <w:r>
        <w:t>.</w:t>
      </w:r>
      <w:r w:rsidRPr="00B0535A">
        <w:t xml:space="preserve"> </w:t>
      </w:r>
      <w:r>
        <w:t>People</w:t>
      </w:r>
      <w:r w:rsidRPr="00B0535A">
        <w:t xml:space="preserve"> smuggling </w:t>
      </w:r>
      <w:r>
        <w:t xml:space="preserve">had been made a </w:t>
      </w:r>
      <w:r w:rsidRPr="00B0535A">
        <w:t>separat</w:t>
      </w:r>
      <w:r>
        <w:t>e</w:t>
      </w:r>
      <w:r w:rsidRPr="00B0535A">
        <w:t xml:space="preserve"> crime and consequential amendments </w:t>
      </w:r>
      <w:r>
        <w:t xml:space="preserve">had been made </w:t>
      </w:r>
      <w:r w:rsidRPr="00B0535A">
        <w:t xml:space="preserve">to the </w:t>
      </w:r>
      <w:r>
        <w:t>Act</w:t>
      </w:r>
      <w:r w:rsidRPr="00B0535A">
        <w:t xml:space="preserve">. Barbados continued to be a leader on the global stage </w:t>
      </w:r>
      <w:r>
        <w:t>with regard to</w:t>
      </w:r>
      <w:r w:rsidRPr="00B0535A">
        <w:t xml:space="preserve"> remembrance of the slave trade and promoting an honest discourse </w:t>
      </w:r>
      <w:r>
        <w:t>on</w:t>
      </w:r>
      <w:r w:rsidRPr="00B0535A">
        <w:t xml:space="preserve"> </w:t>
      </w:r>
      <w:r>
        <w:t xml:space="preserve">the </w:t>
      </w:r>
      <w:r w:rsidRPr="00B0535A">
        <w:t>issue of reparations.</w:t>
      </w:r>
    </w:p>
    <w:p w14:paraId="1F2B6B57" w14:textId="77777777" w:rsidR="001910D5" w:rsidRDefault="001910D5" w:rsidP="001910D5">
      <w:pPr>
        <w:pStyle w:val="SingleTxtG"/>
      </w:pPr>
      <w:r>
        <w:t>19.</w:t>
      </w:r>
      <w:r>
        <w:tab/>
      </w:r>
      <w:r w:rsidRPr="00647574">
        <w:t xml:space="preserve">Barbados had </w:t>
      </w:r>
      <w:r>
        <w:t>strengthened</w:t>
      </w:r>
      <w:r w:rsidRPr="00647574">
        <w:t xml:space="preserve"> its approach to establishing mechanisms and implementing initiatives t</w:t>
      </w:r>
      <w:r>
        <w:t>o promote</w:t>
      </w:r>
      <w:r w:rsidRPr="00647574">
        <w:t xml:space="preserve"> and protect the rights of persons with disabilities. The National Disabilities Unit, which ha</w:t>
      </w:r>
      <w:r>
        <w:t>d</w:t>
      </w:r>
      <w:r w:rsidRPr="00647574">
        <w:t xml:space="preserve"> ultimate responsibility for engaging in policy development and training for persons with disabilities, continued to collaborate with specialized schools to ensure </w:t>
      </w:r>
      <w:r w:rsidRPr="005B4217">
        <w:t>practical</w:t>
      </w:r>
      <w:r w:rsidRPr="00647574">
        <w:t xml:space="preserve"> applications of technology to aid the integration of persons with disabilities into society.</w:t>
      </w:r>
    </w:p>
    <w:p w14:paraId="5FC1B1E2" w14:textId="77777777" w:rsidR="001910D5" w:rsidRDefault="001910D5" w:rsidP="001910D5">
      <w:pPr>
        <w:pStyle w:val="SingleTxtG"/>
      </w:pPr>
      <w:r>
        <w:t>20.</w:t>
      </w:r>
      <w:r>
        <w:tab/>
        <w:t xml:space="preserve">The </w:t>
      </w:r>
      <w:r w:rsidRPr="00647574">
        <w:t xml:space="preserve">Government had </w:t>
      </w:r>
      <w:r>
        <w:t>assessed</w:t>
      </w:r>
      <w:r w:rsidRPr="00647574">
        <w:t xml:space="preserve"> the country’s infrastructure and </w:t>
      </w:r>
      <w:r>
        <w:t>the</w:t>
      </w:r>
      <w:r w:rsidRPr="00647574">
        <w:t xml:space="preserve"> </w:t>
      </w:r>
      <w:r>
        <w:t xml:space="preserve">changes that </w:t>
      </w:r>
      <w:r w:rsidRPr="00647574">
        <w:t>need</w:t>
      </w:r>
      <w:r>
        <w:t>ed</w:t>
      </w:r>
      <w:r w:rsidRPr="00647574">
        <w:t xml:space="preserve"> to be </w:t>
      </w:r>
      <w:r>
        <w:t>made</w:t>
      </w:r>
      <w:r w:rsidRPr="00647574">
        <w:t xml:space="preserve"> to ensure eas</w:t>
      </w:r>
      <w:r>
        <w:t>e of</w:t>
      </w:r>
      <w:r w:rsidRPr="00647574">
        <w:t xml:space="preserve"> physical access for persons </w:t>
      </w:r>
      <w:r w:rsidRPr="005B4217">
        <w:t>with</w:t>
      </w:r>
      <w:r w:rsidRPr="00647574">
        <w:t xml:space="preserve"> disabilities. </w:t>
      </w:r>
      <w:r>
        <w:t>L</w:t>
      </w:r>
      <w:r w:rsidRPr="00647574">
        <w:t xml:space="preserve">egislation had been passed to create priority parking </w:t>
      </w:r>
      <w:r>
        <w:t xml:space="preserve">spaces </w:t>
      </w:r>
      <w:r w:rsidRPr="00647574">
        <w:t xml:space="preserve">for persons </w:t>
      </w:r>
      <w:r w:rsidRPr="005B4217">
        <w:t>with</w:t>
      </w:r>
      <w:r w:rsidRPr="00647574">
        <w:t xml:space="preserve"> disabilities in public car parking </w:t>
      </w:r>
      <w:r>
        <w:t>areas.</w:t>
      </w:r>
      <w:r w:rsidRPr="00647574">
        <w:t xml:space="preserve"> </w:t>
      </w:r>
      <w:r>
        <w:t>In addition,</w:t>
      </w:r>
      <w:r w:rsidRPr="00647574">
        <w:t xml:space="preserve"> the Call-A-Ride Programme had been revamped to provide improved accessible transportation to assist children to get to school and adults to get to medical appointments.</w:t>
      </w:r>
    </w:p>
    <w:p w14:paraId="24D21DAB" w14:textId="77777777" w:rsidR="001910D5" w:rsidRDefault="001910D5" w:rsidP="001910D5">
      <w:pPr>
        <w:pStyle w:val="SingleTxtG"/>
      </w:pPr>
      <w:r>
        <w:t>21.</w:t>
      </w:r>
      <w:r>
        <w:tab/>
      </w:r>
      <w:r w:rsidRPr="00647574">
        <w:t xml:space="preserve">Barbados had deposited its instrument of accession to the Marrakesh Treaty to Facilitate Access to Published Works for Persons </w:t>
      </w:r>
      <w:r>
        <w:t>W</w:t>
      </w:r>
      <w:r w:rsidRPr="00647574">
        <w:t xml:space="preserve">ho </w:t>
      </w:r>
      <w:r>
        <w:t>A</w:t>
      </w:r>
      <w:r w:rsidRPr="00647574">
        <w:t xml:space="preserve">re Blind, </w:t>
      </w:r>
      <w:r w:rsidRPr="00161E13">
        <w:t>Visually Impaired or Otherwise Print Disabled</w:t>
      </w:r>
      <w:r>
        <w:t>,</w:t>
      </w:r>
      <w:r w:rsidRPr="00161E13">
        <w:t xml:space="preserve"> </w:t>
      </w:r>
      <w:r w:rsidRPr="00647574">
        <w:t>thus reaffirming the country’s commitment to improving the quality of life of</w:t>
      </w:r>
      <w:r>
        <w:t xml:space="preserve"> persons with disabilities</w:t>
      </w:r>
      <w:r w:rsidRPr="00647574">
        <w:t>.</w:t>
      </w:r>
    </w:p>
    <w:p w14:paraId="2BC8F88C" w14:textId="77777777" w:rsidR="001910D5" w:rsidRDefault="001910D5" w:rsidP="001910D5">
      <w:pPr>
        <w:pStyle w:val="SingleTxtG"/>
      </w:pPr>
      <w:r>
        <w:t>22.</w:t>
      </w:r>
      <w:r>
        <w:tab/>
        <w:t>R</w:t>
      </w:r>
      <w:r w:rsidRPr="00647574">
        <w:t xml:space="preserve">egrettably, </w:t>
      </w:r>
      <w:r>
        <w:t>owing</w:t>
      </w:r>
      <w:r w:rsidRPr="00647574">
        <w:t xml:space="preserve"> to the </w:t>
      </w:r>
      <w:r>
        <w:t xml:space="preserve">many </w:t>
      </w:r>
      <w:r w:rsidRPr="00647574">
        <w:t>cris</w:t>
      </w:r>
      <w:r>
        <w:t>e</w:t>
      </w:r>
      <w:r w:rsidRPr="00647574">
        <w:t xml:space="preserve">s </w:t>
      </w:r>
      <w:r>
        <w:t xml:space="preserve">faced, </w:t>
      </w:r>
      <w:r w:rsidRPr="00647574">
        <w:t xml:space="preserve">the </w:t>
      </w:r>
      <w:r w:rsidRPr="005B4217">
        <w:t>goal</w:t>
      </w:r>
      <w:r w:rsidRPr="00647574">
        <w:t xml:space="preserve"> of establishing an independent national human rights institution in accordance with the </w:t>
      </w:r>
      <w:r w:rsidRPr="00744233">
        <w:t xml:space="preserve">principles relating to the status of national institutions for the promotion and protection of human rights (the </w:t>
      </w:r>
      <w:r w:rsidRPr="00647574">
        <w:t>Paris Principles</w:t>
      </w:r>
      <w:r>
        <w:t>)</w:t>
      </w:r>
      <w:r w:rsidRPr="00647574">
        <w:t xml:space="preserve"> </w:t>
      </w:r>
      <w:r>
        <w:t>had</w:t>
      </w:r>
      <w:r w:rsidRPr="00647574">
        <w:t xml:space="preserve"> yet to be </w:t>
      </w:r>
      <w:r>
        <w:t>achieved</w:t>
      </w:r>
      <w:r w:rsidRPr="00647574">
        <w:t xml:space="preserve">. However, </w:t>
      </w:r>
      <w:r>
        <w:t>the</w:t>
      </w:r>
      <w:r w:rsidRPr="00647574">
        <w:t xml:space="preserve"> commitment to establish</w:t>
      </w:r>
      <w:r>
        <w:t>ing</w:t>
      </w:r>
      <w:r w:rsidRPr="00647574">
        <w:t xml:space="preserve"> a</w:t>
      </w:r>
      <w:r>
        <w:t xml:space="preserve"> </w:t>
      </w:r>
      <w:r w:rsidRPr="00647574">
        <w:t xml:space="preserve">national human rights institution remained a high priority. </w:t>
      </w:r>
      <w:r>
        <w:t>T</w:t>
      </w:r>
      <w:r w:rsidRPr="00647574">
        <w:t xml:space="preserve">he </w:t>
      </w:r>
      <w:r>
        <w:t>O</w:t>
      </w:r>
      <w:r w:rsidRPr="00647574">
        <w:t>ffice of the Ombudsman serve</w:t>
      </w:r>
      <w:r>
        <w:t>d</w:t>
      </w:r>
      <w:r w:rsidRPr="00647574">
        <w:t xml:space="preserve"> to investigate and settle grievances against government agencies</w:t>
      </w:r>
      <w:r>
        <w:t>,</w:t>
      </w:r>
      <w:r w:rsidRPr="00647574">
        <w:t xml:space="preserve"> make recommendations for corrective measures when investigations reveal</w:t>
      </w:r>
      <w:r>
        <w:t>ed</w:t>
      </w:r>
      <w:r w:rsidRPr="00647574">
        <w:t xml:space="preserve"> unlawful or unreasonable administrative procedures</w:t>
      </w:r>
      <w:r>
        <w:t>,</w:t>
      </w:r>
      <w:r w:rsidRPr="00647574">
        <w:t xml:space="preserve"> and </w:t>
      </w:r>
      <w:r>
        <w:t>make</w:t>
      </w:r>
      <w:r w:rsidRPr="00647574">
        <w:t xml:space="preserve"> recommendations, where appropriate, </w:t>
      </w:r>
      <w:r>
        <w:t>on</w:t>
      </w:r>
      <w:r w:rsidRPr="00647574">
        <w:t xml:space="preserve"> improv</w:t>
      </w:r>
      <w:r>
        <w:t>ing</w:t>
      </w:r>
      <w:r w:rsidRPr="00647574">
        <w:t xml:space="preserve"> administrative systems and their operation.</w:t>
      </w:r>
      <w:r>
        <w:t xml:space="preserve"> Barbados would welcome </w:t>
      </w:r>
      <w:r w:rsidRPr="00647574">
        <w:t xml:space="preserve">technical assistance </w:t>
      </w:r>
      <w:r>
        <w:t>from</w:t>
      </w:r>
      <w:r w:rsidRPr="00647574">
        <w:t xml:space="preserve"> States with experience in establishing a national human rights institution</w:t>
      </w:r>
      <w:r>
        <w:t xml:space="preserve"> that</w:t>
      </w:r>
      <w:r w:rsidRPr="00647574">
        <w:t xml:space="preserve"> would be willing to support </w:t>
      </w:r>
      <w:r>
        <w:t xml:space="preserve">it </w:t>
      </w:r>
      <w:r w:rsidRPr="00647574">
        <w:t>in th</w:t>
      </w:r>
      <w:r>
        <w:t>at</w:t>
      </w:r>
      <w:r w:rsidRPr="00647574">
        <w:t xml:space="preserve"> endeavour.</w:t>
      </w:r>
    </w:p>
    <w:p w14:paraId="57F3DB04" w14:textId="77777777" w:rsidR="001910D5" w:rsidRDefault="001910D5" w:rsidP="001910D5">
      <w:pPr>
        <w:pStyle w:val="SingleTxtG"/>
      </w:pPr>
      <w:r>
        <w:t>23.</w:t>
      </w:r>
      <w:r>
        <w:tab/>
        <w:t>T</w:t>
      </w:r>
      <w:r w:rsidRPr="00647574">
        <w:t xml:space="preserve">he head of delegation gave </w:t>
      </w:r>
      <w:r>
        <w:t>an</w:t>
      </w:r>
      <w:r w:rsidRPr="00647574">
        <w:t xml:space="preserve"> assurance that the necessary </w:t>
      </w:r>
      <w:r>
        <w:t>steps</w:t>
      </w:r>
      <w:r w:rsidRPr="00647574">
        <w:t xml:space="preserve"> would be </w:t>
      </w:r>
      <w:r>
        <w:t xml:space="preserve">taken </w:t>
      </w:r>
      <w:r w:rsidRPr="00647574">
        <w:t xml:space="preserve">in order to establish </w:t>
      </w:r>
      <w:r>
        <w:t>a</w:t>
      </w:r>
      <w:r w:rsidRPr="00647574">
        <w:t xml:space="preserve"> standing national mechanism on implementation, reporting and follow-up.</w:t>
      </w:r>
    </w:p>
    <w:p w14:paraId="4125FF38" w14:textId="77777777" w:rsidR="001910D5" w:rsidRDefault="001910D5" w:rsidP="001910D5">
      <w:pPr>
        <w:pStyle w:val="SingleTxtG"/>
      </w:pPr>
      <w:r>
        <w:t>24.</w:t>
      </w:r>
      <w:r>
        <w:tab/>
      </w:r>
      <w:r w:rsidRPr="00647574">
        <w:t xml:space="preserve">In 2018, following the ruling of the Caribbean Court of Justice, </w:t>
      </w:r>
      <w:r>
        <w:t>the provision</w:t>
      </w:r>
      <w:r w:rsidRPr="00647574">
        <w:t xml:space="preserve"> </w:t>
      </w:r>
      <w:r>
        <w:t>in</w:t>
      </w:r>
      <w:r w:rsidRPr="00647574">
        <w:t xml:space="preserve"> the Offences Against the Person Act </w:t>
      </w:r>
      <w:r>
        <w:t xml:space="preserve">requiring the </w:t>
      </w:r>
      <w:r w:rsidRPr="00C24B08">
        <w:t xml:space="preserve">mandatory imposition of the </w:t>
      </w:r>
      <w:r>
        <w:t xml:space="preserve">death </w:t>
      </w:r>
      <w:r w:rsidRPr="00C24B08">
        <w:t>penalty for the offence of murder</w:t>
      </w:r>
      <w:r w:rsidRPr="00647574">
        <w:t xml:space="preserve"> </w:t>
      </w:r>
      <w:r>
        <w:t>had been</w:t>
      </w:r>
      <w:r w:rsidRPr="00647574">
        <w:t xml:space="preserve"> deemed to be unconstitutional</w:t>
      </w:r>
      <w:r>
        <w:t>. It had been</w:t>
      </w:r>
      <w:r w:rsidRPr="00647574">
        <w:t xml:space="preserve"> amended to remove the mandatory death penalty</w:t>
      </w:r>
      <w:r>
        <w:t xml:space="preserve"> and</w:t>
      </w:r>
      <w:r w:rsidRPr="00647574">
        <w:t xml:space="preserve"> the requisite processes </w:t>
      </w:r>
      <w:r>
        <w:t xml:space="preserve">were under way </w:t>
      </w:r>
      <w:r w:rsidRPr="00647574">
        <w:t xml:space="preserve">to </w:t>
      </w:r>
      <w:r>
        <w:t>re</w:t>
      </w:r>
      <w:r w:rsidRPr="00647574">
        <w:t xml:space="preserve">sentence individuals who </w:t>
      </w:r>
      <w:r>
        <w:t>had</w:t>
      </w:r>
      <w:r w:rsidRPr="00647574">
        <w:t xml:space="preserve"> previously </w:t>
      </w:r>
      <w:r>
        <w:t xml:space="preserve">been </w:t>
      </w:r>
      <w:r w:rsidRPr="00647574">
        <w:t xml:space="preserve">sentenced to </w:t>
      </w:r>
      <w:r w:rsidRPr="005B4217">
        <w:t>death</w:t>
      </w:r>
      <w:r w:rsidRPr="00647574">
        <w:t xml:space="preserve">. </w:t>
      </w:r>
      <w:r>
        <w:t>Nevertheless, t</w:t>
      </w:r>
      <w:r w:rsidRPr="00647574">
        <w:t xml:space="preserve">he death penalty remained a sentencing option subject to judicial discretion. Judges </w:t>
      </w:r>
      <w:r>
        <w:t>currently had to take into</w:t>
      </w:r>
      <w:r w:rsidRPr="00647574">
        <w:t xml:space="preserve"> consider</w:t>
      </w:r>
      <w:r>
        <w:t>ation</w:t>
      </w:r>
      <w:r w:rsidRPr="00647574">
        <w:t xml:space="preserve"> </w:t>
      </w:r>
      <w:r>
        <w:t>several elements, including</w:t>
      </w:r>
      <w:r w:rsidRPr="00647574">
        <w:t xml:space="preserve"> aggravation, premeditation</w:t>
      </w:r>
      <w:r>
        <w:t xml:space="preserve"> and</w:t>
      </w:r>
      <w:r w:rsidRPr="00647574">
        <w:t xml:space="preserve"> undue delay </w:t>
      </w:r>
      <w:r>
        <w:t>set</w:t>
      </w:r>
      <w:r w:rsidRPr="00647574">
        <w:t xml:space="preserve"> out in the amendments to the Offences Against the Person Act and the </w:t>
      </w:r>
      <w:r>
        <w:t xml:space="preserve">relevant </w:t>
      </w:r>
      <w:r w:rsidRPr="00647574">
        <w:t>guidelines in the Penal System Reform Act.</w:t>
      </w:r>
    </w:p>
    <w:p w14:paraId="69BCEE38" w14:textId="77777777" w:rsidR="001910D5" w:rsidRDefault="001910D5" w:rsidP="001910D5">
      <w:pPr>
        <w:pStyle w:val="SingleTxtG"/>
      </w:pPr>
      <w:r>
        <w:t>25.</w:t>
      </w:r>
      <w:r>
        <w:tab/>
      </w:r>
      <w:r w:rsidRPr="00647574">
        <w:t xml:space="preserve">Even prior to the legislative amendments abolishing the mandatory imposition of the death penalty, Barbados </w:t>
      </w:r>
      <w:r>
        <w:t>had</w:t>
      </w:r>
      <w:r w:rsidRPr="00925A4E">
        <w:t xml:space="preserve"> </w:t>
      </w:r>
      <w:r w:rsidRPr="00647574">
        <w:t>in essence</w:t>
      </w:r>
      <w:r>
        <w:t xml:space="preserve">, </w:t>
      </w:r>
      <w:r w:rsidRPr="00647574">
        <w:t xml:space="preserve">by virtue of not carrying out any death sentences, implemented a </w:t>
      </w:r>
      <w:r w:rsidRPr="009563EE">
        <w:rPr>
          <w:iCs/>
        </w:rPr>
        <w:t>de facto</w:t>
      </w:r>
      <w:r w:rsidRPr="00647574">
        <w:t xml:space="preserve"> moratorium </w:t>
      </w:r>
      <w:r>
        <w:t xml:space="preserve">on the </w:t>
      </w:r>
      <w:r w:rsidRPr="00647574">
        <w:t>death penalty since 1984</w:t>
      </w:r>
      <w:r>
        <w:t>,</w:t>
      </w:r>
      <w:r w:rsidRPr="00647574">
        <w:t xml:space="preserve"> when the last execution </w:t>
      </w:r>
      <w:r>
        <w:t>had been</w:t>
      </w:r>
      <w:r w:rsidRPr="00647574">
        <w:t xml:space="preserve"> carried out.</w:t>
      </w:r>
    </w:p>
    <w:p w14:paraId="100BC33F" w14:textId="77777777" w:rsidR="001910D5" w:rsidRDefault="001910D5" w:rsidP="001910D5">
      <w:pPr>
        <w:pStyle w:val="SingleTxtG"/>
      </w:pPr>
      <w:r>
        <w:t>26.</w:t>
      </w:r>
      <w:r>
        <w:tab/>
      </w:r>
      <w:r w:rsidRPr="00647574">
        <w:t xml:space="preserve">In December 2022, the Supreme Court of Barbados </w:t>
      </w:r>
      <w:r>
        <w:t xml:space="preserve">had </w:t>
      </w:r>
      <w:r w:rsidRPr="00647574">
        <w:t xml:space="preserve">ruled that </w:t>
      </w:r>
      <w:r>
        <w:t>s</w:t>
      </w:r>
      <w:r w:rsidRPr="00647574">
        <w:t xml:space="preserve">ection 9 of the Sexual Offences Act was null and void. </w:t>
      </w:r>
      <w:r w:rsidRPr="005B4217">
        <w:t>Th</w:t>
      </w:r>
      <w:r>
        <w:t>at had</w:t>
      </w:r>
      <w:r w:rsidRPr="00647574">
        <w:t xml:space="preserve"> resulted in the decriminalization of buggery in Barbados. </w:t>
      </w:r>
      <w:r>
        <w:t>Existing</w:t>
      </w:r>
      <w:r w:rsidRPr="00647574">
        <w:t xml:space="preserve"> national legislation was in the process of </w:t>
      </w:r>
      <w:r>
        <w:t xml:space="preserve">being </w:t>
      </w:r>
      <w:r w:rsidRPr="00647574">
        <w:t>review</w:t>
      </w:r>
      <w:r>
        <w:t>ed</w:t>
      </w:r>
      <w:r w:rsidRPr="00647574">
        <w:t xml:space="preserve"> in th</w:t>
      </w:r>
      <w:r>
        <w:t>at</w:t>
      </w:r>
      <w:r w:rsidRPr="00647574">
        <w:t xml:space="preserve"> regard.</w:t>
      </w:r>
    </w:p>
    <w:p w14:paraId="2E4E06C1" w14:textId="77777777" w:rsidR="001910D5" w:rsidRDefault="001910D5" w:rsidP="001910D5">
      <w:pPr>
        <w:pStyle w:val="SingleTxtG"/>
      </w:pPr>
      <w:r>
        <w:lastRenderedPageBreak/>
        <w:t>27.</w:t>
      </w:r>
      <w:r>
        <w:tab/>
        <w:t>T</w:t>
      </w:r>
      <w:r w:rsidRPr="00647574">
        <w:t>he Government of Barbados had zero tolerance for any form of violence or discrimination against anyone within the country’s borders</w:t>
      </w:r>
      <w:r>
        <w:t xml:space="preserve">, including members of </w:t>
      </w:r>
      <w:r w:rsidRPr="00647574">
        <w:t xml:space="preserve">the </w:t>
      </w:r>
      <w:r w:rsidRPr="005B4217">
        <w:t>LGBTQI</w:t>
      </w:r>
      <w:r w:rsidRPr="00647574">
        <w:t>+ community.</w:t>
      </w:r>
    </w:p>
    <w:p w14:paraId="0265DCCE" w14:textId="77777777" w:rsidR="001910D5" w:rsidRPr="00D97D42" w:rsidRDefault="001910D5" w:rsidP="001910D5">
      <w:pPr>
        <w:pStyle w:val="SingleTxtG"/>
      </w:pPr>
      <w:r w:rsidRPr="00D97D42">
        <w:t>28.</w:t>
      </w:r>
      <w:r w:rsidRPr="00D97D42">
        <w:tab/>
      </w:r>
      <w:r>
        <w:t>T</w:t>
      </w:r>
      <w:r w:rsidRPr="00647574">
        <w:t>h</w:t>
      </w:r>
      <w:r>
        <w:t>e</w:t>
      </w:r>
      <w:r w:rsidRPr="00647574">
        <w:t xml:space="preserve"> Government recogni</w:t>
      </w:r>
      <w:r>
        <w:t>z</w:t>
      </w:r>
      <w:r w:rsidRPr="00647574">
        <w:t xml:space="preserve">ed that </w:t>
      </w:r>
      <w:r w:rsidRPr="005B4217">
        <w:t>the</w:t>
      </w:r>
      <w:r w:rsidRPr="00647574">
        <w:t xml:space="preserve"> legal architecture </w:t>
      </w:r>
      <w:r>
        <w:t xml:space="preserve">required </w:t>
      </w:r>
      <w:r w:rsidRPr="00647574">
        <w:t>some amendment and was therefore in the process of determining a road map to begin important discussions on th</w:t>
      </w:r>
      <w:r>
        <w:t>o</w:t>
      </w:r>
      <w:r w:rsidRPr="00647574">
        <w:t>se issues.</w:t>
      </w:r>
    </w:p>
    <w:p w14:paraId="18D47147" w14:textId="77777777" w:rsidR="001910D5" w:rsidRPr="00CB3276" w:rsidRDefault="001910D5" w:rsidP="001910D5">
      <w:pPr>
        <w:pStyle w:val="H1G"/>
      </w:pPr>
      <w:r w:rsidRPr="00CB3276">
        <w:tab/>
      </w:r>
      <w:bookmarkStart w:id="12" w:name="Sub_Section_HDR_B_ID_and_responses"/>
      <w:r w:rsidRPr="00CB3276">
        <w:t>B.</w:t>
      </w:r>
      <w:r w:rsidRPr="00CB3276">
        <w:tab/>
        <w:t>Interactive dialogue and responses by the State under review</w:t>
      </w:r>
      <w:bookmarkEnd w:id="12"/>
    </w:p>
    <w:p w14:paraId="290A6B3E" w14:textId="77777777" w:rsidR="001910D5" w:rsidRDefault="001910D5" w:rsidP="001910D5">
      <w:pPr>
        <w:pStyle w:val="SingleTxtG"/>
        <w:rPr>
          <w:lang w:val="en-US" w:eastAsia="zh-CN"/>
        </w:rPr>
      </w:pPr>
      <w:r>
        <w:rPr>
          <w:lang w:val="en-US"/>
        </w:rPr>
        <w:t>29</w:t>
      </w:r>
      <w:r w:rsidRPr="00CB3276">
        <w:rPr>
          <w:lang w:val="en-US"/>
        </w:rPr>
        <w:t>.</w:t>
      </w:r>
      <w:r w:rsidRPr="00CB3276">
        <w:rPr>
          <w:lang w:val="en-US"/>
        </w:rPr>
        <w:tab/>
      </w:r>
      <w:r w:rsidRPr="00CB3276">
        <w:rPr>
          <w:lang w:val="en-US" w:eastAsia="zh-CN"/>
        </w:rPr>
        <w:t xml:space="preserve">During the interactive dialogue, </w:t>
      </w:r>
      <w:bookmarkStart w:id="13" w:name="No_delegations"/>
      <w:r>
        <w:rPr>
          <w:lang w:val="en-US" w:eastAsia="zh-CN"/>
        </w:rPr>
        <w:t>76</w:t>
      </w:r>
      <w:bookmarkEnd w:id="13"/>
      <w:r w:rsidRPr="00CB3276">
        <w:rPr>
          <w:lang w:val="en-US" w:eastAsia="zh-CN"/>
        </w:rPr>
        <w:t xml:space="preserve"> delegations made statements. Recommendations made during the dialogue are to be found in section II of the present report.</w:t>
      </w:r>
    </w:p>
    <w:p w14:paraId="0FC0E7B8" w14:textId="77777777" w:rsidR="001910D5" w:rsidRDefault="001910D5" w:rsidP="001910D5">
      <w:pPr>
        <w:pStyle w:val="SingleTxtG"/>
      </w:pPr>
      <w:r>
        <w:t>30.</w:t>
      </w:r>
      <w:r>
        <w:tab/>
      </w:r>
      <w:r w:rsidRPr="007E5BAC">
        <w:t xml:space="preserve">Nepal encouraged </w:t>
      </w:r>
      <w:r w:rsidRPr="005B4217">
        <w:t>Barbados</w:t>
      </w:r>
      <w:r w:rsidRPr="007E5BAC">
        <w:t xml:space="preserve"> to work towards the legal abolition of the death penalty. It commended efforts to improve the enjoyment of the right to education for all individuals, including persons with disabilities</w:t>
      </w:r>
      <w:r>
        <w:t>.</w:t>
      </w:r>
    </w:p>
    <w:p w14:paraId="7686282D" w14:textId="77777777" w:rsidR="001910D5" w:rsidRDefault="001910D5" w:rsidP="001910D5">
      <w:pPr>
        <w:pStyle w:val="SingleTxtG"/>
      </w:pPr>
      <w:r>
        <w:t>31.</w:t>
      </w:r>
      <w:r>
        <w:tab/>
      </w:r>
      <w:r w:rsidRPr="007E5BAC">
        <w:t xml:space="preserve">The United Kingdom of Great Britain and Northern Ireland congratulated Barbados </w:t>
      </w:r>
      <w:r>
        <w:t>on</w:t>
      </w:r>
      <w:r w:rsidRPr="007E5BAC">
        <w:t xml:space="preserve"> its recent publication of the Charter</w:t>
      </w:r>
      <w:r w:rsidRPr="009F12FC">
        <w:t xml:space="preserve"> </w:t>
      </w:r>
      <w:r>
        <w:t xml:space="preserve">of </w:t>
      </w:r>
      <w:r w:rsidRPr="005B4217">
        <w:t>Barbados</w:t>
      </w:r>
      <w:r>
        <w:t xml:space="preserve"> and</w:t>
      </w:r>
      <w:r w:rsidRPr="007E5BAC">
        <w:t xml:space="preserve"> commended </w:t>
      </w:r>
      <w:r>
        <w:t>Barbados on its</w:t>
      </w:r>
      <w:r w:rsidRPr="007E5BAC">
        <w:t xml:space="preserve"> abolition of the mandatory death sentence and </w:t>
      </w:r>
      <w:r>
        <w:t>its</w:t>
      </w:r>
      <w:r w:rsidRPr="007E5BAC">
        <w:t xml:space="preserve"> decriminalization of consensual same-sex activity.</w:t>
      </w:r>
    </w:p>
    <w:p w14:paraId="13C0383E" w14:textId="77777777" w:rsidR="001910D5" w:rsidRDefault="001910D5" w:rsidP="001910D5">
      <w:pPr>
        <w:pStyle w:val="SingleTxtG"/>
      </w:pPr>
      <w:r>
        <w:t>32.</w:t>
      </w:r>
      <w:r>
        <w:tab/>
        <w:t xml:space="preserve">The </w:t>
      </w:r>
      <w:r w:rsidRPr="007E5BAC">
        <w:t xml:space="preserve">Niger noted the accession </w:t>
      </w:r>
      <w:r>
        <w:t xml:space="preserve">of Barbados </w:t>
      </w:r>
      <w:r w:rsidRPr="007E5BAC">
        <w:t xml:space="preserve">to the </w:t>
      </w:r>
      <w:r>
        <w:t xml:space="preserve">Violence and </w:t>
      </w:r>
      <w:r w:rsidRPr="007E5BAC">
        <w:t>Harassment Convention, 2019 (No. 190) of the International Labour Organization and the Marrakesh Treaty to Facilitate Access to Published Works for Persons Who Are Blind, Visually Impaired or Otherwise Print Disabled</w:t>
      </w:r>
      <w:r>
        <w:t>.</w:t>
      </w:r>
    </w:p>
    <w:p w14:paraId="503A5998" w14:textId="1C635EEE" w:rsidR="001910D5" w:rsidRDefault="001910D5" w:rsidP="001910D5">
      <w:pPr>
        <w:pStyle w:val="SingleTxtG"/>
      </w:pPr>
      <w:r>
        <w:t>33.</w:t>
      </w:r>
      <w:r>
        <w:tab/>
      </w:r>
      <w:r w:rsidRPr="007E5BAC">
        <w:t xml:space="preserve">Nigeria noted the inclusion of more women in high-ranking and decision-making positions, the establishment of a Constitutional Review Commission </w:t>
      </w:r>
      <w:r>
        <w:t>to prepare to</w:t>
      </w:r>
      <w:r w:rsidRPr="007E5BAC">
        <w:t xml:space="preserve"> enact a new </w:t>
      </w:r>
      <w:r w:rsidRPr="005B4217">
        <w:t>Constitution</w:t>
      </w:r>
      <w:r w:rsidRPr="007E5BAC">
        <w:t xml:space="preserve"> and the ratification of the </w:t>
      </w:r>
      <w:r>
        <w:t xml:space="preserve">Violence and </w:t>
      </w:r>
      <w:r w:rsidRPr="007E5BAC">
        <w:t>Harassment Convention, 2019 (No. 190</w:t>
      </w:r>
      <w:r>
        <w:t xml:space="preserve">) of the </w:t>
      </w:r>
      <w:r w:rsidRPr="007E5BAC">
        <w:t>International Labour Organization</w:t>
      </w:r>
      <w:r>
        <w:t>.</w:t>
      </w:r>
    </w:p>
    <w:p w14:paraId="698C0976" w14:textId="77777777" w:rsidR="001910D5" w:rsidRDefault="001910D5" w:rsidP="001910D5">
      <w:pPr>
        <w:pStyle w:val="SingleTxtG"/>
      </w:pPr>
      <w:r>
        <w:t>34.</w:t>
      </w:r>
      <w:r>
        <w:tab/>
      </w:r>
      <w:r w:rsidRPr="007E5BAC">
        <w:t xml:space="preserve">Pakistan welcomed the cooperation </w:t>
      </w:r>
      <w:r>
        <w:t xml:space="preserve">of Barbados </w:t>
      </w:r>
      <w:r w:rsidRPr="007E5BAC">
        <w:t xml:space="preserve">with United Nations human rights mechanisms. It noted the adoption of the Prevention of Corruption Act, </w:t>
      </w:r>
      <w:r>
        <w:t xml:space="preserve">the </w:t>
      </w:r>
      <w:r w:rsidRPr="007E5BAC">
        <w:t>Employment (</w:t>
      </w:r>
      <w:r w:rsidRPr="005B4217">
        <w:t>Prevention</w:t>
      </w:r>
      <w:r w:rsidRPr="007E5BAC">
        <w:t xml:space="preserve"> of Discrimination) Act and the National Action Plan to Combat Human Trafficking 2021</w:t>
      </w:r>
      <w:r>
        <w:t>–</w:t>
      </w:r>
      <w:r w:rsidRPr="007E5BAC">
        <w:t>2023</w:t>
      </w:r>
      <w:r>
        <w:t>.</w:t>
      </w:r>
    </w:p>
    <w:p w14:paraId="3C53EDA0" w14:textId="77777777" w:rsidR="001910D5" w:rsidRDefault="001910D5" w:rsidP="001910D5">
      <w:pPr>
        <w:pStyle w:val="SingleTxtG"/>
      </w:pPr>
      <w:r>
        <w:t>35.</w:t>
      </w:r>
      <w:r>
        <w:tab/>
      </w:r>
      <w:r w:rsidRPr="007E5BAC">
        <w:t xml:space="preserve">Panama noted with </w:t>
      </w:r>
      <w:r w:rsidRPr="005B4217">
        <w:t>appreciation</w:t>
      </w:r>
      <w:r w:rsidRPr="007E5BAC">
        <w:t xml:space="preserve"> the presentation by the delegation of Barbados of its national report</w:t>
      </w:r>
      <w:r>
        <w:t>.</w:t>
      </w:r>
    </w:p>
    <w:p w14:paraId="7ACFF354" w14:textId="77777777" w:rsidR="001910D5" w:rsidRDefault="001910D5" w:rsidP="001910D5">
      <w:pPr>
        <w:pStyle w:val="SingleTxtG"/>
      </w:pPr>
      <w:r>
        <w:t>36.</w:t>
      </w:r>
      <w:r>
        <w:tab/>
      </w:r>
      <w:r w:rsidRPr="007E5BAC">
        <w:t xml:space="preserve">Paraguay welcomed </w:t>
      </w:r>
      <w:r>
        <w:t xml:space="preserve">the </w:t>
      </w:r>
      <w:r w:rsidRPr="005B4217">
        <w:t>processes</w:t>
      </w:r>
      <w:r w:rsidRPr="007E5BAC">
        <w:t xml:space="preserve"> initiated in Barbados for the transition to a parliamentary republic since 2021 and for </w:t>
      </w:r>
      <w:r>
        <w:t xml:space="preserve">the </w:t>
      </w:r>
      <w:r w:rsidRPr="007E5BAC">
        <w:t>constitutional reform. Paraguay was concerned</w:t>
      </w:r>
      <w:r>
        <w:t>,</w:t>
      </w:r>
      <w:r w:rsidRPr="007E5BAC">
        <w:t xml:space="preserve"> inter alia</w:t>
      </w:r>
      <w:r>
        <w:t>,</w:t>
      </w:r>
      <w:r w:rsidRPr="007E5BAC">
        <w:t xml:space="preserve"> that the death penalty remained legal</w:t>
      </w:r>
      <w:r>
        <w:t>.</w:t>
      </w:r>
    </w:p>
    <w:p w14:paraId="16B6E66A" w14:textId="77777777" w:rsidR="001910D5" w:rsidRDefault="001910D5" w:rsidP="001910D5">
      <w:pPr>
        <w:pStyle w:val="SingleTxtG"/>
      </w:pPr>
      <w:r>
        <w:t>37.</w:t>
      </w:r>
      <w:r>
        <w:tab/>
      </w:r>
      <w:r w:rsidRPr="007E5BAC">
        <w:t xml:space="preserve">Peru noted the adoption of the National Action Plan to Combat </w:t>
      </w:r>
      <w:r>
        <w:t xml:space="preserve">Human </w:t>
      </w:r>
      <w:r w:rsidRPr="007E5BAC">
        <w:t>Trafficking 2021</w:t>
      </w:r>
      <w:r>
        <w:t>–</w:t>
      </w:r>
      <w:r w:rsidRPr="007E5BAC">
        <w:t xml:space="preserve">2023 and the ratification of </w:t>
      </w:r>
      <w:r>
        <w:t xml:space="preserve">the </w:t>
      </w:r>
      <w:r w:rsidRPr="007E5BAC">
        <w:t>Violence and Harassment Convention</w:t>
      </w:r>
      <w:r>
        <w:t>, 2019</w:t>
      </w:r>
      <w:r w:rsidRPr="007E5BAC">
        <w:t xml:space="preserve"> (</w:t>
      </w:r>
      <w:r>
        <w:t>N</w:t>
      </w:r>
      <w:r w:rsidRPr="007E5BAC">
        <w:t>o</w:t>
      </w:r>
      <w:r>
        <w:t>.</w:t>
      </w:r>
      <w:r w:rsidRPr="007E5BAC">
        <w:t xml:space="preserve"> 190)</w:t>
      </w:r>
      <w:r>
        <w:t>.</w:t>
      </w:r>
    </w:p>
    <w:p w14:paraId="01B21E98" w14:textId="77777777" w:rsidR="001910D5" w:rsidRDefault="001910D5" w:rsidP="001910D5">
      <w:pPr>
        <w:pStyle w:val="SingleTxtG"/>
      </w:pPr>
      <w:r>
        <w:t>38.</w:t>
      </w:r>
      <w:r>
        <w:tab/>
      </w:r>
      <w:r w:rsidRPr="007E5BAC">
        <w:t>Portugal noted the adoption of the 202</w:t>
      </w:r>
      <w:r>
        <w:t>0</w:t>
      </w:r>
      <w:r w:rsidRPr="007E5BAC">
        <w:t xml:space="preserve"> Employment </w:t>
      </w:r>
      <w:r w:rsidRPr="00D95050">
        <w:t xml:space="preserve">(Prevention of Discrimination) </w:t>
      </w:r>
      <w:r w:rsidRPr="007E5BAC">
        <w:t>Act, providing safeguards against discrimination in the workplace</w:t>
      </w:r>
      <w:r>
        <w:t>.</w:t>
      </w:r>
    </w:p>
    <w:p w14:paraId="294C5588" w14:textId="77777777" w:rsidR="001910D5" w:rsidRDefault="001910D5" w:rsidP="001910D5">
      <w:pPr>
        <w:pStyle w:val="SingleTxtG"/>
      </w:pPr>
      <w:r>
        <w:t>39.</w:t>
      </w:r>
      <w:r>
        <w:tab/>
      </w:r>
      <w:r w:rsidRPr="007E5BAC">
        <w:t xml:space="preserve">Romania commended the positive developments since the </w:t>
      </w:r>
      <w:r>
        <w:t>previous review</w:t>
      </w:r>
      <w:r w:rsidRPr="007E5BAC">
        <w:t xml:space="preserve">, including </w:t>
      </w:r>
      <w:r>
        <w:t xml:space="preserve">the </w:t>
      </w:r>
      <w:r w:rsidRPr="007E5BAC">
        <w:t>efforts made by Barbados to improve the enjoyment of the right to education</w:t>
      </w:r>
      <w:r>
        <w:t>.</w:t>
      </w:r>
    </w:p>
    <w:p w14:paraId="707A119B" w14:textId="77777777" w:rsidR="001910D5" w:rsidRDefault="001910D5" w:rsidP="001910D5">
      <w:pPr>
        <w:pStyle w:val="SingleTxtG"/>
      </w:pPr>
      <w:r>
        <w:t>40.</w:t>
      </w:r>
      <w:r>
        <w:tab/>
      </w:r>
      <w:r w:rsidRPr="007E5BAC">
        <w:t>The Russian Federation noted the adoption of new legislation to strengthen the protection of human rights</w:t>
      </w:r>
      <w:r>
        <w:t>,</w:t>
      </w:r>
      <w:r w:rsidRPr="007E5BAC">
        <w:t xml:space="preserve"> in particular</w:t>
      </w:r>
      <w:r>
        <w:t>,</w:t>
      </w:r>
      <w:r w:rsidRPr="007E5BAC">
        <w:t xml:space="preserve"> legal amendments that prohibited corpora</w:t>
      </w:r>
      <w:r>
        <w:t>l</w:t>
      </w:r>
      <w:r w:rsidRPr="007E5BAC">
        <w:t xml:space="preserve"> punishment in high schools.</w:t>
      </w:r>
    </w:p>
    <w:p w14:paraId="160257EE" w14:textId="77777777" w:rsidR="001910D5" w:rsidRDefault="001910D5" w:rsidP="001910D5">
      <w:pPr>
        <w:pStyle w:val="SingleTxtG"/>
      </w:pPr>
      <w:r>
        <w:t>41.</w:t>
      </w:r>
      <w:r>
        <w:tab/>
      </w:r>
      <w:r w:rsidRPr="007E5BAC">
        <w:t xml:space="preserve">Samoa commended Barbados for its whole-of-society approach in the implementation of human rights and sustainable development measures, while recognizing the capacity challenges </w:t>
      </w:r>
      <w:r w:rsidRPr="005B4217">
        <w:t>that</w:t>
      </w:r>
      <w:r w:rsidRPr="007E5BAC">
        <w:t xml:space="preserve"> Barbados encountered.</w:t>
      </w:r>
    </w:p>
    <w:p w14:paraId="72F3F93C" w14:textId="77777777" w:rsidR="001910D5" w:rsidRDefault="001910D5" w:rsidP="001910D5">
      <w:pPr>
        <w:pStyle w:val="SingleTxtG"/>
      </w:pPr>
      <w:r>
        <w:t>42.</w:t>
      </w:r>
      <w:r>
        <w:tab/>
      </w:r>
      <w:r w:rsidRPr="007E5BAC">
        <w:t xml:space="preserve">Saudi Arabia welcomed </w:t>
      </w:r>
      <w:r>
        <w:t>the</w:t>
      </w:r>
      <w:r w:rsidRPr="007E5BAC">
        <w:t xml:space="preserve"> </w:t>
      </w:r>
      <w:r w:rsidRPr="005B4217">
        <w:t>accession</w:t>
      </w:r>
      <w:r w:rsidRPr="007E5BAC">
        <w:t xml:space="preserve"> </w:t>
      </w:r>
      <w:r>
        <w:t xml:space="preserve">of </w:t>
      </w:r>
      <w:r w:rsidRPr="007E5BAC">
        <w:t xml:space="preserve">Barbados to the Marrakesh Treaty </w:t>
      </w:r>
      <w:r w:rsidRPr="00D95050">
        <w:t>to Facilitate Access to Published Works for Persons Who Are Blind, Visually Impaired or Otherwise Print Disabled</w:t>
      </w:r>
      <w:r>
        <w:t>.</w:t>
      </w:r>
    </w:p>
    <w:p w14:paraId="14AD6058" w14:textId="77777777" w:rsidR="001910D5" w:rsidRDefault="001910D5" w:rsidP="001910D5">
      <w:pPr>
        <w:pStyle w:val="SingleTxtG"/>
      </w:pPr>
      <w:r>
        <w:t>43.</w:t>
      </w:r>
      <w:r>
        <w:tab/>
      </w:r>
      <w:r w:rsidRPr="007E5BAC">
        <w:t xml:space="preserve">Serbia welcomed </w:t>
      </w:r>
      <w:r>
        <w:t xml:space="preserve">the </w:t>
      </w:r>
      <w:r w:rsidRPr="007E5BAC">
        <w:t>authorities</w:t>
      </w:r>
      <w:r>
        <w:t>’</w:t>
      </w:r>
      <w:r w:rsidRPr="007E5BAC">
        <w:t xml:space="preserve"> whole-of-society approach to </w:t>
      </w:r>
      <w:r w:rsidRPr="005B4217">
        <w:t>governance</w:t>
      </w:r>
      <w:r w:rsidRPr="007E5BAC">
        <w:t xml:space="preserve"> to ensure that no one </w:t>
      </w:r>
      <w:r>
        <w:t>wa</w:t>
      </w:r>
      <w:r w:rsidRPr="007E5BAC">
        <w:t xml:space="preserve">s left behind, </w:t>
      </w:r>
      <w:r>
        <w:t xml:space="preserve">the </w:t>
      </w:r>
      <w:r w:rsidRPr="007E5BAC">
        <w:t xml:space="preserve">progress made in the inclusion of women in decision-making </w:t>
      </w:r>
      <w:r w:rsidRPr="007E5BAC">
        <w:lastRenderedPageBreak/>
        <w:t xml:space="preserve">positions and </w:t>
      </w:r>
      <w:r>
        <w:t>the</w:t>
      </w:r>
      <w:r w:rsidRPr="007E5BAC">
        <w:t xml:space="preserve"> increase in the budget </w:t>
      </w:r>
      <w:r>
        <w:t xml:space="preserve">of the </w:t>
      </w:r>
      <w:r w:rsidRPr="007E5BAC">
        <w:t>Child Care Board to combat violence against children</w:t>
      </w:r>
      <w:r>
        <w:t>.</w:t>
      </w:r>
    </w:p>
    <w:p w14:paraId="5A55D906" w14:textId="77777777" w:rsidR="001910D5" w:rsidRPr="00CA428F" w:rsidRDefault="001910D5" w:rsidP="001910D5">
      <w:pPr>
        <w:pStyle w:val="SingleTxtG"/>
      </w:pPr>
      <w:r>
        <w:t>44</w:t>
      </w:r>
      <w:r w:rsidRPr="00CA428F">
        <w:t>.</w:t>
      </w:r>
      <w:r w:rsidRPr="00CA428F">
        <w:tab/>
        <w:t xml:space="preserve">Sierra Leone commended Barbados for becoming a signatory to the Treaty on the Prohibition of Nuclear Weapons and for its efforts </w:t>
      </w:r>
      <w:r>
        <w:t>to</w:t>
      </w:r>
      <w:r w:rsidRPr="00CA428F">
        <w:t xml:space="preserve"> combat corruption, notably through the </w:t>
      </w:r>
      <w:r>
        <w:t>adoption</w:t>
      </w:r>
      <w:r w:rsidRPr="00CA428F">
        <w:t xml:space="preserve"> </w:t>
      </w:r>
      <w:r>
        <w:t xml:space="preserve">in </w:t>
      </w:r>
      <w:r w:rsidRPr="00CA428F">
        <w:t>2021</w:t>
      </w:r>
      <w:r>
        <w:t xml:space="preserve"> </w:t>
      </w:r>
      <w:r w:rsidRPr="00CA428F">
        <w:t>of the Prevention of Corruption Act.</w:t>
      </w:r>
    </w:p>
    <w:p w14:paraId="2A7398D7" w14:textId="77777777" w:rsidR="001910D5" w:rsidRDefault="001910D5" w:rsidP="001910D5">
      <w:pPr>
        <w:pStyle w:val="SingleTxtG"/>
      </w:pPr>
      <w:r w:rsidRPr="00CA428F">
        <w:t>45.</w:t>
      </w:r>
      <w:r w:rsidRPr="00CA428F">
        <w:tab/>
        <w:t xml:space="preserve">Singapore noted the efforts </w:t>
      </w:r>
      <w:r>
        <w:t xml:space="preserve">of Barbados </w:t>
      </w:r>
      <w:r w:rsidRPr="00CA428F">
        <w:t xml:space="preserve">to address gender-based violence, including through the establishment of </w:t>
      </w:r>
      <w:r>
        <w:t>the</w:t>
      </w:r>
      <w:r w:rsidRPr="00CA428F">
        <w:t xml:space="preserve"> National Committee </w:t>
      </w:r>
      <w:r w:rsidRPr="00580728">
        <w:t xml:space="preserve">on Gender-based Violence </w:t>
      </w:r>
      <w:r w:rsidRPr="00CA428F">
        <w:t>and awareness</w:t>
      </w:r>
      <w:r>
        <w:t>-</w:t>
      </w:r>
      <w:r w:rsidRPr="00CA428F">
        <w:t xml:space="preserve">raising </w:t>
      </w:r>
      <w:r>
        <w:t>throughout</w:t>
      </w:r>
      <w:r w:rsidRPr="00CA428F">
        <w:t xml:space="preserve"> society. </w:t>
      </w:r>
      <w:r>
        <w:t xml:space="preserve">It commended </w:t>
      </w:r>
      <w:r w:rsidRPr="00CA428F">
        <w:t xml:space="preserve">Barbados </w:t>
      </w:r>
      <w:r>
        <w:t>on its</w:t>
      </w:r>
      <w:r w:rsidRPr="00CA428F">
        <w:t xml:space="preserve"> robust education system </w:t>
      </w:r>
      <w:r>
        <w:t xml:space="preserve">and on its </w:t>
      </w:r>
      <w:r w:rsidRPr="00CA428F">
        <w:t>provi</w:t>
      </w:r>
      <w:r>
        <w:t>sion of</w:t>
      </w:r>
      <w:r w:rsidRPr="00CA428F">
        <w:t xml:space="preserve"> access to education </w:t>
      </w:r>
      <w:r>
        <w:t>for</w:t>
      </w:r>
      <w:r w:rsidRPr="00CA428F">
        <w:t xml:space="preserve"> children with disabilities.</w:t>
      </w:r>
    </w:p>
    <w:p w14:paraId="2FBB4BE5" w14:textId="77777777" w:rsidR="001910D5" w:rsidRDefault="001910D5" w:rsidP="001910D5">
      <w:pPr>
        <w:pStyle w:val="SingleTxtG"/>
      </w:pPr>
      <w:r>
        <w:t>46.</w:t>
      </w:r>
      <w:r>
        <w:tab/>
      </w:r>
      <w:r w:rsidRPr="007E5BAC">
        <w:t xml:space="preserve">Slovenia </w:t>
      </w:r>
      <w:r>
        <w:t>was</w:t>
      </w:r>
      <w:r w:rsidRPr="007E5BAC">
        <w:t xml:space="preserve"> concerned that the application of </w:t>
      </w:r>
      <w:r>
        <w:t xml:space="preserve">the </w:t>
      </w:r>
      <w:r w:rsidRPr="007E5BAC">
        <w:t>death penalty remained an option</w:t>
      </w:r>
      <w:r>
        <w:t>, dependent on</w:t>
      </w:r>
      <w:r w:rsidRPr="007E5BAC">
        <w:t xml:space="preserve"> judicial discretion. It welcomed the efforts to adopt </w:t>
      </w:r>
      <w:r>
        <w:t>the</w:t>
      </w:r>
      <w:r w:rsidRPr="007E5BAC">
        <w:t xml:space="preserve"> Child Protection Bill</w:t>
      </w:r>
      <w:r>
        <w:t>,</w:t>
      </w:r>
      <w:r w:rsidRPr="007E5BAC">
        <w:t xml:space="preserve"> </w:t>
      </w:r>
      <w:r>
        <w:t>which</w:t>
      </w:r>
      <w:r w:rsidRPr="007E5BAC">
        <w:t xml:space="preserve"> would make </w:t>
      </w:r>
      <w:r>
        <w:t xml:space="preserve">it </w:t>
      </w:r>
      <w:r w:rsidRPr="007E5BAC">
        <w:t>mandatory t</w:t>
      </w:r>
      <w:r>
        <w:t>o</w:t>
      </w:r>
      <w:r w:rsidRPr="007E5BAC">
        <w:t xml:space="preserve"> report child abuse</w:t>
      </w:r>
      <w:r>
        <w:t>.</w:t>
      </w:r>
    </w:p>
    <w:p w14:paraId="3F5B5739" w14:textId="77777777" w:rsidR="001910D5" w:rsidRDefault="001910D5" w:rsidP="001910D5">
      <w:pPr>
        <w:pStyle w:val="SingleTxtG"/>
      </w:pPr>
      <w:r>
        <w:t>47.</w:t>
      </w:r>
      <w:r>
        <w:tab/>
      </w:r>
      <w:r w:rsidRPr="007E5BAC">
        <w:t xml:space="preserve">South Africa welcomed the ratification by Barbados of the Violence and Harassment Convention, 2019 (No. 190) of the </w:t>
      </w:r>
      <w:r w:rsidRPr="005B4217">
        <w:t>International</w:t>
      </w:r>
      <w:r w:rsidRPr="007E5BAC">
        <w:t xml:space="preserve"> Labour Organi</w:t>
      </w:r>
      <w:r>
        <w:t>z</w:t>
      </w:r>
      <w:r w:rsidRPr="007E5BAC">
        <w:t>ation and its accession to the Marrakesh Treaty to Facilitate Access to Published Works for Persons Who Are Blind</w:t>
      </w:r>
      <w:r w:rsidRPr="001656E6">
        <w:t>, Visually Impaired or Otherwise Print Disabled</w:t>
      </w:r>
      <w:r>
        <w:t>.</w:t>
      </w:r>
    </w:p>
    <w:p w14:paraId="2E2E070A" w14:textId="77777777" w:rsidR="001910D5" w:rsidRDefault="001910D5" w:rsidP="001910D5">
      <w:pPr>
        <w:pStyle w:val="SingleTxtG"/>
      </w:pPr>
      <w:r>
        <w:t>48.</w:t>
      </w:r>
      <w:r>
        <w:tab/>
      </w:r>
      <w:r w:rsidRPr="007E5BAC">
        <w:t xml:space="preserve">Spain congratulated Barbados for eliminating the mandatory nature of the death penalty for certain crimes and </w:t>
      </w:r>
      <w:r w:rsidRPr="005B4217">
        <w:t>for</w:t>
      </w:r>
      <w:r w:rsidRPr="007E5BAC">
        <w:t xml:space="preserve"> advancing women</w:t>
      </w:r>
      <w:r>
        <w:t>’</w:t>
      </w:r>
      <w:r w:rsidRPr="007E5BAC">
        <w:t xml:space="preserve">s rights. However, it noted that death sentences </w:t>
      </w:r>
      <w:r>
        <w:t xml:space="preserve">could </w:t>
      </w:r>
      <w:r w:rsidRPr="007E5BAC">
        <w:t xml:space="preserve">still </w:t>
      </w:r>
      <w:r>
        <w:t>be handed down,</w:t>
      </w:r>
      <w:r w:rsidRPr="007E5BAC">
        <w:t xml:space="preserve"> at the discretion of the courts</w:t>
      </w:r>
      <w:r>
        <w:t>.</w:t>
      </w:r>
    </w:p>
    <w:p w14:paraId="36D0E299" w14:textId="77777777" w:rsidR="001910D5" w:rsidRDefault="001910D5" w:rsidP="001910D5">
      <w:pPr>
        <w:pStyle w:val="SingleTxtG"/>
      </w:pPr>
      <w:r>
        <w:t>49.</w:t>
      </w:r>
      <w:r>
        <w:tab/>
      </w:r>
      <w:r w:rsidRPr="007E5BAC">
        <w:t>Timor-Leste praised Barbados</w:t>
      </w:r>
      <w:r>
        <w:t xml:space="preserve"> for its</w:t>
      </w:r>
      <w:r w:rsidRPr="007E5BAC">
        <w:t xml:space="preserve"> progress</w:t>
      </w:r>
      <w:r w:rsidRPr="00436F7E">
        <w:t xml:space="preserve"> </w:t>
      </w:r>
      <w:r>
        <w:t xml:space="preserve">in upholding </w:t>
      </w:r>
      <w:r w:rsidRPr="007E5BAC">
        <w:t xml:space="preserve">human rights, including </w:t>
      </w:r>
      <w:r>
        <w:t>its</w:t>
      </w:r>
      <w:r w:rsidRPr="007E5BAC">
        <w:t xml:space="preserve"> adoption of the Employment </w:t>
      </w:r>
      <w:r>
        <w:t xml:space="preserve">(Prevention of Discrimination) </w:t>
      </w:r>
      <w:r w:rsidRPr="007E5BAC">
        <w:t>Act 2020, women</w:t>
      </w:r>
      <w:r>
        <w:t>’</w:t>
      </w:r>
      <w:r w:rsidRPr="007E5BAC">
        <w:t xml:space="preserve">s increased participation in decision-making and </w:t>
      </w:r>
      <w:r>
        <w:t>its</w:t>
      </w:r>
      <w:r w:rsidRPr="007E5BAC">
        <w:t xml:space="preserve"> ratification of the Treaty on the </w:t>
      </w:r>
      <w:r w:rsidRPr="005B4217">
        <w:t>Prohibition</w:t>
      </w:r>
      <w:r w:rsidRPr="007E5BAC">
        <w:t xml:space="preserve"> of Nuclear Weapons</w:t>
      </w:r>
      <w:r>
        <w:t>.</w:t>
      </w:r>
    </w:p>
    <w:p w14:paraId="0691EADE" w14:textId="77777777" w:rsidR="001910D5" w:rsidRDefault="001910D5" w:rsidP="001910D5">
      <w:pPr>
        <w:pStyle w:val="SingleTxtG"/>
      </w:pPr>
      <w:r>
        <w:t>50.</w:t>
      </w:r>
      <w:r>
        <w:tab/>
      </w:r>
      <w:r w:rsidRPr="007E5BAC">
        <w:t xml:space="preserve">Trinidad and Tobago welcomed </w:t>
      </w:r>
      <w:r>
        <w:t>the</w:t>
      </w:r>
      <w:r w:rsidRPr="007E5BAC">
        <w:t xml:space="preserve"> progress </w:t>
      </w:r>
      <w:r>
        <w:t xml:space="preserve">made by </w:t>
      </w:r>
      <w:r w:rsidRPr="007E5BAC">
        <w:t>Barbados</w:t>
      </w:r>
      <w:r>
        <w:t xml:space="preserve"> </w:t>
      </w:r>
      <w:r w:rsidRPr="007E5BAC">
        <w:t xml:space="preserve">since its </w:t>
      </w:r>
      <w:r>
        <w:t>previous review,</w:t>
      </w:r>
      <w:r w:rsidRPr="007E5BAC">
        <w:t xml:space="preserve"> despite the challenges caused by the COVID-19 pandemic and natural disasters. It commended Barbados</w:t>
      </w:r>
      <w:r>
        <w:t xml:space="preserve"> on its</w:t>
      </w:r>
      <w:r w:rsidRPr="007E5BAC">
        <w:t xml:space="preserve"> leadership in reforming the international financial architecture and addressing climate change</w:t>
      </w:r>
      <w:r>
        <w:t>.</w:t>
      </w:r>
    </w:p>
    <w:p w14:paraId="26EBED9D" w14:textId="77777777" w:rsidR="001910D5" w:rsidRDefault="001910D5" w:rsidP="001910D5">
      <w:pPr>
        <w:pStyle w:val="SingleTxtG"/>
      </w:pPr>
      <w:r>
        <w:t>51.</w:t>
      </w:r>
      <w:r>
        <w:tab/>
      </w:r>
      <w:proofErr w:type="spellStart"/>
      <w:r w:rsidRPr="007E5BAC">
        <w:t>Türkiye</w:t>
      </w:r>
      <w:proofErr w:type="spellEnd"/>
      <w:r w:rsidRPr="007E5BAC">
        <w:t xml:space="preserve"> congratulated Barbados </w:t>
      </w:r>
      <w:r>
        <w:t>on</w:t>
      </w:r>
      <w:r w:rsidRPr="007E5BAC">
        <w:t xml:space="preserve"> </w:t>
      </w:r>
      <w:r w:rsidRPr="005B4217">
        <w:t>revising</w:t>
      </w:r>
      <w:r w:rsidRPr="007E5BAC">
        <w:t xml:space="preserve"> its Constitution and establishing a Commission to th</w:t>
      </w:r>
      <w:r>
        <w:t>at</w:t>
      </w:r>
      <w:r w:rsidRPr="007E5BAC">
        <w:t xml:space="preserve"> end</w:t>
      </w:r>
      <w:r>
        <w:t>.</w:t>
      </w:r>
    </w:p>
    <w:p w14:paraId="440764E5" w14:textId="77777777" w:rsidR="001910D5" w:rsidRDefault="001910D5" w:rsidP="001910D5">
      <w:pPr>
        <w:pStyle w:val="SingleTxtG"/>
      </w:pPr>
      <w:r>
        <w:t>52.</w:t>
      </w:r>
      <w:r>
        <w:tab/>
      </w:r>
      <w:r w:rsidRPr="007E5BAC">
        <w:t xml:space="preserve">Ukraine </w:t>
      </w:r>
      <w:r>
        <w:t>welcomed</w:t>
      </w:r>
      <w:r w:rsidRPr="007E5BAC">
        <w:t xml:space="preserve"> the progress achieved by Barbados in implementing the recommendations it </w:t>
      </w:r>
      <w:r>
        <w:t xml:space="preserve">had </w:t>
      </w:r>
      <w:r w:rsidRPr="007E5BAC">
        <w:t xml:space="preserve">committed to at the </w:t>
      </w:r>
      <w:r>
        <w:t>previous</w:t>
      </w:r>
      <w:r w:rsidRPr="007E5BAC">
        <w:t xml:space="preserve"> universal periodic review and its strong support for the Charter</w:t>
      </w:r>
      <w:r w:rsidRPr="003070DD">
        <w:t xml:space="preserve"> </w:t>
      </w:r>
      <w:r>
        <w:t xml:space="preserve">of the </w:t>
      </w:r>
      <w:r w:rsidRPr="007E5BAC">
        <w:t>United Nations</w:t>
      </w:r>
      <w:r>
        <w:t>.</w:t>
      </w:r>
    </w:p>
    <w:p w14:paraId="6AB67C41" w14:textId="77777777" w:rsidR="001910D5" w:rsidRDefault="001910D5" w:rsidP="001910D5">
      <w:pPr>
        <w:pStyle w:val="SingleTxtG"/>
      </w:pPr>
      <w:r>
        <w:t>53.</w:t>
      </w:r>
      <w:r>
        <w:tab/>
      </w:r>
      <w:r w:rsidRPr="007E5BAC">
        <w:t xml:space="preserve">The Kingdom of the Netherlands noted the adoption of the Employment </w:t>
      </w:r>
      <w:r>
        <w:t>(Prevention of Discrimination) Act</w:t>
      </w:r>
      <w:r w:rsidRPr="007E5BAC">
        <w:t xml:space="preserve">, prohibiting discrimination based on gender or sexual orientation. </w:t>
      </w:r>
      <w:r>
        <w:t>Nevertheless, i</w:t>
      </w:r>
      <w:r w:rsidRPr="007E5BAC">
        <w:t xml:space="preserve">t </w:t>
      </w:r>
      <w:r>
        <w:t xml:space="preserve">also </w:t>
      </w:r>
      <w:r w:rsidRPr="007E5BAC">
        <w:t xml:space="preserve">noted that cases of domestic abuse had </w:t>
      </w:r>
      <w:r w:rsidRPr="005B4217">
        <w:t>increased</w:t>
      </w:r>
      <w:r w:rsidRPr="007E5BAC">
        <w:t xml:space="preserve"> during the COVID-19 pandemic</w:t>
      </w:r>
      <w:r>
        <w:t>.</w:t>
      </w:r>
    </w:p>
    <w:p w14:paraId="75C9CC5C" w14:textId="77777777" w:rsidR="001910D5" w:rsidRDefault="001910D5" w:rsidP="001910D5">
      <w:pPr>
        <w:pStyle w:val="SingleTxtG"/>
      </w:pPr>
      <w:r>
        <w:t>54.</w:t>
      </w:r>
      <w:r>
        <w:tab/>
      </w:r>
      <w:r w:rsidRPr="007E5BAC">
        <w:t xml:space="preserve">The United Republic of Tanzania welcomed </w:t>
      </w:r>
      <w:r>
        <w:t xml:space="preserve">the </w:t>
      </w:r>
      <w:r w:rsidRPr="007E5BAC">
        <w:t xml:space="preserve">progress </w:t>
      </w:r>
      <w:r>
        <w:t xml:space="preserve">Barbados had </w:t>
      </w:r>
      <w:r w:rsidRPr="007E5BAC">
        <w:t xml:space="preserve">made since </w:t>
      </w:r>
      <w:r w:rsidRPr="005B4217">
        <w:t>its</w:t>
      </w:r>
      <w:r w:rsidRPr="007E5BAC">
        <w:t xml:space="preserve"> </w:t>
      </w:r>
      <w:r>
        <w:t>previous review, in particular</w:t>
      </w:r>
      <w:r w:rsidRPr="007E5BAC">
        <w:t xml:space="preserve"> the policies and programmes </w:t>
      </w:r>
      <w:r>
        <w:t>designed</w:t>
      </w:r>
      <w:r w:rsidRPr="007E5BAC">
        <w:t xml:space="preserve"> to ensure economic development and the progress made in the area of women</w:t>
      </w:r>
      <w:r>
        <w:t>’s</w:t>
      </w:r>
      <w:r w:rsidRPr="007E5BAC">
        <w:t xml:space="preserve"> empowerment</w:t>
      </w:r>
      <w:r>
        <w:t>.</w:t>
      </w:r>
    </w:p>
    <w:p w14:paraId="59B1E433" w14:textId="77777777" w:rsidR="001910D5" w:rsidRDefault="001910D5" w:rsidP="001910D5">
      <w:pPr>
        <w:pStyle w:val="SingleTxtG"/>
      </w:pPr>
      <w:r>
        <w:t>55.</w:t>
      </w:r>
      <w:r>
        <w:tab/>
      </w:r>
      <w:r w:rsidRPr="007E5BAC">
        <w:t>The United States of America commended Barbados</w:t>
      </w:r>
      <w:r>
        <w:t xml:space="preserve"> for its</w:t>
      </w:r>
      <w:r w:rsidRPr="007E5BAC">
        <w:t xml:space="preserve"> support for human rights</w:t>
      </w:r>
      <w:r>
        <w:t>. Nevertheless,</w:t>
      </w:r>
      <w:r w:rsidRPr="007E5BAC">
        <w:t xml:space="preserve"> </w:t>
      </w:r>
      <w:r>
        <w:t>it</w:t>
      </w:r>
      <w:r w:rsidRPr="007E5BAC">
        <w:t xml:space="preserve"> expressed concern </w:t>
      </w:r>
      <w:r>
        <w:t>that</w:t>
      </w:r>
      <w:r w:rsidRPr="007E5BAC">
        <w:t xml:space="preserve"> penalties of up to life i</w:t>
      </w:r>
      <w:r>
        <w:t>m</w:t>
      </w:r>
      <w:r w:rsidRPr="007E5BAC">
        <w:t>prison</w:t>
      </w:r>
      <w:r>
        <w:t xml:space="preserve">ment continued to exist </w:t>
      </w:r>
      <w:r w:rsidRPr="007E5BAC">
        <w:t>for men convicted of consensual same-sex conduct</w:t>
      </w:r>
      <w:r>
        <w:t>. It was also concerned about</w:t>
      </w:r>
      <w:r w:rsidRPr="007E5BAC">
        <w:t xml:space="preserve"> </w:t>
      </w:r>
      <w:r>
        <w:t>unequal pay for women and the prolonged detention of those awaiting trial.</w:t>
      </w:r>
    </w:p>
    <w:p w14:paraId="188C5F42" w14:textId="77777777" w:rsidR="001910D5" w:rsidRDefault="001910D5" w:rsidP="001910D5">
      <w:pPr>
        <w:pStyle w:val="SingleTxtG"/>
      </w:pPr>
      <w:r>
        <w:t>56.</w:t>
      </w:r>
      <w:r>
        <w:tab/>
      </w:r>
      <w:r w:rsidRPr="007E5BAC">
        <w:t xml:space="preserve">Uruguay welcomed the </w:t>
      </w:r>
      <w:r>
        <w:t>d</w:t>
      </w:r>
      <w:r w:rsidRPr="007E5BAC">
        <w:t xml:space="preserve">elegation of Barbados, thanked it for presenting its </w:t>
      </w:r>
      <w:r>
        <w:t xml:space="preserve">national </w:t>
      </w:r>
      <w:r w:rsidRPr="007E5BAC">
        <w:t xml:space="preserve">report and welcomed the efforts made, including the ratification of </w:t>
      </w:r>
      <w:r>
        <w:t xml:space="preserve">the </w:t>
      </w:r>
      <w:r w:rsidRPr="007E5BAC">
        <w:t xml:space="preserve">Violence and Harassment Convention, 2019 (No. 190) of the </w:t>
      </w:r>
      <w:r w:rsidRPr="005B4217">
        <w:t>International</w:t>
      </w:r>
      <w:r w:rsidRPr="007E5BAC">
        <w:t xml:space="preserve"> Labour Organi</w:t>
      </w:r>
      <w:r>
        <w:t>z</w:t>
      </w:r>
      <w:r w:rsidRPr="007E5BAC">
        <w:t>ation</w:t>
      </w:r>
      <w:r>
        <w:t>.</w:t>
      </w:r>
    </w:p>
    <w:p w14:paraId="5C2F1B93" w14:textId="77777777" w:rsidR="001910D5" w:rsidRDefault="001910D5" w:rsidP="001910D5">
      <w:pPr>
        <w:pStyle w:val="SingleTxtG"/>
      </w:pPr>
      <w:r>
        <w:t>57.</w:t>
      </w:r>
      <w:r>
        <w:tab/>
      </w:r>
      <w:r w:rsidRPr="007E5BAC">
        <w:t>The Boliv</w:t>
      </w:r>
      <w:r>
        <w:t>ar</w:t>
      </w:r>
      <w:r w:rsidRPr="007E5BAC">
        <w:t xml:space="preserve">ian Republic of Venezuela expressed appreciation for the significant progress </w:t>
      </w:r>
      <w:r>
        <w:t xml:space="preserve">Barbados had </w:t>
      </w:r>
      <w:r w:rsidRPr="007E5BAC">
        <w:t xml:space="preserve">made in </w:t>
      </w:r>
      <w:r>
        <w:t xml:space="preserve">upholding </w:t>
      </w:r>
      <w:r w:rsidRPr="007E5BAC">
        <w:t xml:space="preserve">human rights and its </w:t>
      </w:r>
      <w:r w:rsidRPr="005B4217">
        <w:t>enhanced</w:t>
      </w:r>
      <w:r w:rsidRPr="007E5BAC">
        <w:t xml:space="preserve"> commitment to the protection of its people by ratifying a number of international conventions and undertaking legislative reforms</w:t>
      </w:r>
      <w:r>
        <w:t>.</w:t>
      </w:r>
    </w:p>
    <w:p w14:paraId="1641C3E0" w14:textId="77777777" w:rsidR="001910D5" w:rsidRDefault="001910D5" w:rsidP="001910D5">
      <w:pPr>
        <w:pStyle w:val="SingleTxtG"/>
      </w:pPr>
      <w:r>
        <w:lastRenderedPageBreak/>
        <w:t>58.</w:t>
      </w:r>
      <w:r>
        <w:tab/>
      </w:r>
      <w:r w:rsidRPr="007E5BAC">
        <w:t xml:space="preserve">Viet Nam welcomed the steps made by Barbados to include more </w:t>
      </w:r>
      <w:r>
        <w:t>women</w:t>
      </w:r>
      <w:r w:rsidRPr="007E5BAC">
        <w:t xml:space="preserve"> in decision-making positions, primarily with the </w:t>
      </w:r>
      <w:r w:rsidRPr="005B4217">
        <w:t>election</w:t>
      </w:r>
      <w:r w:rsidRPr="007E5BAC">
        <w:t xml:space="preserve"> of the country</w:t>
      </w:r>
      <w:r>
        <w:t>’</w:t>
      </w:r>
      <w:r w:rsidRPr="007E5BAC">
        <w:t xml:space="preserve">s first female Prime Minister, and commended </w:t>
      </w:r>
      <w:r>
        <w:t xml:space="preserve">its </w:t>
      </w:r>
      <w:r w:rsidRPr="007E5BAC">
        <w:t>efforts to improve the right to education.</w:t>
      </w:r>
    </w:p>
    <w:p w14:paraId="74042A4F" w14:textId="77777777" w:rsidR="001910D5" w:rsidRDefault="001910D5" w:rsidP="001910D5">
      <w:pPr>
        <w:pStyle w:val="SingleTxtG"/>
      </w:pPr>
      <w:r>
        <w:t>59.</w:t>
      </w:r>
      <w:r>
        <w:tab/>
      </w:r>
      <w:r w:rsidRPr="007E5BAC">
        <w:t xml:space="preserve">Algeria recognized the strong commitment of Barbados to the universal periodic review process and commended its progress in implementing </w:t>
      </w:r>
      <w:r w:rsidRPr="005B4217">
        <w:t>recommendations</w:t>
      </w:r>
      <w:r w:rsidRPr="007E5BAC">
        <w:t xml:space="preserve"> from the previous </w:t>
      </w:r>
      <w:r>
        <w:t xml:space="preserve">review </w:t>
      </w:r>
      <w:r w:rsidRPr="007E5BAC">
        <w:t>cycle. It also welcomed the implementation of the updated Economic Recovery and Transformation P</w:t>
      </w:r>
      <w:r>
        <w:t>lan.</w:t>
      </w:r>
    </w:p>
    <w:p w14:paraId="5ED812E8" w14:textId="77777777" w:rsidR="001910D5" w:rsidRDefault="001910D5" w:rsidP="001910D5">
      <w:pPr>
        <w:pStyle w:val="SingleTxtG"/>
      </w:pPr>
      <w:r>
        <w:t>60.</w:t>
      </w:r>
      <w:r>
        <w:tab/>
      </w:r>
      <w:r w:rsidRPr="007E5BAC">
        <w:t>Argentina welcomed the delegation of Barbados and thanked it for presenting its national report</w:t>
      </w:r>
      <w:r>
        <w:t>.</w:t>
      </w:r>
    </w:p>
    <w:p w14:paraId="225A3203" w14:textId="77777777" w:rsidR="001910D5" w:rsidRDefault="001910D5" w:rsidP="001910D5">
      <w:pPr>
        <w:pStyle w:val="SingleTxtG"/>
      </w:pPr>
      <w:r>
        <w:t>61.</w:t>
      </w:r>
      <w:r>
        <w:tab/>
      </w:r>
      <w:r w:rsidRPr="007E5BAC">
        <w:t xml:space="preserve">Australia commended Barbados for its progress on human rights since its </w:t>
      </w:r>
      <w:r>
        <w:t>previous</w:t>
      </w:r>
      <w:r w:rsidRPr="007E5BAC">
        <w:t xml:space="preserve"> universal periodic review</w:t>
      </w:r>
      <w:r>
        <w:t xml:space="preserve"> and </w:t>
      </w:r>
      <w:r w:rsidRPr="007E5BAC">
        <w:t>particularly welcomed the decision of the High Court of Barbados to declare laws that criminalize</w:t>
      </w:r>
      <w:r>
        <w:t>d</w:t>
      </w:r>
      <w:r w:rsidRPr="007E5BAC">
        <w:t xml:space="preserve"> </w:t>
      </w:r>
      <w:r w:rsidRPr="005B4217">
        <w:t>consensual</w:t>
      </w:r>
      <w:r w:rsidRPr="007E5BAC">
        <w:t xml:space="preserve"> same‑sex relations as unconstitutional.</w:t>
      </w:r>
    </w:p>
    <w:p w14:paraId="793D6DDC" w14:textId="77777777" w:rsidR="001910D5" w:rsidRDefault="001910D5" w:rsidP="001910D5">
      <w:pPr>
        <w:pStyle w:val="SingleTxtG"/>
      </w:pPr>
      <w:r w:rsidRPr="004478AD">
        <w:t>6</w:t>
      </w:r>
      <w:r>
        <w:t>2</w:t>
      </w:r>
      <w:r w:rsidRPr="004478AD">
        <w:t>.</w:t>
      </w:r>
      <w:r>
        <w:tab/>
      </w:r>
      <w:r w:rsidRPr="007E5BAC">
        <w:t xml:space="preserve">Azerbaijan appreciated the wide range of legislative and institutional measures taken by Barbados to improve the promotion and protection of human rights, including policies </w:t>
      </w:r>
      <w:r>
        <w:t>to</w:t>
      </w:r>
      <w:r w:rsidRPr="007E5BAC">
        <w:t xml:space="preserve"> combat trafficking </w:t>
      </w:r>
      <w:r>
        <w:t xml:space="preserve">in persons </w:t>
      </w:r>
      <w:r w:rsidRPr="007E5BAC">
        <w:t>and all forms of discrimination.</w:t>
      </w:r>
    </w:p>
    <w:p w14:paraId="44AC89C8" w14:textId="77777777" w:rsidR="001910D5" w:rsidRDefault="001910D5" w:rsidP="001910D5">
      <w:pPr>
        <w:pStyle w:val="SingleTxtG"/>
      </w:pPr>
      <w:r>
        <w:t>63.</w:t>
      </w:r>
      <w:r>
        <w:tab/>
      </w:r>
      <w:r w:rsidRPr="007E5BAC">
        <w:t xml:space="preserve">The Bahamas congratulated Barbados on </w:t>
      </w:r>
      <w:r>
        <w:t xml:space="preserve">the progress it had </w:t>
      </w:r>
      <w:r w:rsidRPr="007E5BAC">
        <w:t xml:space="preserve">made, including </w:t>
      </w:r>
      <w:r>
        <w:t>its</w:t>
      </w:r>
      <w:r w:rsidRPr="007E5BAC">
        <w:t xml:space="preserve"> ratification of the Violence and Harassment Convention, 2019 (No. 190) </w:t>
      </w:r>
      <w:r>
        <w:t xml:space="preserve">of the </w:t>
      </w:r>
      <w:r w:rsidRPr="007E5BAC">
        <w:t>International Labour Organization and the updated Barbados Economic Recovery and Transformation Plan</w:t>
      </w:r>
      <w:r>
        <w:t>.</w:t>
      </w:r>
    </w:p>
    <w:p w14:paraId="2A2E970C" w14:textId="77777777" w:rsidR="001910D5" w:rsidRDefault="001910D5" w:rsidP="001910D5">
      <w:pPr>
        <w:pStyle w:val="SingleTxtG"/>
      </w:pPr>
      <w:r>
        <w:t>64.</w:t>
      </w:r>
      <w:r>
        <w:tab/>
      </w:r>
      <w:r w:rsidRPr="007E5BAC">
        <w:t xml:space="preserve">Bangladesh appreciated the </w:t>
      </w:r>
      <w:r>
        <w:t xml:space="preserve">fact that Barbados had </w:t>
      </w:r>
      <w:r w:rsidRPr="007E5BAC">
        <w:t>ratifi</w:t>
      </w:r>
      <w:r>
        <w:t>ed</w:t>
      </w:r>
      <w:r w:rsidRPr="007E5BAC">
        <w:t xml:space="preserve"> a number of important </w:t>
      </w:r>
      <w:r>
        <w:t xml:space="preserve">human rights </w:t>
      </w:r>
      <w:r w:rsidRPr="007E5BAC">
        <w:t xml:space="preserve">conventions and </w:t>
      </w:r>
      <w:r>
        <w:t>had</w:t>
      </w:r>
      <w:r w:rsidRPr="007E5BAC">
        <w:t xml:space="preserve"> attain</w:t>
      </w:r>
      <w:r>
        <w:t>ed</w:t>
      </w:r>
      <w:r w:rsidRPr="007E5BAC">
        <w:t xml:space="preserve"> </w:t>
      </w:r>
      <w:r>
        <w:t xml:space="preserve">a </w:t>
      </w:r>
      <w:r w:rsidRPr="005B4217">
        <w:t>literacy</w:t>
      </w:r>
      <w:r w:rsidRPr="007E5BAC">
        <w:t xml:space="preserve"> rate</w:t>
      </w:r>
      <w:r w:rsidRPr="0007397D">
        <w:t xml:space="preserve"> </w:t>
      </w:r>
      <w:r>
        <w:t xml:space="preserve">of </w:t>
      </w:r>
      <w:r w:rsidRPr="007E5BAC">
        <w:t>almost 100 per</w:t>
      </w:r>
      <w:r>
        <w:t xml:space="preserve"> </w:t>
      </w:r>
      <w:r w:rsidRPr="007E5BAC">
        <w:t xml:space="preserve">cent. Bangladesh noted that </w:t>
      </w:r>
      <w:r>
        <w:t>Barbados</w:t>
      </w:r>
      <w:r w:rsidRPr="007E5BAC">
        <w:t xml:space="preserve"> continued to </w:t>
      </w:r>
      <w:r>
        <w:t xml:space="preserve">face </w:t>
      </w:r>
      <w:r w:rsidRPr="007E5BAC">
        <w:t>challenges in combating trafficking in person</w:t>
      </w:r>
      <w:r>
        <w:t>s</w:t>
      </w:r>
      <w:r w:rsidRPr="007E5BAC">
        <w:t xml:space="preserve"> and ensuring gender equality</w:t>
      </w:r>
      <w:r>
        <w:t>.</w:t>
      </w:r>
    </w:p>
    <w:p w14:paraId="58657595" w14:textId="77777777" w:rsidR="001910D5" w:rsidRPr="005B4217" w:rsidRDefault="001910D5" w:rsidP="001910D5">
      <w:pPr>
        <w:pStyle w:val="SingleTxtG"/>
      </w:pPr>
      <w:r>
        <w:t>65.</w:t>
      </w:r>
      <w:r>
        <w:tab/>
      </w:r>
      <w:r w:rsidRPr="007E5BAC">
        <w:t>Belgium acknowledged the progress made by Barbados since its previous universal periodic review, notably regarding non-discrimination.</w:t>
      </w:r>
    </w:p>
    <w:p w14:paraId="475CC73F" w14:textId="77777777" w:rsidR="001910D5" w:rsidRDefault="001910D5" w:rsidP="001910D5">
      <w:pPr>
        <w:pStyle w:val="SingleTxtG"/>
      </w:pPr>
      <w:r>
        <w:t>66.</w:t>
      </w:r>
      <w:r>
        <w:tab/>
      </w:r>
      <w:r w:rsidRPr="007E5BAC">
        <w:t xml:space="preserve">The </w:t>
      </w:r>
      <w:proofErr w:type="spellStart"/>
      <w:r w:rsidRPr="007E5BAC">
        <w:t>Plurinational</w:t>
      </w:r>
      <w:proofErr w:type="spellEnd"/>
      <w:r w:rsidRPr="007E5BAC">
        <w:t xml:space="preserve"> State of Bolivia appreciated the creation by Barbados of the Social Justice Committee and efforts made towards </w:t>
      </w:r>
      <w:r w:rsidRPr="005B4217">
        <w:t>creating</w:t>
      </w:r>
      <w:r w:rsidRPr="007E5BAC">
        <w:t xml:space="preserve"> a more equitable society. It also highlighted the efforts made </w:t>
      </w:r>
      <w:r>
        <w:t>to</w:t>
      </w:r>
      <w:r w:rsidRPr="007E5BAC">
        <w:t xml:space="preserve"> fight corruption and welcomed the constitutional reform process.</w:t>
      </w:r>
    </w:p>
    <w:p w14:paraId="4D5487DD" w14:textId="77777777" w:rsidR="001910D5" w:rsidRDefault="001910D5" w:rsidP="001910D5">
      <w:pPr>
        <w:pStyle w:val="SingleTxtG"/>
      </w:pPr>
      <w:r>
        <w:t>67.</w:t>
      </w:r>
      <w:r>
        <w:tab/>
      </w:r>
      <w:r w:rsidRPr="007E5BAC">
        <w:t>Brazil commend</w:t>
      </w:r>
      <w:r>
        <w:t>ed</w:t>
      </w:r>
      <w:r w:rsidRPr="007E5BAC">
        <w:t xml:space="preserve"> Barbados on the adoption </w:t>
      </w:r>
      <w:r>
        <w:t xml:space="preserve">in </w:t>
      </w:r>
      <w:r w:rsidRPr="007E5BAC">
        <w:t>2021</w:t>
      </w:r>
      <w:r>
        <w:t xml:space="preserve"> </w:t>
      </w:r>
      <w:r w:rsidRPr="007E5BAC">
        <w:t xml:space="preserve">of the Charter of Barbados, which </w:t>
      </w:r>
      <w:r w:rsidRPr="005B4217">
        <w:t>placed</w:t>
      </w:r>
      <w:r w:rsidRPr="007E5BAC">
        <w:t xml:space="preserve"> human rights at the forefront of the country</w:t>
      </w:r>
      <w:r>
        <w:t>’</w:t>
      </w:r>
      <w:r w:rsidRPr="007E5BAC">
        <w:t xml:space="preserve">s commitments </w:t>
      </w:r>
      <w:r>
        <w:t>from</w:t>
      </w:r>
      <w:r w:rsidRPr="007E5BAC">
        <w:t xml:space="preserve"> an integrated and sustainable development perspective</w:t>
      </w:r>
      <w:r>
        <w:t>.</w:t>
      </w:r>
    </w:p>
    <w:p w14:paraId="3EED0A2B" w14:textId="77777777" w:rsidR="001910D5" w:rsidRDefault="001910D5" w:rsidP="001910D5">
      <w:pPr>
        <w:pStyle w:val="SingleTxtG"/>
      </w:pPr>
      <w:r>
        <w:t>68.</w:t>
      </w:r>
      <w:r>
        <w:tab/>
      </w:r>
      <w:r w:rsidRPr="007E5BAC">
        <w:t xml:space="preserve">Cabo Verde congratulated Barbados on its recent achievement in transitioning to a parliamentary republic and hoped that </w:t>
      </w:r>
      <w:r w:rsidRPr="005B4217">
        <w:t>during</w:t>
      </w:r>
      <w:r w:rsidRPr="007E5BAC">
        <w:t xml:space="preserve"> the constitutional reform process, it would remain committed to constructively codifying the human rights of all people.</w:t>
      </w:r>
    </w:p>
    <w:p w14:paraId="26ABE824" w14:textId="77777777" w:rsidR="001910D5" w:rsidRDefault="001910D5" w:rsidP="001910D5">
      <w:pPr>
        <w:pStyle w:val="SingleTxtG"/>
      </w:pPr>
      <w:r>
        <w:t>69.</w:t>
      </w:r>
      <w:r>
        <w:tab/>
      </w:r>
      <w:r w:rsidRPr="007E5BAC">
        <w:t xml:space="preserve">Canada welcomed </w:t>
      </w:r>
      <w:r>
        <w:t xml:space="preserve">the </w:t>
      </w:r>
      <w:r w:rsidRPr="007E5BAC">
        <w:t xml:space="preserve">recent </w:t>
      </w:r>
      <w:r>
        <w:t>decisions</w:t>
      </w:r>
      <w:r w:rsidRPr="007E5BAC">
        <w:t xml:space="preserve"> to decriminalize consensual same</w:t>
      </w:r>
      <w:r>
        <w:t>-</w:t>
      </w:r>
      <w:r w:rsidRPr="007E5BAC">
        <w:t xml:space="preserve">sex relations by striking the laws against buggery and gross indecency from the </w:t>
      </w:r>
      <w:r w:rsidRPr="005B4217">
        <w:t>Sexual</w:t>
      </w:r>
      <w:r w:rsidRPr="007E5BAC">
        <w:t xml:space="preserve"> Offen</w:t>
      </w:r>
      <w:r>
        <w:t>c</w:t>
      </w:r>
      <w:r w:rsidRPr="007E5BAC">
        <w:t>es Act</w:t>
      </w:r>
      <w:r>
        <w:t>.</w:t>
      </w:r>
    </w:p>
    <w:p w14:paraId="2BF582B9" w14:textId="77777777" w:rsidR="001910D5" w:rsidRDefault="001910D5" w:rsidP="001910D5">
      <w:pPr>
        <w:pStyle w:val="SingleTxtG"/>
      </w:pPr>
      <w:r>
        <w:t>70.</w:t>
      </w:r>
      <w:r>
        <w:tab/>
      </w:r>
      <w:r w:rsidRPr="007E5BAC">
        <w:t xml:space="preserve">Chile welcomed the decision of the Supreme Court </w:t>
      </w:r>
      <w:r>
        <w:t xml:space="preserve">of </w:t>
      </w:r>
      <w:r w:rsidRPr="007E5BAC">
        <w:t xml:space="preserve">Barbados to repeal </w:t>
      </w:r>
      <w:r>
        <w:t xml:space="preserve">the </w:t>
      </w:r>
      <w:r w:rsidRPr="007E5BAC">
        <w:t>provisions of the Sexual Offen</w:t>
      </w:r>
      <w:r>
        <w:t>c</w:t>
      </w:r>
      <w:r w:rsidRPr="007E5BAC">
        <w:t xml:space="preserve">es Act </w:t>
      </w:r>
      <w:r>
        <w:t xml:space="preserve">that had </w:t>
      </w:r>
      <w:r w:rsidRPr="007E5BAC">
        <w:t>criminaliz</w:t>
      </w:r>
      <w:r>
        <w:t>ed</w:t>
      </w:r>
      <w:r w:rsidRPr="007E5BAC">
        <w:t xml:space="preserve"> consensual sexual relations </w:t>
      </w:r>
      <w:r w:rsidRPr="005B4217">
        <w:t>between</w:t>
      </w:r>
      <w:r w:rsidRPr="007E5BAC">
        <w:t xml:space="preserve"> persons </w:t>
      </w:r>
      <w:r>
        <w:t xml:space="preserve">of the </w:t>
      </w:r>
      <w:r w:rsidRPr="007E5BAC">
        <w:t>same sex</w:t>
      </w:r>
      <w:r>
        <w:t>.</w:t>
      </w:r>
    </w:p>
    <w:p w14:paraId="04A4BE4A" w14:textId="77777777" w:rsidR="001910D5" w:rsidRDefault="001910D5" w:rsidP="001910D5">
      <w:pPr>
        <w:pStyle w:val="SingleTxtG"/>
      </w:pPr>
      <w:r>
        <w:t>71.</w:t>
      </w:r>
      <w:r>
        <w:tab/>
      </w:r>
      <w:r w:rsidRPr="00647574">
        <w:t xml:space="preserve">The delegation </w:t>
      </w:r>
      <w:r>
        <w:t xml:space="preserve">of Barbados </w:t>
      </w:r>
      <w:r w:rsidRPr="00647574">
        <w:t xml:space="preserve">noted that within the public service, all employees </w:t>
      </w:r>
      <w:r>
        <w:t>received</w:t>
      </w:r>
      <w:r w:rsidRPr="00647574">
        <w:t xml:space="preserve"> equal</w:t>
      </w:r>
      <w:r>
        <w:t xml:space="preserve"> treatment in terms </w:t>
      </w:r>
      <w:r w:rsidRPr="00647574">
        <w:t>of pay</w:t>
      </w:r>
      <w:r>
        <w:t>,</w:t>
      </w:r>
      <w:r w:rsidRPr="00647574">
        <w:t xml:space="preserve"> and promotion was strictly based on merit, </w:t>
      </w:r>
      <w:r w:rsidRPr="005B4217">
        <w:t>irrespective</w:t>
      </w:r>
      <w:r w:rsidRPr="00647574">
        <w:t xml:space="preserve"> of gender. </w:t>
      </w:r>
      <w:r>
        <w:t>Furthermore</w:t>
      </w:r>
      <w:r w:rsidRPr="00647574">
        <w:t>, Barbados had a tradition of collective bargaining in industrial relations</w:t>
      </w:r>
      <w:r>
        <w:t>,</w:t>
      </w:r>
      <w:r w:rsidRPr="00647574">
        <w:t xml:space="preserve"> </w:t>
      </w:r>
      <w:r>
        <w:t>in which</w:t>
      </w:r>
      <w:r w:rsidRPr="00647574">
        <w:t xml:space="preserve"> trade unions monitor</w:t>
      </w:r>
      <w:r>
        <w:t>ed</w:t>
      </w:r>
      <w:r w:rsidRPr="00647574">
        <w:t xml:space="preserve"> how contracts were entered into, including with regard to equality of pay. World Economic Forum statistics revealed that women in Barbados earned on average 87</w:t>
      </w:r>
      <w:r>
        <w:t xml:space="preserve"> per cent</w:t>
      </w:r>
      <w:r w:rsidRPr="00647574">
        <w:t xml:space="preserve"> of what men earned.</w:t>
      </w:r>
    </w:p>
    <w:p w14:paraId="3F24D082" w14:textId="77777777" w:rsidR="001910D5" w:rsidRDefault="001910D5" w:rsidP="001910D5">
      <w:pPr>
        <w:pStyle w:val="SingleTxtG"/>
      </w:pPr>
      <w:r>
        <w:t>72.</w:t>
      </w:r>
      <w:r>
        <w:tab/>
        <w:t>The delegation of Barbados stated</w:t>
      </w:r>
      <w:r w:rsidRPr="00647574">
        <w:t xml:space="preserve"> that the Child Protection Bill would have a companion piece of legislation </w:t>
      </w:r>
      <w:r>
        <w:t>–</w:t>
      </w:r>
      <w:r w:rsidRPr="00647574">
        <w:t xml:space="preserve"> the Child Justice Bill </w:t>
      </w:r>
      <w:r>
        <w:t>–</w:t>
      </w:r>
      <w:r w:rsidRPr="00647574">
        <w:t xml:space="preserve"> which w</w:t>
      </w:r>
      <w:r>
        <w:t>ould</w:t>
      </w:r>
      <w:r w:rsidRPr="00647574">
        <w:t xml:space="preserve"> increase the age of criminal responsibility. </w:t>
      </w:r>
      <w:r>
        <w:t>Moreover</w:t>
      </w:r>
      <w:r w:rsidRPr="00647574">
        <w:t xml:space="preserve">, both the Child </w:t>
      </w:r>
      <w:r w:rsidRPr="005B4217">
        <w:t>Protection</w:t>
      </w:r>
      <w:r w:rsidRPr="00647574">
        <w:t xml:space="preserve"> Bill and the draft Child Justice Bill s</w:t>
      </w:r>
      <w:r>
        <w:t>ought</w:t>
      </w:r>
      <w:r w:rsidRPr="00647574">
        <w:t xml:space="preserve"> to ban corporal punishment in the institutions governed by the respective </w:t>
      </w:r>
      <w:r>
        <w:t>b</w:t>
      </w:r>
      <w:r w:rsidRPr="00647574">
        <w:t>ills. The Child Protection Bill implicitly abolishe</w:t>
      </w:r>
      <w:r>
        <w:t>d</w:t>
      </w:r>
      <w:r w:rsidRPr="00647574">
        <w:t xml:space="preserve"> corporal punishment in that it repeal</w:t>
      </w:r>
      <w:r>
        <w:t>ed</w:t>
      </w:r>
      <w:r w:rsidRPr="00647574">
        <w:t xml:space="preserve"> existing legislation that afforded a reasonable defence for </w:t>
      </w:r>
      <w:r>
        <w:t xml:space="preserve">the </w:t>
      </w:r>
      <w:r w:rsidRPr="00647574">
        <w:t xml:space="preserve">use of corporal punishment. </w:t>
      </w:r>
      <w:r>
        <w:lastRenderedPageBreak/>
        <w:t>N</w:t>
      </w:r>
      <w:r w:rsidRPr="00647574">
        <w:t>evertheless</w:t>
      </w:r>
      <w:r>
        <w:t>,</w:t>
      </w:r>
      <w:r w:rsidRPr="00647574">
        <w:t xml:space="preserve"> corporal punishment </w:t>
      </w:r>
      <w:r>
        <w:t xml:space="preserve">of children was a cultural issue </w:t>
      </w:r>
      <w:r w:rsidRPr="00647574">
        <w:t>in Barbados</w:t>
      </w:r>
      <w:r>
        <w:t>; it would</w:t>
      </w:r>
      <w:r w:rsidRPr="00647574">
        <w:t xml:space="preserve"> be addressed through nationwide public education and discourse.</w:t>
      </w:r>
    </w:p>
    <w:p w14:paraId="025FEAD7" w14:textId="5D65943E" w:rsidR="001910D5" w:rsidRDefault="001910D5" w:rsidP="003B1F21">
      <w:pPr>
        <w:pStyle w:val="SingleTxtG"/>
        <w:rPr>
          <w:lang w:val="en"/>
        </w:rPr>
      </w:pPr>
      <w:r>
        <w:rPr>
          <w:lang w:val="en"/>
        </w:rPr>
        <w:t>73.</w:t>
      </w:r>
      <w:r>
        <w:rPr>
          <w:lang w:val="en"/>
        </w:rPr>
        <w:tab/>
      </w:r>
      <w:r w:rsidRPr="00647574">
        <w:t xml:space="preserve">Moreover, Barbados was analysing various policy options </w:t>
      </w:r>
      <w:r>
        <w:t>for</w:t>
      </w:r>
      <w:r w:rsidRPr="00647574">
        <w:t xml:space="preserve"> the preparation of a national policy and action plan for children. </w:t>
      </w:r>
      <w:r>
        <w:t>T</w:t>
      </w:r>
      <w:r w:rsidRPr="00647574">
        <w:t xml:space="preserve">he </w:t>
      </w:r>
      <w:r>
        <w:t>p</w:t>
      </w:r>
      <w:r w:rsidRPr="00647574">
        <w:t xml:space="preserve">olicy </w:t>
      </w:r>
      <w:r>
        <w:t>was expected to</w:t>
      </w:r>
      <w:r w:rsidRPr="00647574">
        <w:t xml:space="preserve"> address </w:t>
      </w:r>
      <w:r>
        <w:t>such issues as</w:t>
      </w:r>
      <w:r w:rsidRPr="00647574">
        <w:t xml:space="preserve"> child marriage</w:t>
      </w:r>
      <w:r>
        <w:t>,</w:t>
      </w:r>
      <w:r w:rsidRPr="00647574">
        <w:t xml:space="preserve"> as defined under the Convention on the Rights of the Child</w:t>
      </w:r>
      <w:r>
        <w:t>, s</w:t>
      </w:r>
      <w:r w:rsidRPr="00647574">
        <w:t xml:space="preserve">ex </w:t>
      </w:r>
      <w:r>
        <w:t>e</w:t>
      </w:r>
      <w:r w:rsidRPr="00647574">
        <w:t>ducation as a mandatory part of the school curriculum</w:t>
      </w:r>
      <w:r>
        <w:t>,</w:t>
      </w:r>
      <w:r w:rsidRPr="00647574">
        <w:t xml:space="preserve"> and ratification of the</w:t>
      </w:r>
      <w:r w:rsidRPr="00647574">
        <w:rPr>
          <w:lang w:val="en"/>
        </w:rPr>
        <w:t xml:space="preserve"> Optional Protocol to the Convention on the Rights of the Child on a </w:t>
      </w:r>
      <w:r>
        <w:rPr>
          <w:lang w:val="en"/>
        </w:rPr>
        <w:t>c</w:t>
      </w:r>
      <w:r w:rsidRPr="00647574">
        <w:rPr>
          <w:lang w:val="en"/>
        </w:rPr>
        <w:t xml:space="preserve">ommunications </w:t>
      </w:r>
      <w:r>
        <w:rPr>
          <w:lang w:val="en"/>
        </w:rPr>
        <w:t>p</w:t>
      </w:r>
      <w:r w:rsidRPr="00647574">
        <w:rPr>
          <w:lang w:val="en"/>
        </w:rPr>
        <w:t>rocedur</w:t>
      </w:r>
      <w:r>
        <w:rPr>
          <w:lang w:val="en"/>
        </w:rPr>
        <w:t>e</w:t>
      </w:r>
      <w:r w:rsidRPr="00647574">
        <w:rPr>
          <w:lang w:val="en"/>
        </w:rPr>
        <w:t>.</w:t>
      </w:r>
    </w:p>
    <w:p w14:paraId="34C0E4E4" w14:textId="77777777" w:rsidR="001910D5" w:rsidRDefault="001910D5" w:rsidP="001910D5">
      <w:pPr>
        <w:pStyle w:val="SingleTxtG"/>
      </w:pPr>
      <w:r>
        <w:t>74.</w:t>
      </w:r>
      <w:r>
        <w:tab/>
        <w:t>T</w:t>
      </w:r>
      <w:r w:rsidRPr="00647574">
        <w:t xml:space="preserve">he delegation noted </w:t>
      </w:r>
      <w:r w:rsidRPr="005B4217">
        <w:t>that</w:t>
      </w:r>
      <w:r w:rsidRPr="00647574">
        <w:t xml:space="preserve">, to the best of its knowledge, sexual exploitation of child workers and child migrant workers </w:t>
      </w:r>
      <w:r>
        <w:t>wa</w:t>
      </w:r>
      <w:r w:rsidRPr="00647574">
        <w:t>s not an issue in Barbados.</w:t>
      </w:r>
    </w:p>
    <w:p w14:paraId="6719CDCE" w14:textId="77777777" w:rsidR="001910D5" w:rsidRDefault="001910D5" w:rsidP="001910D5">
      <w:pPr>
        <w:pStyle w:val="SingleTxtG"/>
      </w:pPr>
      <w:r>
        <w:t>75.</w:t>
      </w:r>
      <w:r>
        <w:tab/>
      </w:r>
      <w:r w:rsidRPr="00647574">
        <w:t xml:space="preserve">On the matter of Barbadian citizenship </w:t>
      </w:r>
      <w:r>
        <w:t>for</w:t>
      </w:r>
      <w:r w:rsidRPr="00647574">
        <w:t xml:space="preserve"> adopted children, the delegation noted that the Adoption Act </w:t>
      </w:r>
      <w:r>
        <w:t>provided that</w:t>
      </w:r>
      <w:r w:rsidRPr="00647574">
        <w:t xml:space="preserve"> adoptive parents </w:t>
      </w:r>
      <w:r>
        <w:t>enjoyed full</w:t>
      </w:r>
      <w:r w:rsidRPr="00647574">
        <w:t xml:space="preserve"> parental rights, including the transfer of citizenship</w:t>
      </w:r>
      <w:r>
        <w:t xml:space="preserve"> to their children</w:t>
      </w:r>
      <w:r w:rsidRPr="00647574">
        <w:t>.</w:t>
      </w:r>
    </w:p>
    <w:p w14:paraId="63F9338C" w14:textId="77777777" w:rsidR="001910D5" w:rsidRDefault="001910D5" w:rsidP="001910D5">
      <w:pPr>
        <w:pStyle w:val="SingleTxtG"/>
      </w:pPr>
      <w:r>
        <w:t>76.</w:t>
      </w:r>
      <w:r>
        <w:tab/>
        <w:t>The authorities were also monitoring the situation of school</w:t>
      </w:r>
      <w:r w:rsidRPr="00647574">
        <w:t>girls who bec</w:t>
      </w:r>
      <w:r>
        <w:t>a</w:t>
      </w:r>
      <w:r w:rsidRPr="00647574">
        <w:t>me pregnant. The p</w:t>
      </w:r>
      <w:r>
        <w:t>olicy</w:t>
      </w:r>
      <w:r w:rsidRPr="00647574">
        <w:t xml:space="preserve"> </w:t>
      </w:r>
      <w:r>
        <w:t>wa</w:t>
      </w:r>
      <w:r w:rsidRPr="00647574">
        <w:t>s that a</w:t>
      </w:r>
      <w:r>
        <w:t>ll</w:t>
      </w:r>
      <w:r w:rsidRPr="00647574">
        <w:t xml:space="preserve"> teenager</w:t>
      </w:r>
      <w:r>
        <w:t>s</w:t>
      </w:r>
      <w:r w:rsidRPr="00647574">
        <w:t xml:space="preserve"> who bec</w:t>
      </w:r>
      <w:r>
        <w:t>a</w:t>
      </w:r>
      <w:r w:rsidRPr="00647574">
        <w:t xml:space="preserve">me pregnant </w:t>
      </w:r>
      <w:r>
        <w:t>were</w:t>
      </w:r>
      <w:r w:rsidRPr="00647574">
        <w:t xml:space="preserve"> </w:t>
      </w:r>
      <w:r>
        <w:t>given</w:t>
      </w:r>
      <w:r w:rsidRPr="00647574">
        <w:t xml:space="preserve"> the opportunity to return to school.</w:t>
      </w:r>
    </w:p>
    <w:p w14:paraId="6A3B6849" w14:textId="77777777" w:rsidR="001910D5" w:rsidRPr="00647574" w:rsidRDefault="001910D5" w:rsidP="001910D5">
      <w:pPr>
        <w:pStyle w:val="SingleTxtG"/>
      </w:pPr>
      <w:r w:rsidRPr="00647574">
        <w:t>7</w:t>
      </w:r>
      <w:r>
        <w:t>7</w:t>
      </w:r>
      <w:r w:rsidRPr="00647574">
        <w:t>.</w:t>
      </w:r>
      <w:r w:rsidRPr="00647574">
        <w:tab/>
        <w:t xml:space="preserve">Barbados </w:t>
      </w:r>
      <w:r>
        <w:t xml:space="preserve">had </w:t>
      </w:r>
      <w:r w:rsidRPr="00647574">
        <w:t>allocated a significant proportion of the national budget to education</w:t>
      </w:r>
      <w:r>
        <w:t>. Education wa</w:t>
      </w:r>
      <w:r w:rsidRPr="00647574">
        <w:t xml:space="preserve">s provided free of cost to students through to tertiary level. </w:t>
      </w:r>
      <w:r>
        <w:t>The</w:t>
      </w:r>
      <w:r w:rsidRPr="00647574">
        <w:t xml:space="preserve"> Education Act </w:t>
      </w:r>
      <w:r>
        <w:t>provided that</w:t>
      </w:r>
      <w:r w:rsidRPr="00647574">
        <w:t xml:space="preserve"> education </w:t>
      </w:r>
      <w:r>
        <w:t xml:space="preserve">was </w:t>
      </w:r>
      <w:r w:rsidRPr="00647574">
        <w:t>compulsory up to the age of 16</w:t>
      </w:r>
      <w:r>
        <w:t>. That provision</w:t>
      </w:r>
      <w:r w:rsidRPr="00647574">
        <w:t xml:space="preserve"> </w:t>
      </w:r>
      <w:r>
        <w:t>wa</w:t>
      </w:r>
      <w:r w:rsidRPr="00647574">
        <w:t>s rigorously enforced.</w:t>
      </w:r>
    </w:p>
    <w:p w14:paraId="041C9DFA" w14:textId="77777777" w:rsidR="001910D5" w:rsidRDefault="001910D5" w:rsidP="001910D5">
      <w:pPr>
        <w:pStyle w:val="SingleTxtG"/>
      </w:pPr>
      <w:r>
        <w:t>78.</w:t>
      </w:r>
      <w:r>
        <w:tab/>
      </w:r>
      <w:r w:rsidRPr="007E5BAC">
        <w:t xml:space="preserve">China </w:t>
      </w:r>
      <w:r>
        <w:t xml:space="preserve">welcomed the constructive participation of Barbados in the universal periodic review. China commended the efforts of Barbados to uphold human rights, notably its achievements in </w:t>
      </w:r>
      <w:r w:rsidRPr="007E5BAC">
        <w:t>promot</w:t>
      </w:r>
      <w:r>
        <w:t>ing</w:t>
      </w:r>
      <w:r w:rsidRPr="007E5BAC">
        <w:t xml:space="preserve"> economic growth, </w:t>
      </w:r>
      <w:r>
        <w:t xml:space="preserve">increasing investment </w:t>
      </w:r>
      <w:r w:rsidRPr="007E5BAC">
        <w:t xml:space="preserve">in education and health-care services, </w:t>
      </w:r>
      <w:r w:rsidRPr="005B4217">
        <w:t>encourag</w:t>
      </w:r>
      <w:r>
        <w:t>ing</w:t>
      </w:r>
      <w:r w:rsidRPr="007E5BAC">
        <w:t xml:space="preserve"> equal employment, protect</w:t>
      </w:r>
      <w:r>
        <w:t>ing</w:t>
      </w:r>
      <w:r w:rsidRPr="007E5BAC">
        <w:t xml:space="preserve"> the needs of vulnerable groups, address</w:t>
      </w:r>
      <w:r>
        <w:t>ing</w:t>
      </w:r>
      <w:r w:rsidRPr="007E5BAC">
        <w:t xml:space="preserve"> gender-based </w:t>
      </w:r>
      <w:r>
        <w:t xml:space="preserve">violence </w:t>
      </w:r>
      <w:r w:rsidRPr="007E5BAC">
        <w:t>and combat</w:t>
      </w:r>
      <w:r>
        <w:t xml:space="preserve">ing </w:t>
      </w:r>
      <w:r w:rsidRPr="007E5BAC">
        <w:t>trafficking in persons</w:t>
      </w:r>
      <w:r>
        <w:t>.</w:t>
      </w:r>
    </w:p>
    <w:p w14:paraId="58E5310C" w14:textId="77777777" w:rsidR="001910D5" w:rsidRDefault="001910D5" w:rsidP="001910D5">
      <w:pPr>
        <w:pStyle w:val="SingleTxtG"/>
      </w:pPr>
      <w:r>
        <w:t>79.</w:t>
      </w:r>
      <w:r>
        <w:tab/>
      </w:r>
      <w:r w:rsidRPr="007E5BAC">
        <w:t xml:space="preserve">Colombia hailed </w:t>
      </w:r>
      <w:r>
        <w:t xml:space="preserve">the </w:t>
      </w:r>
      <w:r w:rsidRPr="007E5BAC">
        <w:t xml:space="preserve">efforts </w:t>
      </w:r>
      <w:r>
        <w:t>of</w:t>
      </w:r>
      <w:r w:rsidRPr="007E5BAC">
        <w:t xml:space="preserve"> the </w:t>
      </w:r>
      <w:r>
        <w:t>G</w:t>
      </w:r>
      <w:r w:rsidRPr="007E5BAC">
        <w:t xml:space="preserve">overnment to promote the rights of its inhabitants, including </w:t>
      </w:r>
      <w:r>
        <w:t>its efforts</w:t>
      </w:r>
      <w:r w:rsidRPr="007E5BAC">
        <w:t xml:space="preserve"> to a</w:t>
      </w:r>
      <w:r>
        <w:t>ssist</w:t>
      </w:r>
      <w:r w:rsidRPr="007E5BAC">
        <w:t xml:space="preserve"> those who had been affected by </w:t>
      </w:r>
      <w:r>
        <w:t xml:space="preserve">the </w:t>
      </w:r>
      <w:r w:rsidRPr="007E5BAC">
        <w:t xml:space="preserve">natural </w:t>
      </w:r>
      <w:r>
        <w:t>disasters</w:t>
      </w:r>
      <w:r w:rsidRPr="007E5BAC">
        <w:t xml:space="preserve"> that had occurred since the </w:t>
      </w:r>
      <w:r>
        <w:t>previous review.</w:t>
      </w:r>
    </w:p>
    <w:p w14:paraId="6B978029" w14:textId="77777777" w:rsidR="001910D5" w:rsidRDefault="001910D5" w:rsidP="001910D5">
      <w:pPr>
        <w:pStyle w:val="SingleTxtG"/>
      </w:pPr>
      <w:r>
        <w:t>80.</w:t>
      </w:r>
      <w:r>
        <w:tab/>
      </w:r>
      <w:r w:rsidRPr="007E5BAC">
        <w:t xml:space="preserve">Costa Rica highlighted the ongoing training given to police officers which, together with independent measures to investigate reports of abuse of force, had led to a drop in reports of grave violations in cases of </w:t>
      </w:r>
      <w:r>
        <w:t xml:space="preserve">police </w:t>
      </w:r>
      <w:r w:rsidRPr="007E5BAC">
        <w:t>violence</w:t>
      </w:r>
      <w:r>
        <w:t>.</w:t>
      </w:r>
    </w:p>
    <w:p w14:paraId="2E1C86D4" w14:textId="77777777" w:rsidR="001910D5" w:rsidRDefault="001910D5" w:rsidP="001910D5">
      <w:pPr>
        <w:pStyle w:val="SingleTxtG"/>
      </w:pPr>
      <w:r>
        <w:t>81.</w:t>
      </w:r>
      <w:r>
        <w:tab/>
      </w:r>
      <w:r w:rsidRPr="007E5BAC">
        <w:t xml:space="preserve">Cuba thanked the delegation of Barbados for its commitment to the universal periodic review and took note with </w:t>
      </w:r>
      <w:r w:rsidRPr="005B4217">
        <w:t>satisfaction</w:t>
      </w:r>
      <w:r w:rsidRPr="007E5BAC">
        <w:t xml:space="preserve"> of the results achieved by the country in implementing the recommendations </w:t>
      </w:r>
      <w:r>
        <w:t xml:space="preserve">it had </w:t>
      </w:r>
      <w:r w:rsidRPr="007E5BAC">
        <w:t>accepted in previous cycles</w:t>
      </w:r>
      <w:r>
        <w:t>.</w:t>
      </w:r>
    </w:p>
    <w:p w14:paraId="176D3614" w14:textId="77777777" w:rsidR="001910D5" w:rsidRDefault="001910D5" w:rsidP="001910D5">
      <w:pPr>
        <w:pStyle w:val="SingleTxtG"/>
      </w:pPr>
      <w:r>
        <w:t>82.</w:t>
      </w:r>
      <w:r>
        <w:tab/>
      </w:r>
      <w:r w:rsidRPr="007E5BAC">
        <w:t>The Dominican Republic thanked Barbados for the presentation of its report and welcome</w:t>
      </w:r>
      <w:r>
        <w:t>d</w:t>
      </w:r>
      <w:r w:rsidRPr="007E5BAC">
        <w:t xml:space="preserve"> its commitment and measures to </w:t>
      </w:r>
      <w:r w:rsidRPr="005B4217">
        <w:t>promote</w:t>
      </w:r>
      <w:r w:rsidRPr="007E5BAC">
        <w:t xml:space="preserve"> and protect human rights</w:t>
      </w:r>
      <w:r>
        <w:t>.</w:t>
      </w:r>
    </w:p>
    <w:p w14:paraId="53C0668B" w14:textId="77777777" w:rsidR="001910D5" w:rsidRDefault="001910D5" w:rsidP="001910D5">
      <w:pPr>
        <w:pStyle w:val="SingleTxtG"/>
      </w:pPr>
      <w:r>
        <w:t>83.</w:t>
      </w:r>
      <w:r>
        <w:tab/>
      </w:r>
      <w:r w:rsidRPr="007E5BAC">
        <w:t>Ecuador highlighted the approval of the National School Nutrition Policy a</w:t>
      </w:r>
      <w:r>
        <w:t>nd</w:t>
      </w:r>
      <w:r w:rsidRPr="007E5BAC">
        <w:t xml:space="preserve"> the establishment of the first education and professional training centre for adolescents with </w:t>
      </w:r>
      <w:r w:rsidRPr="005B4217">
        <w:t>special</w:t>
      </w:r>
      <w:r w:rsidRPr="007E5BAC">
        <w:t xml:space="preserve"> needs</w:t>
      </w:r>
      <w:r>
        <w:t>.</w:t>
      </w:r>
    </w:p>
    <w:p w14:paraId="172AD510" w14:textId="77777777" w:rsidR="001910D5" w:rsidRDefault="001910D5" w:rsidP="001910D5">
      <w:pPr>
        <w:pStyle w:val="SingleTxtG"/>
      </w:pPr>
      <w:r>
        <w:t>84.</w:t>
      </w:r>
      <w:r>
        <w:tab/>
      </w:r>
      <w:r w:rsidRPr="007E5BAC">
        <w:t xml:space="preserve">Fiji welcomed the </w:t>
      </w:r>
      <w:r w:rsidRPr="005B4217">
        <w:t>ratification</w:t>
      </w:r>
      <w:r w:rsidRPr="007E5BAC">
        <w:t xml:space="preserve"> by Barbados of core international human rights instruments and understood the challenges </w:t>
      </w:r>
      <w:r>
        <w:t>it faced with</w:t>
      </w:r>
      <w:r w:rsidRPr="007E5BAC">
        <w:t xml:space="preserve"> reporting in </w:t>
      </w:r>
      <w:r>
        <w:t xml:space="preserve">the </w:t>
      </w:r>
      <w:r w:rsidRPr="007E5BAC">
        <w:t>light of human resource constraints.</w:t>
      </w:r>
    </w:p>
    <w:p w14:paraId="613C963C" w14:textId="77777777" w:rsidR="001910D5" w:rsidRDefault="001910D5" w:rsidP="001910D5">
      <w:pPr>
        <w:pStyle w:val="SingleTxtG"/>
      </w:pPr>
      <w:r>
        <w:t>85.</w:t>
      </w:r>
      <w:r>
        <w:tab/>
      </w:r>
      <w:r w:rsidRPr="007E5BAC">
        <w:t xml:space="preserve">Finland congratulated Barbados on the comprehensive </w:t>
      </w:r>
      <w:r>
        <w:t xml:space="preserve">national </w:t>
      </w:r>
      <w:r w:rsidRPr="007E5BAC">
        <w:t xml:space="preserve">report </w:t>
      </w:r>
      <w:r>
        <w:t xml:space="preserve">it had </w:t>
      </w:r>
      <w:r w:rsidRPr="007E5BAC">
        <w:t xml:space="preserve">presented and appreciated the steps </w:t>
      </w:r>
      <w:r>
        <w:t xml:space="preserve">it had </w:t>
      </w:r>
      <w:r w:rsidRPr="005B4217">
        <w:t>taken</w:t>
      </w:r>
      <w:r w:rsidRPr="007E5BAC">
        <w:t xml:space="preserve"> since the </w:t>
      </w:r>
      <w:r>
        <w:t>previous review.</w:t>
      </w:r>
    </w:p>
    <w:p w14:paraId="6C5C6A50" w14:textId="77777777" w:rsidR="001910D5" w:rsidRDefault="001910D5" w:rsidP="001910D5">
      <w:pPr>
        <w:pStyle w:val="SingleTxtG"/>
      </w:pPr>
      <w:r>
        <w:t>86.</w:t>
      </w:r>
      <w:r>
        <w:tab/>
      </w:r>
      <w:r w:rsidRPr="007E5BAC">
        <w:t xml:space="preserve">France praised the adoption of reforms </w:t>
      </w:r>
      <w:r w:rsidRPr="005B4217">
        <w:t>to</w:t>
      </w:r>
      <w:r w:rsidRPr="007E5BAC">
        <w:t xml:space="preserve"> improve the human rights situation in Barbados, including the adoption of a national plan to combat trafficking</w:t>
      </w:r>
      <w:r>
        <w:t xml:space="preserve"> in persons.</w:t>
      </w:r>
    </w:p>
    <w:p w14:paraId="30677C32" w14:textId="77777777" w:rsidR="001910D5" w:rsidRDefault="001910D5" w:rsidP="001910D5">
      <w:pPr>
        <w:pStyle w:val="SingleTxtG"/>
      </w:pPr>
      <w:r>
        <w:t>87.</w:t>
      </w:r>
      <w:r>
        <w:tab/>
      </w:r>
      <w:r w:rsidRPr="007E5BAC">
        <w:t>The Gambia commend</w:t>
      </w:r>
      <w:r>
        <w:t>ed</w:t>
      </w:r>
      <w:r w:rsidRPr="007E5BAC">
        <w:t xml:space="preserve"> Barbados</w:t>
      </w:r>
      <w:r>
        <w:t xml:space="preserve"> on its</w:t>
      </w:r>
      <w:r w:rsidRPr="007E5BAC">
        <w:t xml:space="preserve"> efforts </w:t>
      </w:r>
      <w:r>
        <w:t>to</w:t>
      </w:r>
      <w:r w:rsidRPr="007E5BAC">
        <w:t xml:space="preserve"> address issues relating to trafficking in persons by developing and </w:t>
      </w:r>
      <w:r w:rsidRPr="005B4217">
        <w:t>approving</w:t>
      </w:r>
      <w:r w:rsidRPr="007E5BAC">
        <w:t xml:space="preserve"> the National </w:t>
      </w:r>
      <w:r>
        <w:t xml:space="preserve">Action </w:t>
      </w:r>
      <w:r w:rsidRPr="007E5BAC">
        <w:t>Plan To Combat Human Trafficking</w:t>
      </w:r>
      <w:r>
        <w:t>.</w:t>
      </w:r>
    </w:p>
    <w:p w14:paraId="0D144AD5" w14:textId="77777777" w:rsidR="001910D5" w:rsidRDefault="001910D5" w:rsidP="001910D5">
      <w:pPr>
        <w:pStyle w:val="SingleTxtG"/>
      </w:pPr>
      <w:r>
        <w:t>88.</w:t>
      </w:r>
      <w:r>
        <w:tab/>
      </w:r>
      <w:r w:rsidRPr="007E5BAC">
        <w:t>Georgia p</w:t>
      </w:r>
      <w:r>
        <w:t>raised the</w:t>
      </w:r>
      <w:r w:rsidRPr="007E5BAC">
        <w:t xml:space="preserve"> efforts </w:t>
      </w:r>
      <w:r>
        <w:t xml:space="preserve">of Barbados </w:t>
      </w:r>
      <w:r w:rsidRPr="007E5BAC">
        <w:t xml:space="preserve">to better address violence against women, including the establishment in 2019 of the National Committee on Gender-based Violence and the launch </w:t>
      </w:r>
      <w:r>
        <w:t xml:space="preserve">in 2021 </w:t>
      </w:r>
      <w:r w:rsidRPr="007E5BAC">
        <w:t>of the two-year project on gender-based violence in the workplace</w:t>
      </w:r>
      <w:r>
        <w:t>.</w:t>
      </w:r>
    </w:p>
    <w:p w14:paraId="5E87777D" w14:textId="77777777" w:rsidR="001910D5" w:rsidRDefault="001910D5" w:rsidP="001910D5">
      <w:pPr>
        <w:pStyle w:val="SingleTxtG"/>
      </w:pPr>
      <w:r>
        <w:lastRenderedPageBreak/>
        <w:t>89.</w:t>
      </w:r>
      <w:r>
        <w:tab/>
      </w:r>
      <w:r w:rsidRPr="007E5BAC">
        <w:t xml:space="preserve">Germany commended Barbados </w:t>
      </w:r>
      <w:r>
        <w:t>on the passing of</w:t>
      </w:r>
      <w:r w:rsidRPr="007E5BAC">
        <w:t xml:space="preserve"> the Charter of Barbados</w:t>
      </w:r>
      <w:r>
        <w:t>,</w:t>
      </w:r>
      <w:r w:rsidRPr="007E5BAC">
        <w:t xml:space="preserve"> which recognized </w:t>
      </w:r>
      <w:r>
        <w:t xml:space="preserve">the </w:t>
      </w:r>
      <w:r w:rsidRPr="007E5BAC">
        <w:t>human rights</w:t>
      </w:r>
      <w:r>
        <w:t xml:space="preserve"> of all Barbadians, regardless of sexual orientation.</w:t>
      </w:r>
      <w:r w:rsidRPr="007E5BAC">
        <w:t xml:space="preserve"> </w:t>
      </w:r>
      <w:r>
        <w:t xml:space="preserve">Germany also welcomed the recognition of </w:t>
      </w:r>
      <w:r w:rsidRPr="007E5BAC">
        <w:t xml:space="preserve">civil unions </w:t>
      </w:r>
      <w:r>
        <w:t xml:space="preserve">for same-sex couples </w:t>
      </w:r>
      <w:r w:rsidRPr="007E5BAC">
        <w:t xml:space="preserve">and the ratification of the Violence and Harassment Convention, 2019 (No. 190) </w:t>
      </w:r>
      <w:r>
        <w:t xml:space="preserve">of the </w:t>
      </w:r>
      <w:r w:rsidRPr="007E5BAC">
        <w:t xml:space="preserve">International Labour Organization. However, </w:t>
      </w:r>
      <w:r>
        <w:t>it was</w:t>
      </w:r>
      <w:r w:rsidRPr="007E5BAC">
        <w:t xml:space="preserve"> concern</w:t>
      </w:r>
      <w:r>
        <w:t>ed</w:t>
      </w:r>
      <w:r w:rsidRPr="007E5BAC">
        <w:t xml:space="preserve"> </w:t>
      </w:r>
      <w:r>
        <w:t xml:space="preserve">that </w:t>
      </w:r>
      <w:r w:rsidRPr="007E5BAC">
        <w:t xml:space="preserve">the death penalty </w:t>
      </w:r>
      <w:r>
        <w:t xml:space="preserve">still existed in Barbados, while recognizing that there had been a de facto </w:t>
      </w:r>
      <w:r w:rsidRPr="007E5BAC">
        <w:t>moratorium</w:t>
      </w:r>
      <w:r>
        <w:t xml:space="preserve"> in place for 39 years.</w:t>
      </w:r>
    </w:p>
    <w:p w14:paraId="0DFFD366" w14:textId="77777777" w:rsidR="001910D5" w:rsidRDefault="001910D5" w:rsidP="001910D5">
      <w:pPr>
        <w:pStyle w:val="SingleTxtG"/>
      </w:pPr>
      <w:r>
        <w:t>90.</w:t>
      </w:r>
      <w:r>
        <w:tab/>
      </w:r>
      <w:r w:rsidRPr="007E5BAC">
        <w:t xml:space="preserve">Ghana commended Barbados for its efforts to promote and protect human rights, including the </w:t>
      </w:r>
      <w:r w:rsidRPr="005B4217">
        <w:t>adoption</w:t>
      </w:r>
      <w:r w:rsidRPr="007E5BAC">
        <w:t xml:space="preserve"> of the Prevention of Corruption </w:t>
      </w:r>
      <w:r>
        <w:t>Act</w:t>
      </w:r>
      <w:r w:rsidRPr="007E5BAC">
        <w:t xml:space="preserve"> and the establishment of the National Committee on Gender-based Violence</w:t>
      </w:r>
      <w:r>
        <w:t>.</w:t>
      </w:r>
    </w:p>
    <w:p w14:paraId="2A5DB37E" w14:textId="77777777" w:rsidR="001910D5" w:rsidRDefault="001910D5" w:rsidP="001910D5">
      <w:pPr>
        <w:pStyle w:val="SingleTxtG"/>
      </w:pPr>
      <w:r>
        <w:t>91.</w:t>
      </w:r>
      <w:r>
        <w:tab/>
      </w:r>
      <w:r w:rsidRPr="007E5BAC">
        <w:t xml:space="preserve">Honduras </w:t>
      </w:r>
      <w:r w:rsidRPr="005B4217">
        <w:t>congratulated</w:t>
      </w:r>
      <w:r w:rsidRPr="007E5BAC">
        <w:t xml:space="preserve"> Barbados for ratifying the Violence and Harassment Convention, 2019 (No. 190) </w:t>
      </w:r>
      <w:r>
        <w:t xml:space="preserve">of the </w:t>
      </w:r>
      <w:r w:rsidRPr="007E5BAC">
        <w:t xml:space="preserve">International Labour Organization </w:t>
      </w:r>
      <w:r>
        <w:t>and</w:t>
      </w:r>
      <w:r w:rsidRPr="007E5BAC">
        <w:t xml:space="preserve"> the efforts </w:t>
      </w:r>
      <w:r>
        <w:t xml:space="preserve">it had </w:t>
      </w:r>
      <w:r w:rsidRPr="007E5BAC">
        <w:t>made in the areas of governance and transparency</w:t>
      </w:r>
      <w:r>
        <w:t>.</w:t>
      </w:r>
    </w:p>
    <w:p w14:paraId="67BBAE88" w14:textId="77777777" w:rsidR="001910D5" w:rsidRDefault="001910D5" w:rsidP="001910D5">
      <w:pPr>
        <w:pStyle w:val="SingleTxtG"/>
      </w:pPr>
      <w:r>
        <w:t>92.</w:t>
      </w:r>
      <w:r>
        <w:tab/>
      </w:r>
      <w:r w:rsidRPr="007E5BAC">
        <w:t xml:space="preserve">Iceland welcomed </w:t>
      </w:r>
      <w:r>
        <w:t xml:space="preserve">the delegation of </w:t>
      </w:r>
      <w:r w:rsidRPr="007E5BAC">
        <w:t xml:space="preserve">Barbados </w:t>
      </w:r>
      <w:r w:rsidRPr="005B4217">
        <w:t>and</w:t>
      </w:r>
      <w:r w:rsidRPr="007E5BAC">
        <w:t xml:space="preserve"> its national report</w:t>
      </w:r>
      <w:r>
        <w:t>.</w:t>
      </w:r>
    </w:p>
    <w:p w14:paraId="2623755E" w14:textId="77777777" w:rsidR="001910D5" w:rsidRDefault="001910D5" w:rsidP="001910D5">
      <w:pPr>
        <w:pStyle w:val="SingleTxtG"/>
      </w:pPr>
      <w:r>
        <w:t>93.</w:t>
      </w:r>
      <w:r>
        <w:tab/>
      </w:r>
      <w:r w:rsidRPr="007E5BAC">
        <w:t xml:space="preserve">India acknowledged </w:t>
      </w:r>
      <w:r>
        <w:t>the</w:t>
      </w:r>
      <w:r w:rsidRPr="007E5BAC">
        <w:t xml:space="preserve"> </w:t>
      </w:r>
      <w:r>
        <w:t>response of</w:t>
      </w:r>
      <w:r w:rsidRPr="007E5BAC">
        <w:t xml:space="preserve"> Barbados</w:t>
      </w:r>
      <w:r>
        <w:t xml:space="preserve"> to</w:t>
      </w:r>
      <w:r w:rsidRPr="007E5BAC">
        <w:t xml:space="preserve"> the COVID-19 pandemic and </w:t>
      </w:r>
      <w:r>
        <w:t>the</w:t>
      </w:r>
      <w:r w:rsidRPr="007E5BAC">
        <w:t xml:space="preserve"> measures </w:t>
      </w:r>
      <w:r>
        <w:t xml:space="preserve">it had taken </w:t>
      </w:r>
      <w:r w:rsidRPr="007E5BAC">
        <w:t xml:space="preserve">to safeguard the rights of persons </w:t>
      </w:r>
      <w:r w:rsidRPr="005B4217">
        <w:t>with</w:t>
      </w:r>
      <w:r w:rsidRPr="007E5BAC">
        <w:t xml:space="preserve"> disabilities</w:t>
      </w:r>
      <w:r>
        <w:t>, including the</w:t>
      </w:r>
      <w:r w:rsidRPr="007E5BAC">
        <w:t xml:space="preserve"> adoption of a comprehensive policy </w:t>
      </w:r>
      <w:r>
        <w:t xml:space="preserve">on </w:t>
      </w:r>
      <w:r w:rsidRPr="007E5BAC">
        <w:t xml:space="preserve">the rights of persons </w:t>
      </w:r>
      <w:r w:rsidRPr="005B4217">
        <w:t>with</w:t>
      </w:r>
      <w:r w:rsidRPr="007E5BAC">
        <w:t xml:space="preserve"> disabilities and accession to the Marrakesh Treaty</w:t>
      </w:r>
      <w:r w:rsidRPr="004371B4">
        <w:t xml:space="preserve"> </w:t>
      </w:r>
      <w:r>
        <w:t>t</w:t>
      </w:r>
      <w:r w:rsidRPr="004371B4">
        <w:t>o Facilitate Access to Published Works for Persons Who Are Blind, Visually Impaired or Otherwise Print Disabled</w:t>
      </w:r>
      <w:r>
        <w:t>.</w:t>
      </w:r>
    </w:p>
    <w:p w14:paraId="395A6872" w14:textId="77777777" w:rsidR="001910D5" w:rsidRDefault="001910D5" w:rsidP="001910D5">
      <w:pPr>
        <w:pStyle w:val="SingleTxtG"/>
      </w:pPr>
      <w:r>
        <w:t>94.</w:t>
      </w:r>
      <w:r>
        <w:tab/>
      </w:r>
      <w:r w:rsidRPr="007E5BAC">
        <w:t xml:space="preserve">Indonesia commended Barbados for its efforts </w:t>
      </w:r>
      <w:r>
        <w:t>to</w:t>
      </w:r>
      <w:r w:rsidRPr="007E5BAC">
        <w:t xml:space="preserve"> address trafficking</w:t>
      </w:r>
      <w:r>
        <w:t xml:space="preserve"> in persons</w:t>
      </w:r>
      <w:r w:rsidRPr="007E5BAC">
        <w:t xml:space="preserve">, </w:t>
      </w:r>
      <w:r>
        <w:t xml:space="preserve">prevent </w:t>
      </w:r>
      <w:r w:rsidRPr="007E5BAC">
        <w:t>discrimination and provid</w:t>
      </w:r>
      <w:r>
        <w:t>e</w:t>
      </w:r>
      <w:r w:rsidRPr="007E5BAC">
        <w:t xml:space="preserve"> housing for vulnerable individuals in society</w:t>
      </w:r>
      <w:r>
        <w:t>.</w:t>
      </w:r>
    </w:p>
    <w:p w14:paraId="5C65BA53" w14:textId="77777777" w:rsidR="001910D5" w:rsidRDefault="001910D5" w:rsidP="001910D5">
      <w:pPr>
        <w:pStyle w:val="SingleTxtG"/>
      </w:pPr>
      <w:r>
        <w:t>95.</w:t>
      </w:r>
      <w:r>
        <w:tab/>
      </w:r>
      <w:r w:rsidRPr="007E5BAC">
        <w:t xml:space="preserve">Iraq welcomed Barbados to the fourth </w:t>
      </w:r>
      <w:r>
        <w:t xml:space="preserve">cycle of the </w:t>
      </w:r>
      <w:r w:rsidRPr="007E5BAC">
        <w:t>universal periodic review and commended its efforts to promote gender equality and increase women</w:t>
      </w:r>
      <w:r>
        <w:t>’</w:t>
      </w:r>
      <w:r w:rsidRPr="007E5BAC">
        <w:t xml:space="preserve">s </w:t>
      </w:r>
      <w:r w:rsidRPr="00B85BA8">
        <w:t>participation</w:t>
      </w:r>
      <w:r w:rsidRPr="007E5BAC">
        <w:t xml:space="preserve"> in decision-making positions</w:t>
      </w:r>
      <w:r>
        <w:t>.</w:t>
      </w:r>
    </w:p>
    <w:p w14:paraId="45A9E4FC" w14:textId="77777777" w:rsidR="001910D5" w:rsidRDefault="001910D5" w:rsidP="001910D5">
      <w:pPr>
        <w:pStyle w:val="SingleTxtG"/>
      </w:pPr>
      <w:r>
        <w:t>96.</w:t>
      </w:r>
      <w:r>
        <w:tab/>
      </w:r>
      <w:r w:rsidRPr="007E5BAC">
        <w:t xml:space="preserve">Ireland welcomed </w:t>
      </w:r>
      <w:r>
        <w:t xml:space="preserve">the </w:t>
      </w:r>
      <w:r w:rsidRPr="007E5BAC">
        <w:t xml:space="preserve">efforts </w:t>
      </w:r>
      <w:r>
        <w:t xml:space="preserve">of </w:t>
      </w:r>
      <w:r w:rsidRPr="007E5BAC">
        <w:t>Barbados to advance human rights</w:t>
      </w:r>
      <w:r>
        <w:t>, while</w:t>
      </w:r>
      <w:r w:rsidRPr="007E5BAC">
        <w:t xml:space="preserve"> express</w:t>
      </w:r>
      <w:r>
        <w:t>ing</w:t>
      </w:r>
      <w:r w:rsidRPr="007E5BAC">
        <w:t xml:space="preserve"> concern about the lack </w:t>
      </w:r>
      <w:r w:rsidRPr="00B85BA8">
        <w:t>of</w:t>
      </w:r>
      <w:r w:rsidRPr="007E5BAC">
        <w:t xml:space="preserve"> gender equality and </w:t>
      </w:r>
      <w:r>
        <w:t xml:space="preserve">the reportedly </w:t>
      </w:r>
      <w:r w:rsidRPr="007E5BAC">
        <w:t xml:space="preserve">high levels of trafficking </w:t>
      </w:r>
      <w:r>
        <w:t xml:space="preserve">in </w:t>
      </w:r>
      <w:r w:rsidRPr="007E5BAC">
        <w:t>child</w:t>
      </w:r>
      <w:r>
        <w:t>ren</w:t>
      </w:r>
      <w:r w:rsidRPr="007E5BAC">
        <w:t xml:space="preserve"> for labour and sexual exploitation to and from Barbados</w:t>
      </w:r>
      <w:r>
        <w:t>.</w:t>
      </w:r>
    </w:p>
    <w:p w14:paraId="21C2616E" w14:textId="77777777" w:rsidR="001910D5" w:rsidRDefault="001910D5" w:rsidP="001910D5">
      <w:pPr>
        <w:pStyle w:val="SingleTxtG"/>
      </w:pPr>
      <w:r>
        <w:t>97.</w:t>
      </w:r>
      <w:r>
        <w:tab/>
      </w:r>
      <w:r w:rsidRPr="007E5BAC">
        <w:t>Israel commended Barbados for its efforts to increase women</w:t>
      </w:r>
      <w:r>
        <w:t>’</w:t>
      </w:r>
      <w:r w:rsidRPr="007E5BAC">
        <w:t xml:space="preserve">s representation in politics, </w:t>
      </w:r>
      <w:r>
        <w:t>its</w:t>
      </w:r>
      <w:r w:rsidRPr="007E5BAC">
        <w:t xml:space="preserve"> electi</w:t>
      </w:r>
      <w:r>
        <w:t>o</w:t>
      </w:r>
      <w:r w:rsidRPr="007E5BAC">
        <w:t xml:space="preserve">n </w:t>
      </w:r>
      <w:r>
        <w:t xml:space="preserve">of </w:t>
      </w:r>
      <w:r w:rsidRPr="007E5BAC">
        <w:t xml:space="preserve">a female Prime Minister and </w:t>
      </w:r>
      <w:r>
        <w:t xml:space="preserve">its </w:t>
      </w:r>
      <w:r w:rsidRPr="007E5BAC">
        <w:t>establish</w:t>
      </w:r>
      <w:r>
        <w:t>ment of</w:t>
      </w:r>
      <w:r w:rsidRPr="007E5BAC">
        <w:t xml:space="preserve"> the National Committee on </w:t>
      </w:r>
      <w:r w:rsidRPr="00B85BA8">
        <w:t>Gender</w:t>
      </w:r>
      <w:r w:rsidRPr="007E5BAC">
        <w:t>-based Violence</w:t>
      </w:r>
      <w:r>
        <w:t>.</w:t>
      </w:r>
    </w:p>
    <w:p w14:paraId="3920702F" w14:textId="77777777" w:rsidR="001910D5" w:rsidRDefault="001910D5" w:rsidP="001910D5">
      <w:pPr>
        <w:pStyle w:val="SingleTxtG"/>
      </w:pPr>
      <w:r>
        <w:t>98.</w:t>
      </w:r>
      <w:r>
        <w:tab/>
      </w:r>
      <w:r w:rsidRPr="007E5BAC">
        <w:t xml:space="preserve">Italy expressed concern </w:t>
      </w:r>
      <w:r>
        <w:t>that</w:t>
      </w:r>
      <w:r w:rsidRPr="007E5BAC">
        <w:t xml:space="preserve"> Barbados </w:t>
      </w:r>
      <w:r>
        <w:t xml:space="preserve">had </w:t>
      </w:r>
      <w:r w:rsidRPr="007E5BAC">
        <w:t>retain</w:t>
      </w:r>
      <w:r>
        <w:t>ed</w:t>
      </w:r>
      <w:r w:rsidRPr="007E5BAC">
        <w:t xml:space="preserve"> the death penalty</w:t>
      </w:r>
      <w:r>
        <w:t xml:space="preserve"> and that its imposition</w:t>
      </w:r>
      <w:r w:rsidRPr="007E5BAC">
        <w:t xml:space="preserve"> </w:t>
      </w:r>
      <w:r>
        <w:t>had been left to</w:t>
      </w:r>
      <w:r w:rsidRPr="007E5BAC">
        <w:t xml:space="preserve"> judicial discretion</w:t>
      </w:r>
      <w:r>
        <w:t>. Italy</w:t>
      </w:r>
      <w:r w:rsidRPr="007E5BAC">
        <w:t xml:space="preserve"> urged </w:t>
      </w:r>
      <w:r>
        <w:t xml:space="preserve">Barbados to </w:t>
      </w:r>
      <w:r w:rsidRPr="00B85BA8">
        <w:t>compl</w:t>
      </w:r>
      <w:r>
        <w:t>y</w:t>
      </w:r>
      <w:r w:rsidRPr="007E5BAC">
        <w:t xml:space="preserve"> with the Convention on the Rights of the Child</w:t>
      </w:r>
      <w:r>
        <w:t>,</w:t>
      </w:r>
      <w:r w:rsidRPr="007E5BAC">
        <w:t xml:space="preserve"> while appreciating </w:t>
      </w:r>
      <w:r>
        <w:t>its</w:t>
      </w:r>
      <w:r w:rsidRPr="007E5BAC">
        <w:t xml:space="preserve"> efforts to improve child protection and justice</w:t>
      </w:r>
      <w:r>
        <w:t>.</w:t>
      </w:r>
    </w:p>
    <w:p w14:paraId="2C7C8FE5" w14:textId="14400251" w:rsidR="001910D5" w:rsidRDefault="001910D5" w:rsidP="001910D5">
      <w:pPr>
        <w:pStyle w:val="SingleTxtG"/>
      </w:pPr>
      <w:r>
        <w:t>99.</w:t>
      </w:r>
      <w:r>
        <w:tab/>
      </w:r>
      <w:r w:rsidRPr="007E5BAC">
        <w:t>Jamaica commended Barbados</w:t>
      </w:r>
      <w:r>
        <w:t xml:space="preserve"> on the establishment of the</w:t>
      </w:r>
      <w:r w:rsidRPr="007E5BAC">
        <w:t xml:space="preserve"> Social Justice Committee</w:t>
      </w:r>
      <w:r>
        <w:t xml:space="preserve"> and on the</w:t>
      </w:r>
      <w:r w:rsidRPr="007E5BAC">
        <w:t xml:space="preserve"> involv</w:t>
      </w:r>
      <w:r>
        <w:t>ement of</w:t>
      </w:r>
      <w:r w:rsidRPr="007E5BAC">
        <w:t xml:space="preserve"> stakeholders in policymaking for inclusivity</w:t>
      </w:r>
      <w:r>
        <w:t>.</w:t>
      </w:r>
      <w:r w:rsidRPr="007E5BAC">
        <w:t xml:space="preserve"> </w:t>
      </w:r>
      <w:r>
        <w:t>Jamaica</w:t>
      </w:r>
      <w:r w:rsidRPr="007E5BAC">
        <w:t xml:space="preserve"> welcomed </w:t>
      </w:r>
      <w:r>
        <w:t xml:space="preserve">the </w:t>
      </w:r>
      <w:r w:rsidRPr="007E5BAC">
        <w:t xml:space="preserve">efforts </w:t>
      </w:r>
      <w:r>
        <w:t xml:space="preserve">of </w:t>
      </w:r>
      <w:r w:rsidRPr="007E5BAC">
        <w:t>Barbados</w:t>
      </w:r>
      <w:r>
        <w:t xml:space="preserve"> </w:t>
      </w:r>
      <w:r w:rsidRPr="007E5BAC">
        <w:t xml:space="preserve">to </w:t>
      </w:r>
      <w:r w:rsidRPr="00B85BA8">
        <w:t>enhance</w:t>
      </w:r>
      <w:r w:rsidRPr="007E5BAC">
        <w:t xml:space="preserve"> </w:t>
      </w:r>
      <w:r>
        <w:t xml:space="preserve">legislation on </w:t>
      </w:r>
      <w:r w:rsidRPr="007E5BAC">
        <w:t xml:space="preserve">child protection </w:t>
      </w:r>
      <w:r>
        <w:t>and</w:t>
      </w:r>
      <w:r w:rsidRPr="007E5BAC">
        <w:t xml:space="preserve"> </w:t>
      </w:r>
      <w:r>
        <w:t xml:space="preserve">uphold </w:t>
      </w:r>
      <w:r w:rsidRPr="007E5BAC">
        <w:t>the right to education</w:t>
      </w:r>
      <w:r>
        <w:t>.</w:t>
      </w:r>
    </w:p>
    <w:p w14:paraId="41A90F58" w14:textId="77777777" w:rsidR="001910D5" w:rsidRDefault="001910D5" w:rsidP="001910D5">
      <w:pPr>
        <w:pStyle w:val="SingleTxtG"/>
      </w:pPr>
      <w:r>
        <w:t>100.</w:t>
      </w:r>
      <w:r>
        <w:tab/>
      </w:r>
      <w:r w:rsidRPr="007E5BAC">
        <w:t xml:space="preserve">Latvia thanked Barbados for presenting its national report and welcomed the efforts made </w:t>
      </w:r>
      <w:r>
        <w:t>to</w:t>
      </w:r>
      <w:r w:rsidRPr="007E5BAC">
        <w:t xml:space="preserve"> ensur</w:t>
      </w:r>
      <w:r>
        <w:t>e</w:t>
      </w:r>
      <w:r w:rsidRPr="007E5BAC">
        <w:t xml:space="preserve"> access </w:t>
      </w:r>
      <w:r w:rsidRPr="00B85BA8">
        <w:t>to</w:t>
      </w:r>
      <w:r w:rsidRPr="007E5BAC">
        <w:t xml:space="preserve"> education</w:t>
      </w:r>
      <w:r>
        <w:t>.</w:t>
      </w:r>
    </w:p>
    <w:p w14:paraId="0DBE83EE" w14:textId="77777777" w:rsidR="001910D5" w:rsidRDefault="001910D5" w:rsidP="001910D5">
      <w:pPr>
        <w:pStyle w:val="SingleTxtG"/>
      </w:pPr>
      <w:r>
        <w:t>101.</w:t>
      </w:r>
      <w:r>
        <w:tab/>
      </w:r>
      <w:r w:rsidRPr="007E5BAC">
        <w:t xml:space="preserve">Lithuania recognized the progress made by Barbados since the </w:t>
      </w:r>
      <w:r>
        <w:t>previous</w:t>
      </w:r>
      <w:r w:rsidRPr="007E5BAC">
        <w:t xml:space="preserve"> universal periodic </w:t>
      </w:r>
      <w:r w:rsidRPr="002C4BC1">
        <w:t>review</w:t>
      </w:r>
      <w:r w:rsidRPr="007E5BAC">
        <w:t xml:space="preserve">, including the Fully Accessible Barbados initiative </w:t>
      </w:r>
      <w:r>
        <w:t>aimed at</w:t>
      </w:r>
      <w:r w:rsidRPr="007E5BAC">
        <w:t xml:space="preserve"> integrating persons with disabilities</w:t>
      </w:r>
      <w:r>
        <w:t>,</w:t>
      </w:r>
      <w:r w:rsidRPr="007E5BAC">
        <w:t xml:space="preserve"> and efforts to enhance the protection of children</w:t>
      </w:r>
      <w:r>
        <w:t>’</w:t>
      </w:r>
      <w:r w:rsidRPr="007E5BAC">
        <w:t>s rights</w:t>
      </w:r>
      <w:r>
        <w:t>.</w:t>
      </w:r>
    </w:p>
    <w:p w14:paraId="60D7F695" w14:textId="77777777" w:rsidR="001910D5" w:rsidRDefault="001910D5" w:rsidP="001910D5">
      <w:pPr>
        <w:pStyle w:val="SingleTxtG"/>
      </w:pPr>
      <w:r>
        <w:t>102.</w:t>
      </w:r>
      <w:r>
        <w:tab/>
      </w:r>
      <w:r w:rsidRPr="007E5BAC">
        <w:t xml:space="preserve">Luxembourg welcomed </w:t>
      </w:r>
      <w:r>
        <w:t>the</w:t>
      </w:r>
      <w:r w:rsidRPr="007E5BAC">
        <w:t xml:space="preserve"> efforts </w:t>
      </w:r>
      <w:r>
        <w:t xml:space="preserve">of </w:t>
      </w:r>
      <w:r w:rsidRPr="007E5BAC">
        <w:t>Barbados</w:t>
      </w:r>
      <w:r>
        <w:t xml:space="preserve"> </w:t>
      </w:r>
      <w:r w:rsidRPr="007E5BAC">
        <w:t xml:space="preserve">to implement </w:t>
      </w:r>
      <w:r>
        <w:t xml:space="preserve">the </w:t>
      </w:r>
      <w:r w:rsidRPr="007E5BAC">
        <w:t xml:space="preserve">recommendations from the third </w:t>
      </w:r>
      <w:r>
        <w:t xml:space="preserve">cycle of the </w:t>
      </w:r>
      <w:r w:rsidRPr="007E5BAC">
        <w:t xml:space="preserve">universal periodic </w:t>
      </w:r>
      <w:r w:rsidRPr="002C4BC1">
        <w:t>review</w:t>
      </w:r>
      <w:r w:rsidRPr="007E5BAC">
        <w:t xml:space="preserve"> and </w:t>
      </w:r>
      <w:r>
        <w:t>to</w:t>
      </w:r>
      <w:r w:rsidRPr="007E5BAC">
        <w:t xml:space="preserve"> ratif</w:t>
      </w:r>
      <w:r>
        <w:t>y</w:t>
      </w:r>
      <w:r w:rsidRPr="007E5BAC">
        <w:t xml:space="preserve"> of the Violence and Harassment Convention, 2019 (No. 190) </w:t>
      </w:r>
      <w:r>
        <w:t xml:space="preserve">of the </w:t>
      </w:r>
      <w:r w:rsidRPr="007E5BAC">
        <w:t>International Labour Organization</w:t>
      </w:r>
      <w:r>
        <w:t>.</w:t>
      </w:r>
    </w:p>
    <w:p w14:paraId="581BAA03" w14:textId="77777777" w:rsidR="001910D5" w:rsidRDefault="001910D5" w:rsidP="001910D5">
      <w:pPr>
        <w:pStyle w:val="SingleTxtG"/>
      </w:pPr>
      <w:r>
        <w:t>103.</w:t>
      </w:r>
      <w:r>
        <w:tab/>
      </w:r>
      <w:r w:rsidRPr="007E5BAC">
        <w:t xml:space="preserve">Malawi expressed appreciation for </w:t>
      </w:r>
      <w:r>
        <w:t>the</w:t>
      </w:r>
      <w:r w:rsidRPr="007E5BAC">
        <w:t xml:space="preserve"> efforts Barbados</w:t>
      </w:r>
      <w:r>
        <w:t xml:space="preserve"> had made </w:t>
      </w:r>
      <w:r w:rsidRPr="007E5BAC">
        <w:t xml:space="preserve">to promote and protect human rights, </w:t>
      </w:r>
      <w:r>
        <w:t>e</w:t>
      </w:r>
      <w:r w:rsidRPr="007E5BAC">
        <w:t>spec</w:t>
      </w:r>
      <w:r>
        <w:t>i</w:t>
      </w:r>
      <w:r w:rsidRPr="007E5BAC">
        <w:t xml:space="preserve">ally the adoption of a plan of </w:t>
      </w:r>
      <w:r w:rsidRPr="002C4BC1">
        <w:t>action</w:t>
      </w:r>
      <w:r w:rsidRPr="007E5BAC">
        <w:t xml:space="preserve"> to combat trafficking</w:t>
      </w:r>
      <w:r>
        <w:t xml:space="preserve"> in persons.</w:t>
      </w:r>
    </w:p>
    <w:p w14:paraId="385626E8" w14:textId="77777777" w:rsidR="001910D5" w:rsidRDefault="001910D5" w:rsidP="001910D5">
      <w:pPr>
        <w:pStyle w:val="SingleTxtG"/>
      </w:pPr>
      <w:r>
        <w:t>104.</w:t>
      </w:r>
      <w:r>
        <w:tab/>
      </w:r>
      <w:r w:rsidRPr="007E5BAC">
        <w:t xml:space="preserve">Malaysia congratulated Barbados on electing its first </w:t>
      </w:r>
      <w:r w:rsidRPr="002C4BC1">
        <w:t>female</w:t>
      </w:r>
      <w:r w:rsidRPr="007E5BAC">
        <w:t xml:space="preserve"> Prime Minister, transitioning to a </w:t>
      </w:r>
      <w:r>
        <w:t>p</w:t>
      </w:r>
      <w:r w:rsidRPr="007E5BAC">
        <w:t xml:space="preserve">arliamentary </w:t>
      </w:r>
      <w:r>
        <w:t>r</w:t>
      </w:r>
      <w:r w:rsidRPr="007E5BAC">
        <w:t>epublic and promoting economic, social and cultural rights with transparent and accountable public services in the national development strategy</w:t>
      </w:r>
      <w:r>
        <w:t>.</w:t>
      </w:r>
    </w:p>
    <w:p w14:paraId="5C1F68BF" w14:textId="77777777" w:rsidR="001910D5" w:rsidRDefault="001910D5" w:rsidP="001910D5">
      <w:pPr>
        <w:pStyle w:val="SingleTxtG"/>
      </w:pPr>
      <w:r>
        <w:lastRenderedPageBreak/>
        <w:t>105.</w:t>
      </w:r>
      <w:r>
        <w:tab/>
      </w:r>
      <w:r w:rsidRPr="007E5BAC">
        <w:t>Maldives commended the efforts to strengthen the inclusion of women in decision-making positions and applauded the adoption of the ambitious National Energy Policy</w:t>
      </w:r>
      <w:r>
        <w:t>.</w:t>
      </w:r>
    </w:p>
    <w:p w14:paraId="3C0258C1" w14:textId="77777777" w:rsidR="001910D5" w:rsidRPr="008150DA" w:rsidRDefault="001910D5" w:rsidP="001910D5">
      <w:pPr>
        <w:pStyle w:val="SingleTxtG"/>
      </w:pPr>
      <w:r>
        <w:t>106.</w:t>
      </w:r>
      <w:r>
        <w:tab/>
      </w:r>
      <w:r w:rsidRPr="007E5BAC">
        <w:t xml:space="preserve">The Marshall Islands commended </w:t>
      </w:r>
      <w:r>
        <w:t>Barbados on the</w:t>
      </w:r>
      <w:r w:rsidRPr="007E5BAC">
        <w:t xml:space="preserve"> election of </w:t>
      </w:r>
      <w:r>
        <w:t>its</w:t>
      </w:r>
      <w:r w:rsidRPr="007E5BAC">
        <w:t xml:space="preserve"> first female Prime Minister, </w:t>
      </w:r>
      <w:r>
        <w:t>its</w:t>
      </w:r>
      <w:r w:rsidRPr="007E5BAC">
        <w:t xml:space="preserve"> transition to a republic, </w:t>
      </w:r>
      <w:r>
        <w:t xml:space="preserve">its efforts to </w:t>
      </w:r>
      <w:r w:rsidRPr="007E5BAC">
        <w:t xml:space="preserve">combat gender discrimination through the Employment </w:t>
      </w:r>
      <w:r>
        <w:t xml:space="preserve">(Prevention of Discrimination) </w:t>
      </w:r>
      <w:r w:rsidRPr="007E5BAC">
        <w:t xml:space="preserve">Act 2020 and </w:t>
      </w:r>
      <w:r>
        <w:t xml:space="preserve">the </w:t>
      </w:r>
      <w:r w:rsidRPr="007E5BAC">
        <w:t xml:space="preserve">launch </w:t>
      </w:r>
      <w:r>
        <w:t xml:space="preserve">of </w:t>
      </w:r>
      <w:r w:rsidRPr="007E5BAC">
        <w:t xml:space="preserve">the project on gender-based violence in the workplace with </w:t>
      </w:r>
      <w:r>
        <w:t xml:space="preserve">the </w:t>
      </w:r>
      <w:r w:rsidRPr="002C6FB9">
        <w:t>United Nations Entity for Gender Equality a</w:t>
      </w:r>
      <w:r w:rsidRPr="008150DA">
        <w:t>nd the Empowerment of Women (UN-Women).</w:t>
      </w:r>
    </w:p>
    <w:p w14:paraId="4113B722" w14:textId="77777777" w:rsidR="001910D5" w:rsidRDefault="001910D5" w:rsidP="001910D5">
      <w:pPr>
        <w:pStyle w:val="SingleTxtG"/>
      </w:pPr>
      <w:r w:rsidRPr="008150DA">
        <w:t>10</w:t>
      </w:r>
      <w:r>
        <w:t>7</w:t>
      </w:r>
      <w:r w:rsidRPr="008150DA">
        <w:t>.</w:t>
      </w:r>
      <w:r w:rsidRPr="008150DA">
        <w:tab/>
        <w:t>Mauritius commended Barbados for providing free access to education u</w:t>
      </w:r>
      <w:r>
        <w:t>p to</w:t>
      </w:r>
      <w:r w:rsidRPr="008150DA">
        <w:t xml:space="preserve"> tertiary level</w:t>
      </w:r>
      <w:r>
        <w:t>,</w:t>
      </w:r>
      <w:r w:rsidRPr="008150DA">
        <w:t xml:space="preserve"> </w:t>
      </w:r>
      <w:r>
        <w:t>adopting</w:t>
      </w:r>
      <w:r w:rsidRPr="008150DA">
        <w:t xml:space="preserve"> </w:t>
      </w:r>
      <w:r>
        <w:t>in 2020</w:t>
      </w:r>
      <w:r w:rsidRPr="008150DA">
        <w:t xml:space="preserve"> the Employment (Prevention of Discrimination) Act</w:t>
      </w:r>
      <w:r>
        <w:t xml:space="preserve"> and</w:t>
      </w:r>
      <w:r w:rsidRPr="008150DA">
        <w:t xml:space="preserve"> ratif</w:t>
      </w:r>
      <w:r>
        <w:t>ying</w:t>
      </w:r>
      <w:r w:rsidRPr="008150DA">
        <w:t xml:space="preserve"> the Violence and Harassment Convention, 2019 (No. 190) of the International Labour Organization.</w:t>
      </w:r>
    </w:p>
    <w:p w14:paraId="2C657715" w14:textId="77777777" w:rsidR="001910D5" w:rsidRDefault="001910D5" w:rsidP="001910D5">
      <w:pPr>
        <w:pStyle w:val="SingleTxtG"/>
      </w:pPr>
      <w:r>
        <w:t>108.</w:t>
      </w:r>
      <w:r>
        <w:tab/>
      </w:r>
      <w:r w:rsidRPr="007E5BAC">
        <w:t xml:space="preserve">Mexico appreciated the presentation </w:t>
      </w:r>
      <w:r>
        <w:t>given by</w:t>
      </w:r>
      <w:r w:rsidRPr="007E5BAC">
        <w:t xml:space="preserve"> the delegation </w:t>
      </w:r>
      <w:r>
        <w:t xml:space="preserve">of </w:t>
      </w:r>
      <w:r w:rsidRPr="007E5BAC">
        <w:t xml:space="preserve">Barbados and </w:t>
      </w:r>
      <w:r>
        <w:t>welcomed</w:t>
      </w:r>
      <w:r w:rsidRPr="007E5BAC">
        <w:t xml:space="preserve"> the steps that ha</w:t>
      </w:r>
      <w:r>
        <w:t>d</w:t>
      </w:r>
      <w:r w:rsidRPr="007E5BAC">
        <w:t xml:space="preserve"> been taken to advance gender equality</w:t>
      </w:r>
      <w:r>
        <w:t>.</w:t>
      </w:r>
    </w:p>
    <w:p w14:paraId="4B963167" w14:textId="77777777" w:rsidR="001910D5" w:rsidRDefault="001910D5" w:rsidP="001910D5">
      <w:pPr>
        <w:pStyle w:val="SingleTxtG"/>
      </w:pPr>
      <w:r>
        <w:t>109.</w:t>
      </w:r>
      <w:r>
        <w:tab/>
      </w:r>
      <w:r w:rsidRPr="007E5BAC">
        <w:t xml:space="preserve">Mongolia commended Barbados for ratifying several important human rights and labour conventions </w:t>
      </w:r>
      <w:r w:rsidRPr="002C4BC1">
        <w:t>and</w:t>
      </w:r>
      <w:r w:rsidRPr="007E5BAC">
        <w:t xml:space="preserve"> </w:t>
      </w:r>
      <w:r>
        <w:t xml:space="preserve">for </w:t>
      </w:r>
      <w:r w:rsidRPr="007E5BAC">
        <w:t>its legislative efforts to implement its obligations under international human rights standards, including on child</w:t>
      </w:r>
      <w:r>
        <w:t>ren’s</w:t>
      </w:r>
      <w:r w:rsidRPr="007E5BAC">
        <w:t xml:space="preserve"> rights</w:t>
      </w:r>
      <w:r>
        <w:t>.</w:t>
      </w:r>
    </w:p>
    <w:p w14:paraId="5BF20EEA" w14:textId="77777777" w:rsidR="001910D5" w:rsidRDefault="001910D5" w:rsidP="001910D5">
      <w:pPr>
        <w:pStyle w:val="SingleTxtG"/>
      </w:pPr>
      <w:r>
        <w:t>110.</w:t>
      </w:r>
      <w:r>
        <w:tab/>
      </w:r>
      <w:r w:rsidRPr="007E5BAC">
        <w:t xml:space="preserve">Montenegro noted </w:t>
      </w:r>
      <w:r>
        <w:t>the</w:t>
      </w:r>
      <w:r w:rsidRPr="007E5BAC">
        <w:t xml:space="preserve"> development </w:t>
      </w:r>
      <w:r>
        <w:t xml:space="preserve">by </w:t>
      </w:r>
      <w:r w:rsidRPr="007E5BAC">
        <w:t>Barbados</w:t>
      </w:r>
      <w:r>
        <w:t xml:space="preserve"> </w:t>
      </w:r>
      <w:r w:rsidRPr="007E5BAC">
        <w:t xml:space="preserve">of anti-discrimination legislation and the review of the juvenile justice system. </w:t>
      </w:r>
      <w:r>
        <w:t>It</w:t>
      </w:r>
      <w:r w:rsidRPr="007E5BAC">
        <w:t xml:space="preserve"> welcomed the Constitutional </w:t>
      </w:r>
      <w:r>
        <w:t>(</w:t>
      </w:r>
      <w:r w:rsidRPr="007E5BAC">
        <w:t>Amendment</w:t>
      </w:r>
      <w:r>
        <w:t>)</w:t>
      </w:r>
      <w:r w:rsidRPr="007E5BAC">
        <w:t xml:space="preserve"> Bill 2019</w:t>
      </w:r>
      <w:r>
        <w:t xml:space="preserve"> </w:t>
      </w:r>
      <w:r w:rsidRPr="007E5BAC">
        <w:t xml:space="preserve">and called </w:t>
      </w:r>
      <w:r>
        <w:t xml:space="preserve">upon Barbados </w:t>
      </w:r>
      <w:r w:rsidRPr="007E5BAC">
        <w:t>to ratify the Second Optional Protocol to the International Covenant on Civil and Political Rights</w:t>
      </w:r>
      <w:r w:rsidRPr="00853EF0">
        <w:t>, aiming at the abolition of the death penalty</w:t>
      </w:r>
      <w:r w:rsidRPr="007E5BAC">
        <w:t>.</w:t>
      </w:r>
    </w:p>
    <w:p w14:paraId="70330052" w14:textId="77777777" w:rsidR="001910D5" w:rsidRDefault="001910D5" w:rsidP="001910D5">
      <w:pPr>
        <w:pStyle w:val="SingleTxtG"/>
      </w:pPr>
      <w:r>
        <w:t>111.</w:t>
      </w:r>
      <w:r>
        <w:tab/>
      </w:r>
      <w:r w:rsidRPr="007E5BAC">
        <w:t xml:space="preserve">Morocco commended </w:t>
      </w:r>
      <w:r w:rsidRPr="002C4BC1">
        <w:t>Barbados</w:t>
      </w:r>
      <w:r w:rsidRPr="007E5BAC">
        <w:t xml:space="preserve"> for promoting human rights</w:t>
      </w:r>
      <w:r>
        <w:t xml:space="preserve"> and</w:t>
      </w:r>
      <w:r w:rsidRPr="007E5BAC">
        <w:t xml:space="preserve"> implementing recommendations from the previous </w:t>
      </w:r>
      <w:r>
        <w:t xml:space="preserve">review </w:t>
      </w:r>
      <w:r w:rsidRPr="007E5BAC">
        <w:t>cycle</w:t>
      </w:r>
      <w:r>
        <w:t>. It welcomed</w:t>
      </w:r>
      <w:r w:rsidRPr="007E5BAC">
        <w:t xml:space="preserve"> the establishment of the National Committee on Gender-based Violence</w:t>
      </w:r>
      <w:r>
        <w:t>.</w:t>
      </w:r>
    </w:p>
    <w:p w14:paraId="6FA03768" w14:textId="77777777" w:rsidR="001910D5" w:rsidRDefault="001910D5" w:rsidP="001910D5">
      <w:pPr>
        <w:pStyle w:val="SingleTxtG"/>
      </w:pPr>
      <w:r>
        <w:t>112.</w:t>
      </w:r>
      <w:r>
        <w:tab/>
      </w:r>
      <w:r w:rsidRPr="007E5BAC">
        <w:t xml:space="preserve">Mozambique commended Barbados for its ongoing actions, particularly for promoting equal rights </w:t>
      </w:r>
      <w:r>
        <w:t>for</w:t>
      </w:r>
      <w:r w:rsidRPr="007E5BAC">
        <w:t xml:space="preserve"> men and women through the election of a female Prime Minister in 2018 and her </w:t>
      </w:r>
      <w:r w:rsidRPr="002C4BC1">
        <w:t>subsequent</w:t>
      </w:r>
      <w:r w:rsidRPr="007E5BAC">
        <w:t xml:space="preserve"> re-election in 2022</w:t>
      </w:r>
      <w:r>
        <w:t>.</w:t>
      </w:r>
    </w:p>
    <w:p w14:paraId="707A8717" w14:textId="71EB549C" w:rsidR="001910D5" w:rsidRPr="00CB3276" w:rsidRDefault="001910D5" w:rsidP="001910D5">
      <w:pPr>
        <w:pStyle w:val="SingleTxtG"/>
      </w:pPr>
      <w:r w:rsidRPr="00CB3276">
        <w:t>11</w:t>
      </w:r>
      <w:r>
        <w:t>3</w:t>
      </w:r>
      <w:r w:rsidRPr="00CB3276">
        <w:t>.</w:t>
      </w:r>
      <w:r w:rsidRPr="00CB3276">
        <w:tab/>
      </w:r>
      <w:r>
        <w:t xml:space="preserve">The delegation </w:t>
      </w:r>
      <w:r w:rsidRPr="00647574">
        <w:t xml:space="preserve">of Barbados </w:t>
      </w:r>
      <w:r w:rsidRPr="00647574">
        <w:rPr>
          <w:lang w:val="en-US"/>
        </w:rPr>
        <w:t>t</w:t>
      </w:r>
      <w:proofErr w:type="spellStart"/>
      <w:r w:rsidRPr="00647574">
        <w:t>hank</w:t>
      </w:r>
      <w:r>
        <w:t>ed</w:t>
      </w:r>
      <w:proofErr w:type="spellEnd"/>
      <w:r w:rsidRPr="00647574">
        <w:t xml:space="preserve"> all </w:t>
      </w:r>
      <w:r>
        <w:t>the</w:t>
      </w:r>
      <w:r w:rsidRPr="00647574">
        <w:t xml:space="preserve"> States that </w:t>
      </w:r>
      <w:r>
        <w:t xml:space="preserve">had </w:t>
      </w:r>
      <w:r w:rsidRPr="00647574">
        <w:t xml:space="preserve">participated in the review of </w:t>
      </w:r>
      <w:r>
        <w:t>its</w:t>
      </w:r>
      <w:r w:rsidRPr="00647574">
        <w:t xml:space="preserve"> human rights track record </w:t>
      </w:r>
      <w:r w:rsidRPr="002C4BC1">
        <w:t>and</w:t>
      </w:r>
      <w:r w:rsidRPr="00647574">
        <w:t xml:space="preserve"> the status of its implementation of recommendations emanating from the </w:t>
      </w:r>
      <w:r>
        <w:t>previous</w:t>
      </w:r>
      <w:r w:rsidRPr="00647574">
        <w:t xml:space="preserve"> </w:t>
      </w:r>
      <w:r>
        <w:t xml:space="preserve">universal periodic review. It also thanked the members of </w:t>
      </w:r>
      <w:r w:rsidRPr="00647574">
        <w:t xml:space="preserve">the </w:t>
      </w:r>
      <w:r>
        <w:rPr>
          <w:lang w:val="en-US"/>
        </w:rPr>
        <w:t>t</w:t>
      </w:r>
      <w:r w:rsidRPr="00647574">
        <w:rPr>
          <w:lang w:val="en-US"/>
        </w:rPr>
        <w:t xml:space="preserve">roika, the </w:t>
      </w:r>
      <w:r>
        <w:rPr>
          <w:lang w:val="en-US"/>
        </w:rPr>
        <w:t>s</w:t>
      </w:r>
      <w:r w:rsidRPr="00647574">
        <w:rPr>
          <w:lang w:val="en-US"/>
        </w:rPr>
        <w:t>ecretariat</w:t>
      </w:r>
      <w:r>
        <w:rPr>
          <w:lang w:val="en-US"/>
        </w:rPr>
        <w:t xml:space="preserve"> of the universal periodic review, </w:t>
      </w:r>
      <w:r w:rsidRPr="00647574">
        <w:rPr>
          <w:lang w:val="en-US"/>
        </w:rPr>
        <w:t>the U</w:t>
      </w:r>
      <w:r>
        <w:rPr>
          <w:lang w:val="en-US"/>
        </w:rPr>
        <w:t xml:space="preserve">nited Nations </w:t>
      </w:r>
      <w:r w:rsidRPr="00647574">
        <w:rPr>
          <w:lang w:val="en-US"/>
        </w:rPr>
        <w:t>partners in Barbados</w:t>
      </w:r>
      <w:r>
        <w:rPr>
          <w:lang w:val="en-US"/>
        </w:rPr>
        <w:t>,</w:t>
      </w:r>
      <w:r w:rsidRPr="00647574">
        <w:rPr>
          <w:lang w:val="en-US"/>
        </w:rPr>
        <w:t xml:space="preserve"> the Commonwealth Small States Office in Geneva and </w:t>
      </w:r>
      <w:r>
        <w:rPr>
          <w:lang w:val="en-US"/>
        </w:rPr>
        <w:t xml:space="preserve">all </w:t>
      </w:r>
      <w:r w:rsidRPr="00647574">
        <w:rPr>
          <w:lang w:val="en-US"/>
        </w:rPr>
        <w:t xml:space="preserve">the </w:t>
      </w:r>
      <w:r>
        <w:rPr>
          <w:lang w:val="en-US"/>
        </w:rPr>
        <w:t>non-governmental organizations</w:t>
      </w:r>
      <w:r w:rsidRPr="00647574">
        <w:rPr>
          <w:lang w:val="en-US"/>
        </w:rPr>
        <w:t xml:space="preserve"> and civil society stakeholders for their respective contributions to the </w:t>
      </w:r>
      <w:r>
        <w:rPr>
          <w:lang w:val="en-US"/>
        </w:rPr>
        <w:t xml:space="preserve">universal periodic review </w:t>
      </w:r>
      <w:r w:rsidRPr="00647574">
        <w:rPr>
          <w:lang w:val="en-US"/>
        </w:rPr>
        <w:t>process</w:t>
      </w:r>
      <w:r w:rsidRPr="00647574">
        <w:t>.</w:t>
      </w:r>
    </w:p>
    <w:p w14:paraId="279D765E" w14:textId="77777777" w:rsidR="001910D5" w:rsidRPr="00CB3276" w:rsidRDefault="001910D5" w:rsidP="001910D5">
      <w:pPr>
        <w:pStyle w:val="HChG"/>
      </w:pPr>
      <w:r w:rsidRPr="00CB3276">
        <w:tab/>
      </w:r>
      <w:bookmarkStart w:id="14" w:name="Section_HDR_II_Conclusions_recommendatio"/>
      <w:r w:rsidRPr="00CB3276">
        <w:t>II.</w:t>
      </w:r>
      <w:r w:rsidRPr="00CB3276">
        <w:tab/>
        <w:t>Conclusions and/or recommendations</w:t>
      </w:r>
      <w:bookmarkEnd w:id="14"/>
    </w:p>
    <w:p w14:paraId="5ED2B51C" w14:textId="77777777" w:rsidR="001910D5" w:rsidRDefault="001910D5" w:rsidP="001910D5">
      <w:pPr>
        <w:pStyle w:val="SingleTxtG"/>
        <w:rPr>
          <w:bCs/>
          <w:i/>
        </w:rPr>
      </w:pPr>
      <w:r>
        <w:t>114.</w:t>
      </w:r>
      <w:r w:rsidRPr="00CB3276">
        <w:tab/>
      </w:r>
      <w:r w:rsidRPr="00CB3276">
        <w:rPr>
          <w:b/>
        </w:rPr>
        <w:t xml:space="preserve">The following recommendations will be examined by </w:t>
      </w:r>
      <w:r>
        <w:rPr>
          <w:b/>
        </w:rPr>
        <w:t>Barbados</w:t>
      </w:r>
      <w:r w:rsidRPr="00CB3276">
        <w:rPr>
          <w:b/>
        </w:rPr>
        <w:t>, which will provide responses in due time, but no later than the fifty-fourth session of the Human Rights Council:</w:t>
      </w:r>
    </w:p>
    <w:p w14:paraId="547ADF84" w14:textId="77777777" w:rsidR="001910D5" w:rsidRPr="00A66359" w:rsidRDefault="001910D5" w:rsidP="001E6C51">
      <w:pPr>
        <w:pStyle w:val="SingleTxtG"/>
        <w:tabs>
          <w:tab w:val="clear" w:pos="2268"/>
          <w:tab w:val="left" w:pos="2552"/>
        </w:tabs>
        <w:ind w:left="1701" w:hanging="11"/>
      </w:pPr>
      <w:r>
        <w:t>114.</w:t>
      </w:r>
      <w:r w:rsidRPr="00A66359">
        <w:t>1</w:t>
      </w:r>
      <w:r w:rsidRPr="00A66359">
        <w:tab/>
      </w:r>
      <w:r w:rsidRPr="00F33D5E">
        <w:rPr>
          <w:b/>
          <w:bCs/>
        </w:rPr>
        <w:t>Ratify the Convention against Torture and Other Cruel, Inhuman or Degrading Treatment or Punishment and its Optional Protocol (Cabo Verde);</w:t>
      </w:r>
    </w:p>
    <w:p w14:paraId="08DDBDD2" w14:textId="77777777" w:rsidR="001910D5" w:rsidRPr="00A66359" w:rsidRDefault="001910D5" w:rsidP="001E6C51">
      <w:pPr>
        <w:pStyle w:val="SingleTxtG"/>
        <w:tabs>
          <w:tab w:val="clear" w:pos="2268"/>
          <w:tab w:val="left" w:pos="2552"/>
        </w:tabs>
        <w:ind w:left="1701" w:hanging="11"/>
      </w:pPr>
      <w:r>
        <w:t>114.</w:t>
      </w:r>
      <w:r w:rsidRPr="00A66359">
        <w:t>2</w:t>
      </w:r>
      <w:r w:rsidRPr="00A66359">
        <w:tab/>
      </w:r>
      <w:r w:rsidRPr="00F33D5E">
        <w:rPr>
          <w:b/>
          <w:bCs/>
        </w:rPr>
        <w:t>Consider ratifying the Convention against Torture and Other Cruel, Inhuman or Degrading Treatment or Punishment and its Optional Protocol (Romania);</w:t>
      </w:r>
    </w:p>
    <w:p w14:paraId="3DC7E639" w14:textId="77777777" w:rsidR="001910D5" w:rsidRPr="00A66359" w:rsidRDefault="001910D5" w:rsidP="001E6C51">
      <w:pPr>
        <w:pStyle w:val="SingleTxtG"/>
        <w:tabs>
          <w:tab w:val="clear" w:pos="2268"/>
          <w:tab w:val="left" w:pos="2552"/>
        </w:tabs>
        <w:ind w:left="1701" w:hanging="11"/>
      </w:pPr>
      <w:r>
        <w:t>114.</w:t>
      </w:r>
      <w:r w:rsidRPr="00A66359">
        <w:t>3</w:t>
      </w:r>
      <w:r w:rsidRPr="00A66359">
        <w:tab/>
      </w:r>
      <w:r w:rsidRPr="00F33D5E">
        <w:rPr>
          <w:b/>
          <w:bCs/>
        </w:rPr>
        <w:t xml:space="preserve">Ratify the Convention against Torture and Other Cruel, Inhuman or Degrading Treatment or Punishment </w:t>
      </w:r>
      <w:r>
        <w:rPr>
          <w:b/>
          <w:bCs/>
        </w:rPr>
        <w:t xml:space="preserve">of the </w:t>
      </w:r>
      <w:r w:rsidRPr="00F33D5E">
        <w:rPr>
          <w:b/>
          <w:bCs/>
        </w:rPr>
        <w:t>United Nations (United Kingdom of Great Britain and Northern Ireland);</w:t>
      </w:r>
    </w:p>
    <w:p w14:paraId="38D7F6BE" w14:textId="77777777" w:rsidR="001910D5" w:rsidRPr="00A66359" w:rsidRDefault="001910D5" w:rsidP="001E6C51">
      <w:pPr>
        <w:pStyle w:val="SingleTxtG"/>
        <w:tabs>
          <w:tab w:val="clear" w:pos="2268"/>
          <w:tab w:val="left" w:pos="2552"/>
        </w:tabs>
        <w:ind w:left="1701" w:hanging="11"/>
      </w:pPr>
      <w:r>
        <w:t>114.</w:t>
      </w:r>
      <w:r w:rsidRPr="00A66359">
        <w:t>4</w:t>
      </w:r>
      <w:r w:rsidRPr="00A66359">
        <w:tab/>
      </w:r>
      <w:r w:rsidRPr="00F33D5E">
        <w:rPr>
          <w:b/>
          <w:bCs/>
        </w:rPr>
        <w:t>Consider ratifying the Convention against Torture and Other Cruel, Inhuman or Degrading Treatment or Punishment (Sierra Leone);</w:t>
      </w:r>
    </w:p>
    <w:p w14:paraId="5021AF4A" w14:textId="77777777" w:rsidR="001910D5" w:rsidRPr="00A66359" w:rsidRDefault="001910D5" w:rsidP="001E6C51">
      <w:pPr>
        <w:pStyle w:val="SingleTxtG"/>
        <w:tabs>
          <w:tab w:val="clear" w:pos="2268"/>
          <w:tab w:val="left" w:pos="2552"/>
        </w:tabs>
        <w:ind w:left="1701" w:hanging="11"/>
      </w:pPr>
      <w:r>
        <w:t>114.</w:t>
      </w:r>
      <w:r w:rsidRPr="00A66359">
        <w:t>5</w:t>
      </w:r>
      <w:r w:rsidRPr="00A66359">
        <w:tab/>
      </w:r>
      <w:r w:rsidRPr="00F33D5E">
        <w:rPr>
          <w:b/>
          <w:bCs/>
        </w:rPr>
        <w:t>Ratify the Convention against Torture and Other Cruel, Inhuman or Degrading Treatment or Punishment (Maldives);</w:t>
      </w:r>
    </w:p>
    <w:p w14:paraId="374E82AC" w14:textId="77777777" w:rsidR="001910D5" w:rsidRPr="00A66359" w:rsidRDefault="001910D5" w:rsidP="001E6C51">
      <w:pPr>
        <w:pStyle w:val="SingleTxtG"/>
        <w:tabs>
          <w:tab w:val="clear" w:pos="2268"/>
          <w:tab w:val="left" w:pos="2552"/>
        </w:tabs>
        <w:ind w:left="1701" w:hanging="11"/>
      </w:pPr>
      <w:r>
        <w:lastRenderedPageBreak/>
        <w:t>114.</w:t>
      </w:r>
      <w:r w:rsidRPr="00A66359">
        <w:t>6</w:t>
      </w:r>
      <w:r w:rsidRPr="00A66359">
        <w:tab/>
      </w:r>
      <w:r w:rsidRPr="00F33D5E">
        <w:rPr>
          <w:b/>
          <w:bCs/>
        </w:rPr>
        <w:t>Consider ratifying the Convention against Torture and Other Cruel, Inhuman or Degrading Treatment or Punishment (Dominican Republic);</w:t>
      </w:r>
    </w:p>
    <w:p w14:paraId="59F7E3B0" w14:textId="77777777" w:rsidR="001910D5" w:rsidRPr="00A66359" w:rsidRDefault="001910D5" w:rsidP="001E6C51">
      <w:pPr>
        <w:pStyle w:val="SingleTxtG"/>
        <w:tabs>
          <w:tab w:val="clear" w:pos="2268"/>
          <w:tab w:val="left" w:pos="2552"/>
        </w:tabs>
        <w:ind w:left="1701" w:hanging="11"/>
      </w:pPr>
      <w:r>
        <w:t>114.</w:t>
      </w:r>
      <w:r w:rsidRPr="00A66359">
        <w:t>7</w:t>
      </w:r>
      <w:r w:rsidRPr="00A66359">
        <w:tab/>
      </w:r>
      <w:r w:rsidRPr="00F33D5E">
        <w:rPr>
          <w:b/>
          <w:bCs/>
        </w:rPr>
        <w:t>Ratify the Convention against Torture and Other Cruel, Inhuman or Degrading Treatment or Punishment and its Optional Protocol (Costa Rica);</w:t>
      </w:r>
    </w:p>
    <w:p w14:paraId="15E6C3A9" w14:textId="77777777" w:rsidR="001910D5" w:rsidRPr="00A66359" w:rsidRDefault="001910D5" w:rsidP="001E6C51">
      <w:pPr>
        <w:pStyle w:val="SingleTxtG"/>
        <w:tabs>
          <w:tab w:val="clear" w:pos="2268"/>
          <w:tab w:val="left" w:pos="2552"/>
        </w:tabs>
        <w:ind w:left="1701" w:hanging="11"/>
      </w:pPr>
      <w:r>
        <w:t>114.</w:t>
      </w:r>
      <w:r w:rsidRPr="00A66359">
        <w:t>8</w:t>
      </w:r>
      <w:r w:rsidRPr="00A66359">
        <w:tab/>
      </w:r>
      <w:r w:rsidRPr="00F33D5E">
        <w:rPr>
          <w:b/>
          <w:bCs/>
        </w:rPr>
        <w:t>Consider ratifying the Convention against Torture and Other Cruel, Inhuman or Degrading Treatment or Punishment and its Optional Protocol (Latvia);</w:t>
      </w:r>
    </w:p>
    <w:p w14:paraId="50ECF360" w14:textId="77777777" w:rsidR="001910D5" w:rsidRPr="00F33D5E" w:rsidRDefault="001910D5" w:rsidP="001E6C51">
      <w:pPr>
        <w:pStyle w:val="SingleTxtG"/>
        <w:tabs>
          <w:tab w:val="clear" w:pos="2268"/>
          <w:tab w:val="left" w:pos="2552"/>
        </w:tabs>
        <w:ind w:left="1701" w:hanging="11"/>
        <w:rPr>
          <w:b/>
          <w:bCs/>
        </w:rPr>
      </w:pPr>
      <w:r>
        <w:t>114.</w:t>
      </w:r>
      <w:r w:rsidRPr="00A66359">
        <w:t>9</w:t>
      </w:r>
      <w:r w:rsidRPr="00A66359">
        <w:tab/>
      </w:r>
      <w:r w:rsidRPr="00F33D5E">
        <w:rPr>
          <w:b/>
          <w:bCs/>
        </w:rPr>
        <w:t>Ratify the Convention against Torture and Other Cruel, Inhuman or Degrading Treatment or Punishment (Luxembourg);</w:t>
      </w:r>
    </w:p>
    <w:p w14:paraId="2D418092" w14:textId="77777777" w:rsidR="001910D5" w:rsidRPr="00A66359" w:rsidRDefault="001910D5" w:rsidP="001E6C51">
      <w:pPr>
        <w:pStyle w:val="SingleTxtG"/>
        <w:tabs>
          <w:tab w:val="clear" w:pos="2268"/>
          <w:tab w:val="left" w:pos="2552"/>
        </w:tabs>
        <w:ind w:left="1701" w:hanging="11"/>
      </w:pPr>
      <w:r>
        <w:t>114.</w:t>
      </w:r>
      <w:r w:rsidRPr="00A66359">
        <w:t>10</w:t>
      </w:r>
      <w:r w:rsidRPr="00A66359">
        <w:tab/>
      </w:r>
      <w:r w:rsidRPr="00F33D5E">
        <w:rPr>
          <w:b/>
          <w:bCs/>
        </w:rPr>
        <w:t>Consider positively the ratification of the Convention against Torture and Other Cruel, Inhuman or Degrading Treatment or Punishment (Fiji);</w:t>
      </w:r>
    </w:p>
    <w:p w14:paraId="44EE1A96" w14:textId="77777777" w:rsidR="001910D5" w:rsidRPr="00A66359" w:rsidRDefault="001910D5" w:rsidP="001E6C51">
      <w:pPr>
        <w:pStyle w:val="SingleTxtG"/>
        <w:tabs>
          <w:tab w:val="clear" w:pos="2268"/>
          <w:tab w:val="left" w:pos="2552"/>
        </w:tabs>
        <w:ind w:left="1701" w:hanging="11"/>
      </w:pPr>
      <w:r>
        <w:t>114.</w:t>
      </w:r>
      <w:r w:rsidRPr="00A66359">
        <w:t>11</w:t>
      </w:r>
      <w:r w:rsidRPr="00A66359">
        <w:tab/>
      </w:r>
      <w:r w:rsidRPr="00F33D5E">
        <w:rPr>
          <w:b/>
          <w:bCs/>
        </w:rPr>
        <w:t>Ratify the Convention against Torture and Other Cruel, Inhuman or Degrading Treatment or Punishment (Mauritius);</w:t>
      </w:r>
    </w:p>
    <w:p w14:paraId="7D7EB325" w14:textId="77777777" w:rsidR="001910D5" w:rsidRPr="00A66359" w:rsidRDefault="001910D5" w:rsidP="001E6C51">
      <w:pPr>
        <w:pStyle w:val="SingleTxtG"/>
        <w:tabs>
          <w:tab w:val="clear" w:pos="2268"/>
          <w:tab w:val="left" w:pos="2552"/>
        </w:tabs>
        <w:ind w:left="1701" w:hanging="11"/>
      </w:pPr>
      <w:r>
        <w:t>114.</w:t>
      </w:r>
      <w:r w:rsidRPr="00A66359">
        <w:t>12</w:t>
      </w:r>
      <w:r w:rsidRPr="00A66359">
        <w:tab/>
      </w:r>
      <w:r w:rsidRPr="00F33D5E">
        <w:rPr>
          <w:b/>
          <w:bCs/>
        </w:rPr>
        <w:t>Consider signing and ratifying the Convention against Torture and Other Cruel, Inhuman or Degrading Treatment or Punishment (Finland);</w:t>
      </w:r>
    </w:p>
    <w:p w14:paraId="00AB9DAA" w14:textId="77777777" w:rsidR="001910D5" w:rsidRPr="00A66359" w:rsidRDefault="001910D5" w:rsidP="001E6C51">
      <w:pPr>
        <w:pStyle w:val="SingleTxtG"/>
        <w:tabs>
          <w:tab w:val="clear" w:pos="2268"/>
          <w:tab w:val="left" w:pos="2552"/>
        </w:tabs>
        <w:ind w:left="1701" w:hanging="11"/>
      </w:pPr>
      <w:r>
        <w:t>114.</w:t>
      </w:r>
      <w:r w:rsidRPr="00A66359">
        <w:t>13</w:t>
      </w:r>
      <w:r w:rsidRPr="00A66359">
        <w:tab/>
      </w:r>
      <w:r w:rsidRPr="00F33D5E">
        <w:rPr>
          <w:b/>
          <w:bCs/>
        </w:rPr>
        <w:t>Ratify the Convention against Torture and Other Cruel, Inhuman or Degrading Treatment or Punishment and ban corporal punishment, especially in schools (Italy);</w:t>
      </w:r>
    </w:p>
    <w:p w14:paraId="52CC22C0" w14:textId="77777777" w:rsidR="001910D5" w:rsidRPr="00F33D5E" w:rsidRDefault="001910D5" w:rsidP="001E6C51">
      <w:pPr>
        <w:pStyle w:val="SingleTxtG"/>
        <w:tabs>
          <w:tab w:val="clear" w:pos="2268"/>
          <w:tab w:val="left" w:pos="2552"/>
        </w:tabs>
        <w:ind w:left="1701" w:hanging="11"/>
        <w:rPr>
          <w:b/>
          <w:bCs/>
        </w:rPr>
      </w:pPr>
      <w:r>
        <w:t>114.</w:t>
      </w:r>
      <w:r w:rsidRPr="00A66359">
        <w:t>14</w:t>
      </w:r>
      <w:r w:rsidRPr="00A66359">
        <w:tab/>
      </w:r>
      <w:r w:rsidRPr="00F33D5E">
        <w:rPr>
          <w:b/>
          <w:bCs/>
        </w:rPr>
        <w:t>Ratify the Convention against Torture and Other Cruel, Inhuman or Degrading Treatment or Punishment (Montenegro);</w:t>
      </w:r>
    </w:p>
    <w:p w14:paraId="7C5E0F17" w14:textId="77777777" w:rsidR="001910D5" w:rsidRPr="00A66359" w:rsidRDefault="001910D5" w:rsidP="001E6C51">
      <w:pPr>
        <w:pStyle w:val="SingleTxtG"/>
        <w:tabs>
          <w:tab w:val="clear" w:pos="2268"/>
          <w:tab w:val="left" w:pos="2552"/>
        </w:tabs>
        <w:ind w:left="1701" w:hanging="11"/>
      </w:pPr>
      <w:r>
        <w:t>114.</w:t>
      </w:r>
      <w:r w:rsidRPr="00A66359">
        <w:t>15</w:t>
      </w:r>
      <w:r w:rsidRPr="00A66359">
        <w:tab/>
      </w:r>
      <w:r w:rsidRPr="00F33D5E">
        <w:rPr>
          <w:b/>
          <w:bCs/>
        </w:rPr>
        <w:t>Ratify the International Convention for the Protection of All Persons from Enforced Disappearance (Niger);</w:t>
      </w:r>
    </w:p>
    <w:p w14:paraId="3F75EDE0" w14:textId="77777777" w:rsidR="001910D5" w:rsidRPr="00A66359" w:rsidRDefault="001910D5" w:rsidP="001E6C51">
      <w:pPr>
        <w:pStyle w:val="SingleTxtG"/>
        <w:tabs>
          <w:tab w:val="clear" w:pos="2268"/>
          <w:tab w:val="left" w:pos="2552"/>
        </w:tabs>
        <w:ind w:left="1701" w:hanging="11"/>
      </w:pPr>
      <w:r>
        <w:t>114.</w:t>
      </w:r>
      <w:r w:rsidRPr="00A66359">
        <w:t>16</w:t>
      </w:r>
      <w:r w:rsidRPr="00A66359">
        <w:tab/>
      </w:r>
      <w:r w:rsidRPr="00F33D5E">
        <w:rPr>
          <w:b/>
          <w:bCs/>
        </w:rPr>
        <w:t xml:space="preserve">Consider ratifying </w:t>
      </w:r>
      <w:r>
        <w:rPr>
          <w:b/>
          <w:bCs/>
        </w:rPr>
        <w:t xml:space="preserve">the </w:t>
      </w:r>
      <w:r w:rsidRPr="00F33D5E">
        <w:rPr>
          <w:b/>
          <w:bCs/>
        </w:rPr>
        <w:t>International Convention for the Protection of All Persons from Enforced Disappearance (Sierra Leone);</w:t>
      </w:r>
    </w:p>
    <w:p w14:paraId="2A33826B" w14:textId="77777777" w:rsidR="001910D5" w:rsidRPr="00A66359" w:rsidRDefault="001910D5" w:rsidP="001E6C51">
      <w:pPr>
        <w:pStyle w:val="SingleTxtG"/>
        <w:tabs>
          <w:tab w:val="clear" w:pos="2268"/>
          <w:tab w:val="left" w:pos="2552"/>
        </w:tabs>
        <w:ind w:left="1701" w:hanging="11"/>
      </w:pPr>
      <w:r>
        <w:t>114.</w:t>
      </w:r>
      <w:r w:rsidRPr="00A66359">
        <w:t>17</w:t>
      </w:r>
      <w:r w:rsidRPr="00A66359">
        <w:tab/>
      </w:r>
      <w:r w:rsidRPr="00F33D5E">
        <w:rPr>
          <w:b/>
          <w:bCs/>
        </w:rPr>
        <w:t xml:space="preserve">Ratify the International Convention for the Protection of </w:t>
      </w:r>
      <w:r>
        <w:rPr>
          <w:b/>
          <w:bCs/>
        </w:rPr>
        <w:t>A</w:t>
      </w:r>
      <w:r w:rsidRPr="00F33D5E">
        <w:rPr>
          <w:b/>
          <w:bCs/>
        </w:rPr>
        <w:t xml:space="preserve">ll Persons </w:t>
      </w:r>
      <w:r>
        <w:rPr>
          <w:b/>
          <w:bCs/>
        </w:rPr>
        <w:t>from</w:t>
      </w:r>
      <w:r w:rsidRPr="00F33D5E">
        <w:rPr>
          <w:b/>
          <w:bCs/>
        </w:rPr>
        <w:t xml:space="preserve"> Enforced Disappearance and the Inter-American Convention on Protectin</w:t>
      </w:r>
      <w:r>
        <w:rPr>
          <w:b/>
          <w:bCs/>
        </w:rPr>
        <w:t>g</w:t>
      </w:r>
      <w:r w:rsidRPr="00F33D5E">
        <w:rPr>
          <w:b/>
          <w:bCs/>
        </w:rPr>
        <w:t xml:space="preserve"> the Human Rights of Older Persons (Argentina);</w:t>
      </w:r>
    </w:p>
    <w:p w14:paraId="151F06C2" w14:textId="77777777" w:rsidR="001910D5" w:rsidRPr="00F33D5E" w:rsidRDefault="001910D5" w:rsidP="001E6C51">
      <w:pPr>
        <w:pStyle w:val="SingleTxtG"/>
        <w:tabs>
          <w:tab w:val="clear" w:pos="2268"/>
          <w:tab w:val="left" w:pos="2552"/>
        </w:tabs>
        <w:ind w:left="1701" w:hanging="11"/>
        <w:rPr>
          <w:b/>
          <w:bCs/>
        </w:rPr>
      </w:pPr>
      <w:r>
        <w:t>114.</w:t>
      </w:r>
      <w:r w:rsidRPr="00A66359">
        <w:t>18</w:t>
      </w:r>
      <w:r w:rsidRPr="00A66359">
        <w:tab/>
      </w:r>
      <w:r w:rsidRPr="00F33D5E">
        <w:rPr>
          <w:b/>
          <w:bCs/>
        </w:rPr>
        <w:t>Consider ratifying the International Convention for the Protection of All Persons from Enforced Disappearance (Honduras);</w:t>
      </w:r>
    </w:p>
    <w:p w14:paraId="625309AE" w14:textId="77777777" w:rsidR="001910D5" w:rsidRPr="00A66359" w:rsidRDefault="001910D5" w:rsidP="001E6C51">
      <w:pPr>
        <w:pStyle w:val="SingleTxtG"/>
        <w:tabs>
          <w:tab w:val="clear" w:pos="2268"/>
          <w:tab w:val="left" w:pos="2552"/>
        </w:tabs>
        <w:ind w:left="1701" w:hanging="11"/>
      </w:pPr>
      <w:r>
        <w:t>114.</w:t>
      </w:r>
      <w:r w:rsidRPr="00A66359">
        <w:t>19</w:t>
      </w:r>
      <w:r w:rsidRPr="00A66359">
        <w:tab/>
      </w:r>
      <w:r w:rsidRPr="00F33D5E">
        <w:rPr>
          <w:b/>
          <w:bCs/>
        </w:rPr>
        <w:t>Ratify the International Convention for the Protection of All Persons from Enforced Disappearance (Luxembourg);</w:t>
      </w:r>
    </w:p>
    <w:p w14:paraId="26A743CF" w14:textId="77777777" w:rsidR="001910D5" w:rsidRPr="00A66359" w:rsidRDefault="001910D5" w:rsidP="001E6C51">
      <w:pPr>
        <w:pStyle w:val="SingleTxtG"/>
        <w:tabs>
          <w:tab w:val="clear" w:pos="2268"/>
          <w:tab w:val="left" w:pos="2552"/>
        </w:tabs>
        <w:ind w:left="1701" w:hanging="11"/>
      </w:pPr>
      <w:r>
        <w:t>114.</w:t>
      </w:r>
      <w:r w:rsidRPr="00A66359">
        <w:t>20</w:t>
      </w:r>
      <w:r w:rsidRPr="00A66359">
        <w:tab/>
      </w:r>
      <w:r w:rsidRPr="00F33D5E">
        <w:rPr>
          <w:b/>
          <w:bCs/>
        </w:rPr>
        <w:t>Ratify the Second Optional Protocol to the International Covenant on Civil and Political Rights</w:t>
      </w:r>
      <w:r>
        <w:rPr>
          <w:b/>
          <w:bCs/>
        </w:rPr>
        <w:t>,</w:t>
      </w:r>
      <w:r w:rsidRPr="00F33D5E">
        <w:rPr>
          <w:b/>
          <w:bCs/>
        </w:rPr>
        <w:t xml:space="preserve"> aiming at the abolition of the death penalty (Portugal);</w:t>
      </w:r>
    </w:p>
    <w:p w14:paraId="79E12FBE" w14:textId="77777777" w:rsidR="001910D5" w:rsidRPr="00A66359" w:rsidRDefault="001910D5" w:rsidP="001E6C51">
      <w:pPr>
        <w:pStyle w:val="SingleTxtG"/>
        <w:tabs>
          <w:tab w:val="clear" w:pos="2268"/>
          <w:tab w:val="left" w:pos="2552"/>
        </w:tabs>
        <w:ind w:left="1701" w:hanging="11"/>
      </w:pPr>
      <w:r>
        <w:t>114.</w:t>
      </w:r>
      <w:r w:rsidRPr="00A66359">
        <w:t>21</w:t>
      </w:r>
      <w:r w:rsidRPr="00A66359">
        <w:tab/>
      </w:r>
      <w:r w:rsidRPr="00F33D5E">
        <w:rPr>
          <w:b/>
          <w:bCs/>
        </w:rPr>
        <w:t>Consider signing and ratifying the Second Optional Protocol to the International Covenant on Civil and Political Rights</w:t>
      </w:r>
      <w:r>
        <w:rPr>
          <w:b/>
          <w:bCs/>
        </w:rPr>
        <w:t>,</w:t>
      </w:r>
      <w:r w:rsidRPr="00F33D5E">
        <w:rPr>
          <w:b/>
          <w:bCs/>
        </w:rPr>
        <w:t xml:space="preserve"> aiming at the abolition of the death penalty (Finland);</w:t>
      </w:r>
    </w:p>
    <w:p w14:paraId="4EF17A2B" w14:textId="77777777" w:rsidR="001910D5" w:rsidRPr="00A66359" w:rsidRDefault="001910D5" w:rsidP="001E6C51">
      <w:pPr>
        <w:pStyle w:val="SingleTxtG"/>
        <w:tabs>
          <w:tab w:val="clear" w:pos="2268"/>
          <w:tab w:val="left" w:pos="2552"/>
        </w:tabs>
        <w:ind w:left="1701" w:hanging="11"/>
      </w:pPr>
      <w:r>
        <w:t>114.</w:t>
      </w:r>
      <w:r w:rsidRPr="00A66359">
        <w:t>22</w:t>
      </w:r>
      <w:r w:rsidRPr="00A66359">
        <w:tab/>
      </w:r>
      <w:r w:rsidRPr="00F33D5E">
        <w:rPr>
          <w:b/>
          <w:bCs/>
        </w:rPr>
        <w:t>Ratify the Second Optional Protocol to the International Covenant on Civil and Political Rights, aiming at the abolition of the death penalty (Luxembourg);</w:t>
      </w:r>
    </w:p>
    <w:p w14:paraId="20E89E10" w14:textId="77777777" w:rsidR="001910D5" w:rsidRPr="00A66359" w:rsidRDefault="001910D5" w:rsidP="001E6C51">
      <w:pPr>
        <w:pStyle w:val="SingleTxtG"/>
        <w:tabs>
          <w:tab w:val="clear" w:pos="2268"/>
          <w:tab w:val="left" w:pos="2552"/>
        </w:tabs>
        <w:ind w:left="1701" w:hanging="11"/>
      </w:pPr>
      <w:r>
        <w:t>114.</w:t>
      </w:r>
      <w:r w:rsidRPr="00A66359">
        <w:t>23</w:t>
      </w:r>
      <w:r w:rsidRPr="00A66359">
        <w:tab/>
      </w:r>
      <w:r w:rsidRPr="00F33D5E">
        <w:rPr>
          <w:b/>
          <w:bCs/>
        </w:rPr>
        <w:t>Consider taking additional steps towards the total abolition of the death penalty, including the ratification of the Second Optional Protocol to the International Covenant on Civil and Political Rights</w:t>
      </w:r>
      <w:r>
        <w:rPr>
          <w:b/>
          <w:bCs/>
        </w:rPr>
        <w:t>,</w:t>
      </w:r>
      <w:r w:rsidRPr="00F33D5E">
        <w:rPr>
          <w:b/>
          <w:bCs/>
        </w:rPr>
        <w:t xml:space="preserve"> aiming at the abolition of the death penalty (Uruguay);</w:t>
      </w:r>
    </w:p>
    <w:p w14:paraId="17048882" w14:textId="77777777" w:rsidR="001910D5" w:rsidRPr="00F33D5E" w:rsidRDefault="001910D5" w:rsidP="001E6C51">
      <w:pPr>
        <w:pStyle w:val="SingleTxtG"/>
        <w:tabs>
          <w:tab w:val="clear" w:pos="2268"/>
          <w:tab w:val="left" w:pos="2552"/>
        </w:tabs>
        <w:ind w:left="1701" w:hanging="11"/>
        <w:rPr>
          <w:b/>
          <w:bCs/>
        </w:rPr>
      </w:pPr>
      <w:r>
        <w:t>114.</w:t>
      </w:r>
      <w:r w:rsidRPr="00A66359">
        <w:t>24</w:t>
      </w:r>
      <w:r w:rsidRPr="00A66359">
        <w:tab/>
      </w:r>
      <w:r w:rsidRPr="00F33D5E">
        <w:rPr>
          <w:b/>
          <w:bCs/>
        </w:rPr>
        <w:t>Prohibit the death penalty for all cases, by ratifying the Second Optional Protocol to the International Covenant on Civil and Political Rights</w:t>
      </w:r>
      <w:r>
        <w:rPr>
          <w:b/>
          <w:bCs/>
        </w:rPr>
        <w:t>,</w:t>
      </w:r>
      <w:r w:rsidRPr="00F33D5E">
        <w:rPr>
          <w:b/>
          <w:bCs/>
        </w:rPr>
        <w:t xml:space="preserve"> aiming at the abolition of the death penalty (Spain);</w:t>
      </w:r>
    </w:p>
    <w:p w14:paraId="23F59BA6" w14:textId="77777777" w:rsidR="001910D5" w:rsidRPr="00A66359" w:rsidRDefault="001910D5" w:rsidP="001E6C51">
      <w:pPr>
        <w:pStyle w:val="SingleTxtG"/>
        <w:tabs>
          <w:tab w:val="clear" w:pos="2268"/>
          <w:tab w:val="left" w:pos="2552"/>
        </w:tabs>
        <w:ind w:left="1701" w:hanging="11"/>
      </w:pPr>
      <w:r>
        <w:t>114.</w:t>
      </w:r>
      <w:r w:rsidRPr="00A66359">
        <w:t>25</w:t>
      </w:r>
      <w:r w:rsidRPr="00A66359">
        <w:tab/>
      </w:r>
      <w:r w:rsidRPr="00F33D5E">
        <w:rPr>
          <w:b/>
          <w:bCs/>
        </w:rPr>
        <w:t>Formally abolish the death penalty, and ratify the Second Optional Protocol to the International Covenant on Civil and Political Rights, aiming at the abolition of the death penalty (Brazil);</w:t>
      </w:r>
    </w:p>
    <w:p w14:paraId="20610087" w14:textId="77777777" w:rsidR="001910D5" w:rsidRPr="00A66359" w:rsidRDefault="001910D5" w:rsidP="001E6C51">
      <w:pPr>
        <w:pStyle w:val="SingleTxtG"/>
        <w:tabs>
          <w:tab w:val="clear" w:pos="2268"/>
          <w:tab w:val="left" w:pos="2552"/>
        </w:tabs>
        <w:ind w:left="1701" w:hanging="11"/>
      </w:pPr>
      <w:r>
        <w:lastRenderedPageBreak/>
        <w:t>114.</w:t>
      </w:r>
      <w:r w:rsidRPr="00A66359">
        <w:t>26</w:t>
      </w:r>
      <w:r w:rsidRPr="00A66359">
        <w:tab/>
      </w:r>
      <w:r w:rsidRPr="00F33D5E">
        <w:rPr>
          <w:b/>
          <w:bCs/>
        </w:rPr>
        <w:t>Consider legal abolition of the death penalty, and ratify the Second Optional Protocol to the International Covenant on Civil and Political Rights, aiming at the abolition of the death penalty (France);</w:t>
      </w:r>
    </w:p>
    <w:p w14:paraId="445E10FC" w14:textId="77777777" w:rsidR="001910D5" w:rsidRPr="00A66359" w:rsidRDefault="001910D5" w:rsidP="001E6C51">
      <w:pPr>
        <w:pStyle w:val="SingleTxtG"/>
        <w:tabs>
          <w:tab w:val="clear" w:pos="2268"/>
          <w:tab w:val="left" w:pos="2552"/>
        </w:tabs>
        <w:ind w:left="1701" w:hanging="11"/>
      </w:pPr>
      <w:r>
        <w:t>114.</w:t>
      </w:r>
      <w:r w:rsidRPr="00A66359">
        <w:t>27</w:t>
      </w:r>
      <w:r w:rsidRPr="00A66359">
        <w:tab/>
      </w:r>
      <w:r w:rsidRPr="00F33D5E">
        <w:rPr>
          <w:b/>
          <w:bCs/>
        </w:rPr>
        <w:t>Consider formalizing an official moratorium o</w:t>
      </w:r>
      <w:r>
        <w:rPr>
          <w:b/>
          <w:bCs/>
        </w:rPr>
        <w:t>n</w:t>
      </w:r>
      <w:r w:rsidRPr="00F33D5E">
        <w:rPr>
          <w:b/>
          <w:bCs/>
        </w:rPr>
        <w:t xml:space="preserve"> the death penalty and taking measures in the field of future ratification of international instruments, especially the Second Optional Protocol to the International Covenant on Civil and Political Rights, aiming at the abolition of the death penalty (Germany);</w:t>
      </w:r>
    </w:p>
    <w:p w14:paraId="67BE7A7F" w14:textId="77777777" w:rsidR="001910D5" w:rsidRPr="00A66359" w:rsidRDefault="001910D5" w:rsidP="001E6C51">
      <w:pPr>
        <w:pStyle w:val="SingleTxtG"/>
        <w:tabs>
          <w:tab w:val="clear" w:pos="2268"/>
          <w:tab w:val="left" w:pos="2552"/>
        </w:tabs>
        <w:ind w:left="1701" w:hanging="11"/>
      </w:pPr>
      <w:r>
        <w:t>114.</w:t>
      </w:r>
      <w:r w:rsidRPr="00A66359">
        <w:t>28</w:t>
      </w:r>
      <w:r w:rsidRPr="00A66359">
        <w:tab/>
      </w:r>
      <w:r w:rsidRPr="00F33D5E">
        <w:rPr>
          <w:b/>
          <w:bCs/>
        </w:rPr>
        <w:t>Abolish the death penalty and consider ratifying the Second Optional Protocol to the International Covenant on Civil and Political Rights, aiming at the abolition of the death penalty (Latvia);</w:t>
      </w:r>
    </w:p>
    <w:p w14:paraId="116E4A02" w14:textId="77777777" w:rsidR="001910D5" w:rsidRPr="00A66359" w:rsidRDefault="001910D5" w:rsidP="001E6C51">
      <w:pPr>
        <w:pStyle w:val="SingleTxtG"/>
        <w:tabs>
          <w:tab w:val="clear" w:pos="2268"/>
          <w:tab w:val="left" w:pos="2552"/>
        </w:tabs>
        <w:ind w:left="1701" w:hanging="11"/>
      </w:pPr>
      <w:r>
        <w:t>114.</w:t>
      </w:r>
      <w:r w:rsidRPr="00A66359">
        <w:t>29</w:t>
      </w:r>
      <w:r w:rsidRPr="00A66359">
        <w:tab/>
      </w:r>
      <w:r w:rsidRPr="00F33D5E">
        <w:rPr>
          <w:b/>
          <w:bCs/>
        </w:rPr>
        <w:t>Consider ratifying the Second Optional Protocol to the International Covenant on Civil and Political Rights, aiming at the abolition of the death penalty</w:t>
      </w:r>
      <w:r>
        <w:rPr>
          <w:b/>
          <w:bCs/>
        </w:rPr>
        <w:t>,</w:t>
      </w:r>
      <w:r w:rsidRPr="00F33D5E">
        <w:rPr>
          <w:b/>
          <w:bCs/>
        </w:rPr>
        <w:t xml:space="preserve"> and introduce a moratorium on the death penalty as the first step towards its abolition (Lithuania);</w:t>
      </w:r>
    </w:p>
    <w:p w14:paraId="4F19E978" w14:textId="77777777" w:rsidR="001910D5" w:rsidRPr="00A66359" w:rsidRDefault="001910D5" w:rsidP="001E6C51">
      <w:pPr>
        <w:pStyle w:val="SingleTxtG"/>
        <w:tabs>
          <w:tab w:val="clear" w:pos="2268"/>
          <w:tab w:val="left" w:pos="2552"/>
        </w:tabs>
        <w:ind w:left="1701" w:hanging="11"/>
      </w:pPr>
      <w:r>
        <w:t>114.</w:t>
      </w:r>
      <w:r w:rsidRPr="00A66359">
        <w:t>30</w:t>
      </w:r>
      <w:r w:rsidRPr="00A66359">
        <w:tab/>
      </w:r>
      <w:r w:rsidRPr="00F33D5E">
        <w:rPr>
          <w:b/>
          <w:bCs/>
        </w:rPr>
        <w:t>Sign and ratify the Optional Protocol to the Convention on the Rights of the Child on the involvement of children in armed conflict (France);</w:t>
      </w:r>
    </w:p>
    <w:p w14:paraId="301E8A05" w14:textId="77777777" w:rsidR="001910D5" w:rsidRPr="00A66359" w:rsidRDefault="001910D5" w:rsidP="001E6C51">
      <w:pPr>
        <w:pStyle w:val="SingleTxtG"/>
        <w:tabs>
          <w:tab w:val="clear" w:pos="2268"/>
          <w:tab w:val="left" w:pos="2552"/>
        </w:tabs>
        <w:ind w:left="1701" w:hanging="11"/>
      </w:pPr>
      <w:r>
        <w:t>114.</w:t>
      </w:r>
      <w:r w:rsidRPr="00A66359">
        <w:t>31</w:t>
      </w:r>
      <w:r w:rsidRPr="00A66359">
        <w:tab/>
      </w:r>
      <w:r w:rsidRPr="00F33D5E">
        <w:rPr>
          <w:b/>
          <w:bCs/>
        </w:rPr>
        <w:t>Ratify the Optional Protocol to the Convention on the Rights of the Child on the involvement of children in armed conflict (Luxembourg);</w:t>
      </w:r>
    </w:p>
    <w:p w14:paraId="1EA1AB19" w14:textId="77777777" w:rsidR="001910D5" w:rsidRPr="00A66359" w:rsidRDefault="001910D5" w:rsidP="001E6C51">
      <w:pPr>
        <w:pStyle w:val="SingleTxtG"/>
        <w:tabs>
          <w:tab w:val="clear" w:pos="2268"/>
          <w:tab w:val="left" w:pos="2552"/>
        </w:tabs>
        <w:ind w:left="1701" w:hanging="11"/>
      </w:pPr>
      <w:r>
        <w:t>114.</w:t>
      </w:r>
      <w:r w:rsidRPr="00A66359">
        <w:t>32</w:t>
      </w:r>
      <w:r w:rsidRPr="00A66359">
        <w:tab/>
      </w:r>
      <w:r w:rsidRPr="00F33D5E">
        <w:rPr>
          <w:b/>
          <w:bCs/>
        </w:rPr>
        <w:t>Consider ratifying the Optional Protocols to the Convention on the Rights of the Child (Sierra Leone);</w:t>
      </w:r>
    </w:p>
    <w:p w14:paraId="3B2DAA49" w14:textId="77777777" w:rsidR="001910D5" w:rsidRPr="00A66359" w:rsidRDefault="001910D5" w:rsidP="001E6C51">
      <w:pPr>
        <w:pStyle w:val="SingleTxtG"/>
        <w:tabs>
          <w:tab w:val="clear" w:pos="2268"/>
          <w:tab w:val="left" w:pos="2552"/>
        </w:tabs>
        <w:ind w:left="1701" w:hanging="11"/>
      </w:pPr>
      <w:r>
        <w:t>114.</w:t>
      </w:r>
      <w:r w:rsidRPr="00A66359">
        <w:t>33</w:t>
      </w:r>
      <w:r w:rsidRPr="00A66359">
        <w:tab/>
      </w:r>
      <w:r w:rsidRPr="00F33D5E">
        <w:rPr>
          <w:b/>
          <w:bCs/>
        </w:rPr>
        <w:t>Ratify the Optional Protocol to the Convention on the Rights of the Child on the involvement of children in armed conflict</w:t>
      </w:r>
      <w:r>
        <w:rPr>
          <w:b/>
          <w:bCs/>
        </w:rPr>
        <w:t>,</w:t>
      </w:r>
      <w:r w:rsidRPr="00F33D5E">
        <w:rPr>
          <w:b/>
          <w:bCs/>
        </w:rPr>
        <w:t xml:space="preserve"> the Optional Protocol to the Convention on the Rights of the Child on the sale of children, child prostitution and child pornography</w:t>
      </w:r>
      <w:r>
        <w:rPr>
          <w:b/>
          <w:bCs/>
        </w:rPr>
        <w:t>,</w:t>
      </w:r>
      <w:r w:rsidRPr="00F33D5E">
        <w:rPr>
          <w:b/>
          <w:bCs/>
        </w:rPr>
        <w:t xml:space="preserve"> and the Optional Protocol to the Convention on the Rights of the Child on a communications procedure (Spain);</w:t>
      </w:r>
    </w:p>
    <w:p w14:paraId="61EA81F1" w14:textId="77777777" w:rsidR="001910D5" w:rsidRPr="00A66359" w:rsidRDefault="001910D5" w:rsidP="001E6C51">
      <w:pPr>
        <w:pStyle w:val="SingleTxtG"/>
        <w:tabs>
          <w:tab w:val="clear" w:pos="2268"/>
          <w:tab w:val="left" w:pos="2552"/>
        </w:tabs>
        <w:ind w:left="1701" w:hanging="11"/>
      </w:pPr>
      <w:r>
        <w:t>114.</w:t>
      </w:r>
      <w:r w:rsidRPr="00A66359">
        <w:t>34</w:t>
      </w:r>
      <w:r w:rsidRPr="00A66359">
        <w:tab/>
      </w:r>
      <w:r w:rsidRPr="00F33D5E">
        <w:rPr>
          <w:b/>
          <w:bCs/>
        </w:rPr>
        <w:t>Ratify the Optional Protocol to the Convention on the Rights of the Child on the sale of children, child prostitution and children pornography, conduct activities to raise awareness among parents and children of the risks, including in the digital environment, and adopt programmes and policies for the prevention, protection, physical and psychological recovery, and social reintegration of child victims of such crimes (Panama);</w:t>
      </w:r>
    </w:p>
    <w:p w14:paraId="7C87E911" w14:textId="77777777" w:rsidR="001910D5" w:rsidRPr="00A66359" w:rsidRDefault="001910D5" w:rsidP="001E6C51">
      <w:pPr>
        <w:pStyle w:val="SingleTxtG"/>
        <w:tabs>
          <w:tab w:val="clear" w:pos="2268"/>
          <w:tab w:val="left" w:pos="2552"/>
        </w:tabs>
        <w:ind w:left="1701" w:hanging="11"/>
      </w:pPr>
      <w:r>
        <w:t>114.</w:t>
      </w:r>
      <w:r w:rsidRPr="00A66359">
        <w:t>35</w:t>
      </w:r>
      <w:r w:rsidRPr="00A66359">
        <w:tab/>
      </w:r>
      <w:r w:rsidRPr="00F33D5E">
        <w:rPr>
          <w:b/>
          <w:bCs/>
        </w:rPr>
        <w:t>Consider the possibility of ratifying the Optional Protocol to the Convention on the Rights of the Child on the sale of children, child prostitution and child pornography (Algeria);</w:t>
      </w:r>
    </w:p>
    <w:p w14:paraId="05052E4F" w14:textId="77777777" w:rsidR="001910D5" w:rsidRPr="00A66359" w:rsidRDefault="001910D5" w:rsidP="001E6C51">
      <w:pPr>
        <w:pStyle w:val="SingleTxtG"/>
        <w:tabs>
          <w:tab w:val="clear" w:pos="2268"/>
          <w:tab w:val="left" w:pos="2552"/>
        </w:tabs>
        <w:ind w:left="1701" w:hanging="11"/>
      </w:pPr>
      <w:r>
        <w:t>114.</w:t>
      </w:r>
      <w:r w:rsidRPr="00A66359">
        <w:t>36</w:t>
      </w:r>
      <w:r w:rsidRPr="00A66359">
        <w:tab/>
      </w:r>
      <w:r w:rsidRPr="00F33D5E">
        <w:rPr>
          <w:b/>
          <w:bCs/>
        </w:rPr>
        <w:t>Ratify the Optional Protocol to the Convention on the Rights of the Child on the sale of children, child prostitution and child pornography of 2000 (Niger);</w:t>
      </w:r>
    </w:p>
    <w:p w14:paraId="32CE4D5D" w14:textId="77777777" w:rsidR="001910D5" w:rsidRPr="00A66359" w:rsidRDefault="001910D5" w:rsidP="001E6C51">
      <w:pPr>
        <w:pStyle w:val="SingleTxtG"/>
        <w:tabs>
          <w:tab w:val="clear" w:pos="2268"/>
          <w:tab w:val="left" w:pos="2552"/>
        </w:tabs>
        <w:ind w:left="1701" w:hanging="11"/>
      </w:pPr>
      <w:r>
        <w:t>114.</w:t>
      </w:r>
      <w:r w:rsidRPr="00A66359">
        <w:t>37</w:t>
      </w:r>
      <w:r w:rsidRPr="00A66359">
        <w:tab/>
      </w:r>
      <w:r w:rsidRPr="00F33D5E">
        <w:rPr>
          <w:b/>
          <w:bCs/>
        </w:rPr>
        <w:t>Consolidate the legal framework on the protection of migrants, including by the ratification of the International Convention on the Protection of the Rights of All Migrant Workers and Members of Their Families (Morocco);</w:t>
      </w:r>
    </w:p>
    <w:p w14:paraId="2F7AB942" w14:textId="77777777" w:rsidR="001910D5" w:rsidRPr="00A66359" w:rsidRDefault="001910D5" w:rsidP="001E6C51">
      <w:pPr>
        <w:pStyle w:val="SingleTxtG"/>
        <w:tabs>
          <w:tab w:val="clear" w:pos="2268"/>
          <w:tab w:val="left" w:pos="2552"/>
        </w:tabs>
        <w:ind w:left="1701" w:hanging="11"/>
      </w:pPr>
      <w:r>
        <w:t>114.</w:t>
      </w:r>
      <w:r w:rsidRPr="00A66359">
        <w:t>38</w:t>
      </w:r>
      <w:r w:rsidRPr="00A66359">
        <w:tab/>
      </w:r>
      <w:r w:rsidRPr="00F33D5E">
        <w:rPr>
          <w:b/>
          <w:bCs/>
        </w:rPr>
        <w:t xml:space="preserve">Continue efforts to ratify outstanding core human rights treaties, of note </w:t>
      </w:r>
      <w:r>
        <w:rPr>
          <w:b/>
          <w:bCs/>
        </w:rPr>
        <w:t>are</w:t>
      </w:r>
      <w:r w:rsidRPr="00F33D5E">
        <w:rPr>
          <w:b/>
          <w:bCs/>
        </w:rPr>
        <w:t xml:space="preserve"> the Optional Protocol to the Convention against Torture and Other Cruel, Inhuman or Degrading Treatment or Punishment and the International Convention on the Protection of the Rights of All Migrant Workers and Members of Their Families (Ghana);</w:t>
      </w:r>
    </w:p>
    <w:p w14:paraId="1221F5F7" w14:textId="77777777" w:rsidR="001910D5" w:rsidRPr="00A66359" w:rsidRDefault="001910D5" w:rsidP="001E6C51">
      <w:pPr>
        <w:pStyle w:val="SingleTxtG"/>
        <w:tabs>
          <w:tab w:val="clear" w:pos="2268"/>
          <w:tab w:val="left" w:pos="2552"/>
        </w:tabs>
        <w:ind w:left="1701" w:hanging="11"/>
      </w:pPr>
      <w:r>
        <w:t>114.</w:t>
      </w:r>
      <w:r w:rsidRPr="00A66359">
        <w:t>39</w:t>
      </w:r>
      <w:r w:rsidRPr="00A66359">
        <w:tab/>
      </w:r>
      <w:r w:rsidRPr="00F33D5E">
        <w:rPr>
          <w:b/>
          <w:bCs/>
        </w:rPr>
        <w:t xml:space="preserve">Reconsider ratifying the Convention </w:t>
      </w:r>
      <w:r>
        <w:rPr>
          <w:b/>
          <w:bCs/>
        </w:rPr>
        <w:t>a</w:t>
      </w:r>
      <w:r w:rsidRPr="00F33D5E">
        <w:rPr>
          <w:b/>
          <w:bCs/>
        </w:rPr>
        <w:t xml:space="preserve">gainst Torture and Other Cruel, Inhuman or Degrading Treatment or Punishment and the International Convention on the Protection </w:t>
      </w:r>
      <w:r w:rsidRPr="006C1B5C">
        <w:rPr>
          <w:b/>
          <w:bCs/>
        </w:rPr>
        <w:t xml:space="preserve">of the Rights </w:t>
      </w:r>
      <w:r w:rsidRPr="00F33D5E">
        <w:rPr>
          <w:b/>
          <w:bCs/>
        </w:rPr>
        <w:t>of All Migrants Workers and Members of Their Families (Indonesia);</w:t>
      </w:r>
    </w:p>
    <w:p w14:paraId="3BE5C82B" w14:textId="77777777" w:rsidR="001910D5" w:rsidRPr="008A5B8A" w:rsidRDefault="001910D5" w:rsidP="001E6C51">
      <w:pPr>
        <w:pStyle w:val="SingleTxtG"/>
        <w:tabs>
          <w:tab w:val="clear" w:pos="2268"/>
          <w:tab w:val="left" w:pos="2552"/>
        </w:tabs>
        <w:ind w:left="1701" w:hanging="11"/>
      </w:pPr>
      <w:r>
        <w:t>114.</w:t>
      </w:r>
      <w:r w:rsidRPr="008A5B8A">
        <w:t>40</w:t>
      </w:r>
      <w:r w:rsidRPr="008A5B8A">
        <w:tab/>
      </w:r>
      <w:r w:rsidRPr="00F33D5E">
        <w:rPr>
          <w:b/>
          <w:bCs/>
        </w:rPr>
        <w:t xml:space="preserve">Ratify the Convention against Torture and Other Cruel, Inhuman or Degrading Treatment or Punishment, the International Convention for the Protection of All Persons from Enforced Disappearance, the International </w:t>
      </w:r>
      <w:r w:rsidRPr="00F33D5E">
        <w:rPr>
          <w:b/>
          <w:bCs/>
        </w:rPr>
        <w:lastRenderedPageBreak/>
        <w:t xml:space="preserve">Convention on the Protection of </w:t>
      </w:r>
      <w:r w:rsidRPr="00233D94">
        <w:rPr>
          <w:b/>
          <w:bCs/>
        </w:rPr>
        <w:t xml:space="preserve">the Rights of </w:t>
      </w:r>
      <w:r w:rsidRPr="00F33D5E">
        <w:rPr>
          <w:b/>
          <w:bCs/>
        </w:rPr>
        <w:t>All Migrant Workers and Members of Their Families, and consider ratifying the Optional Protocol to the Convention against Torture and Other Cruel, Inhuman or Degrading Treatment or Punishment (Paraguay);</w:t>
      </w:r>
    </w:p>
    <w:p w14:paraId="793CDF60" w14:textId="77777777" w:rsidR="001910D5" w:rsidRPr="00A66359" w:rsidRDefault="001910D5" w:rsidP="001E6C51">
      <w:pPr>
        <w:pStyle w:val="SingleTxtG"/>
        <w:tabs>
          <w:tab w:val="clear" w:pos="2268"/>
          <w:tab w:val="left" w:pos="2552"/>
        </w:tabs>
        <w:ind w:left="1701" w:hanging="11"/>
      </w:pPr>
      <w:r>
        <w:t>114.</w:t>
      </w:r>
      <w:r w:rsidRPr="00A66359">
        <w:t>41</w:t>
      </w:r>
      <w:r w:rsidRPr="00A66359">
        <w:tab/>
      </w:r>
      <w:r w:rsidRPr="00F33D5E">
        <w:rPr>
          <w:b/>
          <w:bCs/>
        </w:rPr>
        <w:t>Intensify efforts to make progress in the ratification of the Convention against Torture and Other Cruel, Inhuman or Degrading Treatment or Punishment, as well as the International Convention for the Protection of All Persons from Enforced Disappearance (Chile);</w:t>
      </w:r>
    </w:p>
    <w:p w14:paraId="2F526A33" w14:textId="77777777" w:rsidR="001910D5" w:rsidRPr="00A66359" w:rsidRDefault="001910D5" w:rsidP="001E6C51">
      <w:pPr>
        <w:pStyle w:val="SingleTxtG"/>
        <w:tabs>
          <w:tab w:val="clear" w:pos="2268"/>
          <w:tab w:val="left" w:pos="2552"/>
        </w:tabs>
        <w:ind w:left="1701" w:hanging="11"/>
      </w:pPr>
      <w:r>
        <w:t>114.</w:t>
      </w:r>
      <w:r w:rsidRPr="00A66359">
        <w:t>42</w:t>
      </w:r>
      <w:r w:rsidRPr="00A66359">
        <w:tab/>
      </w:r>
      <w:r w:rsidRPr="00F33D5E">
        <w:rPr>
          <w:b/>
          <w:bCs/>
        </w:rPr>
        <w:t>Ratify the International Convention on the Protection of the Rights of All Migrant Workers and Members of Their Families, the International Convention for the Protection of All Persons from Enforced Disappearance, the Second Optional Protocol to the International Covenant on Civil and Political Rights, aiming at the abolition of the death penalty, and the Convention against Torture and Other Cruel, Inhuman or Degrading Treatment or Punishment (Colombia);</w:t>
      </w:r>
    </w:p>
    <w:p w14:paraId="07C0F7FA" w14:textId="77777777" w:rsidR="001910D5" w:rsidRPr="00A66359" w:rsidRDefault="001910D5" w:rsidP="001E6C51">
      <w:pPr>
        <w:pStyle w:val="SingleTxtG"/>
        <w:tabs>
          <w:tab w:val="clear" w:pos="2268"/>
          <w:tab w:val="left" w:pos="2552"/>
        </w:tabs>
        <w:ind w:left="1701" w:hanging="11"/>
      </w:pPr>
      <w:r>
        <w:t>114.</w:t>
      </w:r>
      <w:r w:rsidRPr="00A66359">
        <w:t>43</w:t>
      </w:r>
      <w:r w:rsidRPr="00A66359">
        <w:tab/>
      </w:r>
      <w:r w:rsidRPr="00F33D5E">
        <w:rPr>
          <w:b/>
          <w:bCs/>
        </w:rPr>
        <w:t>Ratify the Optional Protocol to the Convention on the Elimination of All Forms of Discrimination against Women (Kingdom of the</w:t>
      </w:r>
      <w:r w:rsidRPr="00127CC8">
        <w:rPr>
          <w:b/>
          <w:bCs/>
        </w:rPr>
        <w:t xml:space="preserve"> </w:t>
      </w:r>
      <w:r w:rsidRPr="00F33D5E">
        <w:rPr>
          <w:b/>
          <w:bCs/>
        </w:rPr>
        <w:t>Netherlands);</w:t>
      </w:r>
    </w:p>
    <w:p w14:paraId="10F5F64F" w14:textId="77777777" w:rsidR="001910D5" w:rsidRPr="00A66359" w:rsidRDefault="001910D5" w:rsidP="001E6C51">
      <w:pPr>
        <w:pStyle w:val="SingleTxtG"/>
        <w:tabs>
          <w:tab w:val="clear" w:pos="2268"/>
          <w:tab w:val="left" w:pos="2552"/>
        </w:tabs>
        <w:ind w:left="1701" w:hanging="11"/>
      </w:pPr>
      <w:r>
        <w:t>114.</w:t>
      </w:r>
      <w:r w:rsidRPr="00A66359">
        <w:t>44</w:t>
      </w:r>
      <w:r w:rsidRPr="00A66359">
        <w:tab/>
      </w:r>
      <w:r w:rsidRPr="00F33D5E">
        <w:rPr>
          <w:b/>
          <w:bCs/>
        </w:rPr>
        <w:t>Continue progress in signing and ratifying outstanding international human rights instruments (Ukraine);</w:t>
      </w:r>
    </w:p>
    <w:p w14:paraId="46F6E8ED" w14:textId="77777777" w:rsidR="001910D5" w:rsidRPr="00A66359" w:rsidRDefault="001910D5" w:rsidP="001E6C51">
      <w:pPr>
        <w:pStyle w:val="SingleTxtG"/>
        <w:tabs>
          <w:tab w:val="clear" w:pos="2268"/>
          <w:tab w:val="left" w:pos="2552"/>
        </w:tabs>
        <w:ind w:left="1701" w:hanging="11"/>
      </w:pPr>
      <w:r>
        <w:t>114.</w:t>
      </w:r>
      <w:r w:rsidRPr="00A66359">
        <w:t>45</w:t>
      </w:r>
      <w:r w:rsidRPr="00A66359">
        <w:tab/>
      </w:r>
      <w:r w:rsidRPr="00F33D5E">
        <w:rPr>
          <w:b/>
          <w:bCs/>
        </w:rPr>
        <w:t>Consider moving towards the ratification of pending international human rights instruments (</w:t>
      </w:r>
      <w:proofErr w:type="spellStart"/>
      <w:r w:rsidRPr="00F33D5E">
        <w:rPr>
          <w:b/>
          <w:bCs/>
        </w:rPr>
        <w:t>Plurinational</w:t>
      </w:r>
      <w:proofErr w:type="spellEnd"/>
      <w:r w:rsidRPr="00F33D5E">
        <w:rPr>
          <w:b/>
          <w:bCs/>
        </w:rPr>
        <w:t xml:space="preserve"> State of</w:t>
      </w:r>
      <w:r w:rsidRPr="00D530D4">
        <w:rPr>
          <w:b/>
          <w:bCs/>
        </w:rPr>
        <w:t xml:space="preserve"> </w:t>
      </w:r>
      <w:r w:rsidRPr="00F33D5E">
        <w:rPr>
          <w:b/>
          <w:bCs/>
        </w:rPr>
        <w:t>Bolivia);</w:t>
      </w:r>
    </w:p>
    <w:p w14:paraId="095296BB" w14:textId="77777777" w:rsidR="001910D5" w:rsidRPr="00A66359" w:rsidRDefault="001910D5" w:rsidP="001E6C51">
      <w:pPr>
        <w:pStyle w:val="SingleTxtG"/>
        <w:tabs>
          <w:tab w:val="clear" w:pos="2268"/>
          <w:tab w:val="left" w:pos="2552"/>
        </w:tabs>
        <w:ind w:left="1701" w:hanging="11"/>
      </w:pPr>
      <w:r>
        <w:t>114.</w:t>
      </w:r>
      <w:r w:rsidRPr="00A66359">
        <w:t>46</w:t>
      </w:r>
      <w:r w:rsidRPr="00A66359">
        <w:tab/>
      </w:r>
      <w:r w:rsidRPr="00F33D5E">
        <w:rPr>
          <w:b/>
          <w:bCs/>
        </w:rPr>
        <w:t xml:space="preserve">Continue efforts to combat violence against women, particularly domestic violence, and ratify the </w:t>
      </w:r>
      <w:r w:rsidRPr="00BF0861">
        <w:rPr>
          <w:b/>
          <w:bCs/>
        </w:rPr>
        <w:t xml:space="preserve">Council of Europe Convention on Preventing and Combating Violence against Women and Domestic Violence </w:t>
      </w:r>
      <w:r>
        <w:rPr>
          <w:b/>
          <w:bCs/>
        </w:rPr>
        <w:t>(</w:t>
      </w:r>
      <w:r w:rsidRPr="00F33D5E">
        <w:rPr>
          <w:b/>
          <w:bCs/>
        </w:rPr>
        <w:t>Istanbul Convention</w:t>
      </w:r>
      <w:r>
        <w:rPr>
          <w:b/>
          <w:bCs/>
        </w:rPr>
        <w:t>)</w:t>
      </w:r>
      <w:r w:rsidRPr="00F33D5E">
        <w:rPr>
          <w:b/>
          <w:bCs/>
        </w:rPr>
        <w:t xml:space="preserve"> (France);</w:t>
      </w:r>
    </w:p>
    <w:p w14:paraId="406D341D" w14:textId="77777777" w:rsidR="001910D5" w:rsidRPr="00A66359" w:rsidRDefault="001910D5" w:rsidP="001E6C51">
      <w:pPr>
        <w:pStyle w:val="SingleTxtG"/>
        <w:tabs>
          <w:tab w:val="clear" w:pos="2268"/>
          <w:tab w:val="left" w:pos="2552"/>
        </w:tabs>
        <w:ind w:left="1701" w:hanging="11"/>
      </w:pPr>
      <w:r>
        <w:t>114.</w:t>
      </w:r>
      <w:r w:rsidRPr="00A66359">
        <w:t>47</w:t>
      </w:r>
      <w:r w:rsidRPr="00A66359">
        <w:tab/>
      </w:r>
      <w:r w:rsidRPr="00F33D5E">
        <w:rPr>
          <w:b/>
          <w:bCs/>
        </w:rPr>
        <w:t>Consider ratification of outstanding international human rights instruments, in line with Barbados national priorities (Malawi);</w:t>
      </w:r>
    </w:p>
    <w:p w14:paraId="38750E82" w14:textId="77777777" w:rsidR="001910D5" w:rsidRPr="00A66359" w:rsidRDefault="001910D5" w:rsidP="001E6C51">
      <w:pPr>
        <w:pStyle w:val="SingleTxtG"/>
        <w:tabs>
          <w:tab w:val="clear" w:pos="2268"/>
          <w:tab w:val="left" w:pos="2552"/>
        </w:tabs>
        <w:ind w:left="1701" w:hanging="11"/>
      </w:pPr>
      <w:r>
        <w:t>114.</w:t>
      </w:r>
      <w:r w:rsidRPr="00A66359">
        <w:t>48</w:t>
      </w:r>
      <w:r w:rsidRPr="00A66359">
        <w:tab/>
      </w:r>
      <w:r w:rsidRPr="00F33D5E">
        <w:rPr>
          <w:b/>
          <w:bCs/>
        </w:rPr>
        <w:t>Increase the ratification of the core international human rights instruments (Mongolia);</w:t>
      </w:r>
    </w:p>
    <w:p w14:paraId="7DBA601F" w14:textId="77777777" w:rsidR="001910D5" w:rsidRPr="00A66359" w:rsidRDefault="001910D5" w:rsidP="001E6C51">
      <w:pPr>
        <w:pStyle w:val="SingleTxtG"/>
        <w:tabs>
          <w:tab w:val="clear" w:pos="2268"/>
          <w:tab w:val="left" w:pos="2552"/>
        </w:tabs>
        <w:ind w:left="1701" w:hanging="11"/>
      </w:pPr>
      <w:r>
        <w:t>114.</w:t>
      </w:r>
      <w:r w:rsidRPr="00A66359">
        <w:t>49</w:t>
      </w:r>
      <w:r w:rsidRPr="00A66359">
        <w:tab/>
      </w:r>
      <w:r w:rsidRPr="00F33D5E">
        <w:rPr>
          <w:b/>
          <w:bCs/>
        </w:rPr>
        <w:t>Ratify the 1951 Convention relating to the Status of Refugees and its 1967 Protocol (Niger);</w:t>
      </w:r>
    </w:p>
    <w:p w14:paraId="72068FBA" w14:textId="77777777" w:rsidR="001910D5" w:rsidRPr="00A66359" w:rsidRDefault="001910D5" w:rsidP="001E6C51">
      <w:pPr>
        <w:pStyle w:val="SingleTxtG"/>
        <w:tabs>
          <w:tab w:val="clear" w:pos="2268"/>
          <w:tab w:val="left" w:pos="2552"/>
        </w:tabs>
        <w:ind w:left="1701" w:hanging="11"/>
      </w:pPr>
      <w:r>
        <w:t>114.</w:t>
      </w:r>
      <w:r w:rsidRPr="00A66359">
        <w:t>50</w:t>
      </w:r>
      <w:r w:rsidRPr="00A66359">
        <w:tab/>
      </w:r>
      <w:r w:rsidRPr="00F33D5E">
        <w:rPr>
          <w:b/>
          <w:bCs/>
        </w:rPr>
        <w:t xml:space="preserve">Take steps to accede to the 1961 Convention on the </w:t>
      </w:r>
      <w:r>
        <w:rPr>
          <w:b/>
          <w:bCs/>
        </w:rPr>
        <w:t>R</w:t>
      </w:r>
      <w:r w:rsidRPr="00F33D5E">
        <w:rPr>
          <w:b/>
          <w:bCs/>
        </w:rPr>
        <w:t xml:space="preserve">eduction of </w:t>
      </w:r>
      <w:r>
        <w:rPr>
          <w:b/>
          <w:bCs/>
        </w:rPr>
        <w:t>S</w:t>
      </w:r>
      <w:r w:rsidRPr="00F33D5E">
        <w:rPr>
          <w:b/>
          <w:bCs/>
        </w:rPr>
        <w:t>tatelessness and take all steps necessary to implement it (Mozambique);</w:t>
      </w:r>
    </w:p>
    <w:p w14:paraId="00C4C630" w14:textId="77777777" w:rsidR="001910D5" w:rsidRPr="00A66359" w:rsidRDefault="001910D5" w:rsidP="001E6C51">
      <w:pPr>
        <w:pStyle w:val="SingleTxtG"/>
        <w:tabs>
          <w:tab w:val="clear" w:pos="2268"/>
          <w:tab w:val="left" w:pos="2552"/>
        </w:tabs>
        <w:ind w:left="1701" w:hanging="11"/>
      </w:pPr>
      <w:r>
        <w:t>114.</w:t>
      </w:r>
      <w:r w:rsidRPr="00A66359">
        <w:t>51</w:t>
      </w:r>
      <w:r w:rsidRPr="00A66359">
        <w:tab/>
      </w:r>
      <w:r w:rsidRPr="00F33D5E">
        <w:rPr>
          <w:b/>
          <w:bCs/>
        </w:rPr>
        <w:t>Issue an open and standing invitation for special procedure mandate holders to visit the country (Paraguay);</w:t>
      </w:r>
    </w:p>
    <w:p w14:paraId="17F3DD68" w14:textId="77777777" w:rsidR="001910D5" w:rsidRPr="00A66359" w:rsidRDefault="001910D5" w:rsidP="001E6C51">
      <w:pPr>
        <w:pStyle w:val="SingleTxtG"/>
        <w:tabs>
          <w:tab w:val="clear" w:pos="2268"/>
          <w:tab w:val="left" w:pos="2552"/>
        </w:tabs>
        <w:ind w:left="1701" w:hanging="11"/>
      </w:pPr>
      <w:r>
        <w:t>114.</w:t>
      </w:r>
      <w:r w:rsidRPr="00A66359">
        <w:t>52</w:t>
      </w:r>
      <w:r w:rsidRPr="00A66359">
        <w:tab/>
      </w:r>
      <w:r w:rsidRPr="00F33D5E">
        <w:rPr>
          <w:b/>
          <w:bCs/>
        </w:rPr>
        <w:t>Consider extending a standing invitation to the U</w:t>
      </w:r>
      <w:r>
        <w:rPr>
          <w:b/>
          <w:bCs/>
        </w:rPr>
        <w:t xml:space="preserve">nited </w:t>
      </w:r>
      <w:r w:rsidRPr="00F33D5E">
        <w:rPr>
          <w:b/>
          <w:bCs/>
        </w:rPr>
        <w:t>N</w:t>
      </w:r>
      <w:r>
        <w:rPr>
          <w:b/>
          <w:bCs/>
        </w:rPr>
        <w:t>ations</w:t>
      </w:r>
      <w:r w:rsidRPr="00F33D5E">
        <w:rPr>
          <w:b/>
          <w:bCs/>
        </w:rPr>
        <w:t xml:space="preserve"> special procedure mandate holders (Latvia);</w:t>
      </w:r>
    </w:p>
    <w:p w14:paraId="01819A94" w14:textId="77777777" w:rsidR="001910D5" w:rsidRPr="00A66359" w:rsidRDefault="001910D5" w:rsidP="001E6C51">
      <w:pPr>
        <w:pStyle w:val="SingleTxtG"/>
        <w:tabs>
          <w:tab w:val="clear" w:pos="2268"/>
          <w:tab w:val="left" w:pos="2552"/>
        </w:tabs>
        <w:ind w:left="1701" w:hanging="11"/>
      </w:pPr>
      <w:r>
        <w:t>114.</w:t>
      </w:r>
      <w:r w:rsidRPr="00A66359">
        <w:t>53</w:t>
      </w:r>
      <w:r w:rsidRPr="00A66359">
        <w:tab/>
      </w:r>
      <w:r w:rsidRPr="00F33D5E">
        <w:rPr>
          <w:b/>
          <w:bCs/>
        </w:rPr>
        <w:t>Enhance collaboration and technical assistance with OHCHR, the Commonwealth and other relevant partners to fulfil reporting obligations to treaty bodies (Samoa);</w:t>
      </w:r>
    </w:p>
    <w:p w14:paraId="6413DCCB" w14:textId="77777777" w:rsidR="001910D5" w:rsidRPr="00A66359" w:rsidRDefault="001910D5" w:rsidP="001E6C51">
      <w:pPr>
        <w:pStyle w:val="SingleTxtG"/>
        <w:tabs>
          <w:tab w:val="clear" w:pos="2268"/>
          <w:tab w:val="left" w:pos="2552"/>
        </w:tabs>
        <w:ind w:left="1701" w:hanging="11"/>
      </w:pPr>
      <w:r>
        <w:t>114.</w:t>
      </w:r>
      <w:r w:rsidRPr="00A66359">
        <w:t>54</w:t>
      </w:r>
      <w:r w:rsidRPr="00A66359">
        <w:tab/>
      </w:r>
      <w:r w:rsidRPr="00F33D5E">
        <w:rPr>
          <w:b/>
          <w:bCs/>
        </w:rPr>
        <w:t>Continue taking targeted steps to improve national legislation concerning the respect of human rights and freedoms (Russian Federation);</w:t>
      </w:r>
    </w:p>
    <w:p w14:paraId="690A42B5" w14:textId="77777777" w:rsidR="001910D5" w:rsidRPr="00A66359" w:rsidRDefault="001910D5" w:rsidP="001E6C51">
      <w:pPr>
        <w:pStyle w:val="SingleTxtG"/>
        <w:tabs>
          <w:tab w:val="clear" w:pos="2268"/>
          <w:tab w:val="left" w:pos="2552"/>
        </w:tabs>
        <w:ind w:left="1701" w:hanging="11"/>
      </w:pPr>
      <w:r>
        <w:t>114.</w:t>
      </w:r>
      <w:r w:rsidRPr="00A66359">
        <w:t>55</w:t>
      </w:r>
      <w:r w:rsidRPr="00A66359">
        <w:tab/>
      </w:r>
      <w:r w:rsidRPr="00F33D5E">
        <w:rPr>
          <w:b/>
          <w:bCs/>
        </w:rPr>
        <w:t>Promote the inclusion and participation of vulnerable groups in the multisectoral public consultations of the Constitutional Review Commission (Honduras);</w:t>
      </w:r>
    </w:p>
    <w:p w14:paraId="49ADF71D" w14:textId="77777777" w:rsidR="001910D5" w:rsidRPr="00F33D5E" w:rsidRDefault="001910D5" w:rsidP="001E6C51">
      <w:pPr>
        <w:pStyle w:val="SingleTxtG"/>
        <w:tabs>
          <w:tab w:val="clear" w:pos="2268"/>
          <w:tab w:val="left" w:pos="2552"/>
        </w:tabs>
        <w:ind w:left="1701" w:hanging="11"/>
        <w:rPr>
          <w:b/>
          <w:bCs/>
        </w:rPr>
      </w:pPr>
      <w:r>
        <w:t>114.</w:t>
      </w:r>
      <w:r w:rsidRPr="00A66359">
        <w:t>56</w:t>
      </w:r>
      <w:r w:rsidRPr="00A66359">
        <w:tab/>
      </w:r>
      <w:r w:rsidRPr="00F33D5E">
        <w:rPr>
          <w:b/>
          <w:bCs/>
        </w:rPr>
        <w:t>Pursue technical assistance and capacity-building opportunities to enhance its data collection systems (Trinidad and Tobago);</w:t>
      </w:r>
    </w:p>
    <w:p w14:paraId="31EDF9D0" w14:textId="77777777" w:rsidR="001910D5" w:rsidRPr="00A66359" w:rsidRDefault="001910D5" w:rsidP="001E6C51">
      <w:pPr>
        <w:pStyle w:val="SingleTxtG"/>
        <w:tabs>
          <w:tab w:val="clear" w:pos="2268"/>
          <w:tab w:val="left" w:pos="2552"/>
        </w:tabs>
        <w:ind w:left="1701" w:hanging="11"/>
      </w:pPr>
      <w:r>
        <w:t>114.</w:t>
      </w:r>
      <w:r w:rsidRPr="00A66359">
        <w:t>57</w:t>
      </w:r>
      <w:r w:rsidRPr="00A66359">
        <w:tab/>
      </w:r>
      <w:r w:rsidRPr="00F33D5E">
        <w:rPr>
          <w:b/>
          <w:bCs/>
        </w:rPr>
        <w:t xml:space="preserve">Establish the national human rights institution in line with the Paris </w:t>
      </w:r>
      <w:r>
        <w:rPr>
          <w:b/>
          <w:bCs/>
        </w:rPr>
        <w:t>P</w:t>
      </w:r>
      <w:r w:rsidRPr="00F33D5E">
        <w:rPr>
          <w:b/>
          <w:bCs/>
        </w:rPr>
        <w:t>rinciples (Nepal);</w:t>
      </w:r>
    </w:p>
    <w:p w14:paraId="11957815" w14:textId="77777777" w:rsidR="001910D5" w:rsidRPr="00A66359" w:rsidRDefault="001910D5" w:rsidP="001E6C51">
      <w:pPr>
        <w:pStyle w:val="SingleTxtG"/>
        <w:tabs>
          <w:tab w:val="clear" w:pos="2268"/>
          <w:tab w:val="left" w:pos="2552"/>
        </w:tabs>
        <w:ind w:left="1701" w:hanging="11"/>
      </w:pPr>
      <w:r>
        <w:lastRenderedPageBreak/>
        <w:t>114.</w:t>
      </w:r>
      <w:r w:rsidRPr="00A66359">
        <w:t>58</w:t>
      </w:r>
      <w:r w:rsidRPr="00A66359">
        <w:tab/>
      </w:r>
      <w:r w:rsidRPr="00F33D5E">
        <w:rPr>
          <w:b/>
          <w:bCs/>
        </w:rPr>
        <w:t>Complete the process of establishing a national human rights institution, in accordance with the Paris Principle (Nigeria);</w:t>
      </w:r>
    </w:p>
    <w:p w14:paraId="2E2C771A" w14:textId="77777777" w:rsidR="001910D5" w:rsidRPr="00F33D5E" w:rsidRDefault="001910D5" w:rsidP="001E6C51">
      <w:pPr>
        <w:pStyle w:val="SingleTxtG"/>
        <w:tabs>
          <w:tab w:val="clear" w:pos="2268"/>
          <w:tab w:val="left" w:pos="2552"/>
        </w:tabs>
        <w:ind w:left="1701" w:hanging="11"/>
        <w:rPr>
          <w:b/>
          <w:bCs/>
        </w:rPr>
      </w:pPr>
      <w:r>
        <w:t>114.</w:t>
      </w:r>
      <w:r w:rsidRPr="00A66359">
        <w:t>59</w:t>
      </w:r>
      <w:r w:rsidRPr="00A66359">
        <w:tab/>
      </w:r>
      <w:r w:rsidRPr="00F33D5E">
        <w:rPr>
          <w:b/>
          <w:bCs/>
        </w:rPr>
        <w:t>Establish a national human rights institution, in accordance with the Paris Principles (Timor-Leste);</w:t>
      </w:r>
    </w:p>
    <w:p w14:paraId="7AE1E022" w14:textId="77777777" w:rsidR="001910D5" w:rsidRPr="00A66359" w:rsidRDefault="001910D5" w:rsidP="001E6C51">
      <w:pPr>
        <w:pStyle w:val="SingleTxtG"/>
        <w:tabs>
          <w:tab w:val="clear" w:pos="2268"/>
          <w:tab w:val="left" w:pos="2552"/>
        </w:tabs>
        <w:ind w:left="1701" w:hanging="11"/>
      </w:pPr>
      <w:r>
        <w:t>114.</w:t>
      </w:r>
      <w:r w:rsidRPr="00A66359">
        <w:t>60</w:t>
      </w:r>
      <w:r w:rsidRPr="00A66359">
        <w:tab/>
      </w:r>
      <w:r w:rsidRPr="00F33D5E">
        <w:rPr>
          <w:b/>
          <w:bCs/>
        </w:rPr>
        <w:t>Continue its efforts for the establishment of its national human rights institution (Algeria);</w:t>
      </w:r>
    </w:p>
    <w:p w14:paraId="46606153" w14:textId="77777777" w:rsidR="001910D5" w:rsidRPr="00A66359" w:rsidRDefault="001910D5" w:rsidP="001E6C51">
      <w:pPr>
        <w:pStyle w:val="SingleTxtG"/>
        <w:tabs>
          <w:tab w:val="clear" w:pos="2268"/>
          <w:tab w:val="left" w:pos="2552"/>
        </w:tabs>
        <w:ind w:left="1701" w:hanging="11"/>
      </w:pPr>
      <w:r>
        <w:t>114.</w:t>
      </w:r>
      <w:r w:rsidRPr="00A66359">
        <w:t>61</w:t>
      </w:r>
      <w:r w:rsidRPr="00A66359">
        <w:tab/>
      </w:r>
      <w:r w:rsidRPr="00F33D5E">
        <w:rPr>
          <w:b/>
          <w:bCs/>
        </w:rPr>
        <w:t>Accelerate efforts to establish a national human rights institution, guarantee its financial autonomy, full institutional independence and the effective performance of its responsibilities and functions, in accordance with the Paris Principles (Dominican Republic);</w:t>
      </w:r>
    </w:p>
    <w:p w14:paraId="7A82996C" w14:textId="77777777" w:rsidR="001910D5" w:rsidRPr="00A66359" w:rsidRDefault="001910D5" w:rsidP="001E6C51">
      <w:pPr>
        <w:pStyle w:val="SingleTxtG"/>
        <w:tabs>
          <w:tab w:val="clear" w:pos="2268"/>
          <w:tab w:val="left" w:pos="2552"/>
        </w:tabs>
        <w:ind w:left="1701" w:hanging="11"/>
      </w:pPr>
      <w:r>
        <w:t>114.</w:t>
      </w:r>
      <w:r w:rsidRPr="00A66359">
        <w:t>62</w:t>
      </w:r>
      <w:r w:rsidRPr="00A66359">
        <w:tab/>
      </w:r>
      <w:r w:rsidRPr="00F33D5E">
        <w:rPr>
          <w:b/>
          <w:bCs/>
        </w:rPr>
        <w:t>Consider establishing a national human rights institution according to the Paris Principles (Finland);</w:t>
      </w:r>
    </w:p>
    <w:p w14:paraId="7F44B021" w14:textId="77777777" w:rsidR="001910D5" w:rsidRPr="00A66359" w:rsidRDefault="001910D5" w:rsidP="001E6C51">
      <w:pPr>
        <w:pStyle w:val="SingleTxtG"/>
        <w:tabs>
          <w:tab w:val="clear" w:pos="2268"/>
          <w:tab w:val="left" w:pos="2552"/>
        </w:tabs>
        <w:ind w:left="1701" w:hanging="11"/>
      </w:pPr>
      <w:r>
        <w:t>114.</w:t>
      </w:r>
      <w:r w:rsidRPr="00A66359">
        <w:t>63</w:t>
      </w:r>
      <w:r w:rsidRPr="00A66359">
        <w:tab/>
      </w:r>
      <w:r w:rsidRPr="00F33D5E">
        <w:rPr>
          <w:b/>
          <w:bCs/>
        </w:rPr>
        <w:t>Continue its efforts to establish a national human rights institution (Georgia);</w:t>
      </w:r>
    </w:p>
    <w:p w14:paraId="0925D169" w14:textId="77777777" w:rsidR="001910D5" w:rsidRPr="00A66359" w:rsidRDefault="001910D5" w:rsidP="001E6C51">
      <w:pPr>
        <w:pStyle w:val="SingleTxtG"/>
        <w:tabs>
          <w:tab w:val="clear" w:pos="2268"/>
          <w:tab w:val="left" w:pos="2552"/>
        </w:tabs>
        <w:ind w:left="1701" w:hanging="11"/>
      </w:pPr>
      <w:r>
        <w:t>114.</w:t>
      </w:r>
      <w:r w:rsidRPr="00A66359">
        <w:t>64</w:t>
      </w:r>
      <w:r w:rsidRPr="00A66359">
        <w:tab/>
      </w:r>
      <w:r w:rsidRPr="00F33D5E">
        <w:rPr>
          <w:b/>
          <w:bCs/>
        </w:rPr>
        <w:t xml:space="preserve">Redouble efforts to establish an independent national human rights institution in accordance with the Paris </w:t>
      </w:r>
      <w:r>
        <w:rPr>
          <w:b/>
          <w:bCs/>
        </w:rPr>
        <w:t>P</w:t>
      </w:r>
      <w:r w:rsidRPr="00F33D5E">
        <w:rPr>
          <w:b/>
          <w:bCs/>
        </w:rPr>
        <w:t>rinciples (Honduras);</w:t>
      </w:r>
    </w:p>
    <w:p w14:paraId="0ADF6085" w14:textId="77777777" w:rsidR="001910D5" w:rsidRPr="00A66359" w:rsidRDefault="001910D5" w:rsidP="001E6C51">
      <w:pPr>
        <w:pStyle w:val="SingleTxtG"/>
        <w:tabs>
          <w:tab w:val="clear" w:pos="2268"/>
          <w:tab w:val="left" w:pos="2552"/>
        </w:tabs>
        <w:ind w:left="1701" w:hanging="11"/>
      </w:pPr>
      <w:r>
        <w:t>114.</w:t>
      </w:r>
      <w:r w:rsidRPr="00A66359">
        <w:t>65</w:t>
      </w:r>
      <w:r w:rsidRPr="00A66359">
        <w:tab/>
      </w:r>
      <w:r w:rsidRPr="00F33D5E">
        <w:rPr>
          <w:b/>
          <w:bCs/>
        </w:rPr>
        <w:t xml:space="preserve">Expedite the process </w:t>
      </w:r>
      <w:r>
        <w:rPr>
          <w:b/>
          <w:bCs/>
        </w:rPr>
        <w:t>of</w:t>
      </w:r>
      <w:r w:rsidRPr="00F33D5E">
        <w:rPr>
          <w:b/>
          <w:bCs/>
        </w:rPr>
        <w:t xml:space="preserve"> establishing an independent national human rights institution, in accordance with the Paris Principles (Indonesia);</w:t>
      </w:r>
    </w:p>
    <w:p w14:paraId="36868AB6" w14:textId="77777777" w:rsidR="001910D5" w:rsidRPr="00A66359" w:rsidRDefault="001910D5" w:rsidP="001E6C51">
      <w:pPr>
        <w:pStyle w:val="SingleTxtG"/>
        <w:tabs>
          <w:tab w:val="clear" w:pos="2268"/>
          <w:tab w:val="left" w:pos="2552"/>
        </w:tabs>
        <w:ind w:left="1701" w:hanging="11"/>
      </w:pPr>
      <w:r>
        <w:t>114.</w:t>
      </w:r>
      <w:r w:rsidRPr="00A66359">
        <w:t>66</w:t>
      </w:r>
      <w:r w:rsidRPr="00A66359">
        <w:tab/>
      </w:r>
      <w:r w:rsidRPr="00F33D5E">
        <w:rPr>
          <w:b/>
          <w:bCs/>
        </w:rPr>
        <w:t>Enhance efforts towards the establishment of an independent national human rights institution, in compliance with the Paris Principles (Lithuania);</w:t>
      </w:r>
    </w:p>
    <w:p w14:paraId="62842B07" w14:textId="77777777" w:rsidR="001910D5" w:rsidRPr="00A66359" w:rsidRDefault="001910D5" w:rsidP="001E6C51">
      <w:pPr>
        <w:pStyle w:val="SingleTxtG"/>
        <w:tabs>
          <w:tab w:val="clear" w:pos="2268"/>
          <w:tab w:val="left" w:pos="2552"/>
        </w:tabs>
        <w:ind w:left="1701" w:hanging="11"/>
      </w:pPr>
      <w:r>
        <w:t>114.</w:t>
      </w:r>
      <w:r w:rsidRPr="00A66359">
        <w:t>67</w:t>
      </w:r>
      <w:r w:rsidRPr="00A66359">
        <w:tab/>
      </w:r>
      <w:r w:rsidRPr="00F33D5E">
        <w:rPr>
          <w:b/>
          <w:bCs/>
        </w:rPr>
        <w:t>Establish a national human rights institution</w:t>
      </w:r>
      <w:r>
        <w:rPr>
          <w:b/>
          <w:bCs/>
        </w:rPr>
        <w:t>,</w:t>
      </w:r>
      <w:r w:rsidRPr="00F33D5E">
        <w:rPr>
          <w:b/>
          <w:bCs/>
        </w:rPr>
        <w:t xml:space="preserve"> in accordance with the Paris Principles, and ensure its operationalization (Mexico);</w:t>
      </w:r>
    </w:p>
    <w:p w14:paraId="03738D41" w14:textId="77777777" w:rsidR="001910D5" w:rsidRPr="00A66359" w:rsidRDefault="001910D5" w:rsidP="001E6C51">
      <w:pPr>
        <w:pStyle w:val="SingleTxtG"/>
        <w:tabs>
          <w:tab w:val="clear" w:pos="2268"/>
          <w:tab w:val="left" w:pos="2552"/>
        </w:tabs>
        <w:ind w:left="1701" w:hanging="11"/>
      </w:pPr>
      <w:r>
        <w:t>114.</w:t>
      </w:r>
      <w:r w:rsidRPr="00A66359">
        <w:t>68</w:t>
      </w:r>
      <w:r w:rsidRPr="00A66359">
        <w:tab/>
      </w:r>
      <w:r w:rsidRPr="00F33D5E">
        <w:rPr>
          <w:b/>
          <w:bCs/>
        </w:rPr>
        <w:t>Accelerate its efforts to establish an independent national human rights institution in accordance with the Paris Principles (Mongolia);</w:t>
      </w:r>
    </w:p>
    <w:p w14:paraId="02FEA4B3" w14:textId="77777777" w:rsidR="001910D5" w:rsidRPr="00F33D5E" w:rsidRDefault="001910D5" w:rsidP="001E6C51">
      <w:pPr>
        <w:pStyle w:val="SingleTxtG"/>
        <w:tabs>
          <w:tab w:val="clear" w:pos="2268"/>
          <w:tab w:val="left" w:pos="2552"/>
        </w:tabs>
        <w:ind w:left="1701" w:hanging="11"/>
        <w:rPr>
          <w:b/>
          <w:bCs/>
        </w:rPr>
      </w:pPr>
      <w:r>
        <w:t>114.</w:t>
      </w:r>
      <w:r w:rsidRPr="00A66359">
        <w:t>69</w:t>
      </w:r>
      <w:r w:rsidRPr="00A66359">
        <w:tab/>
      </w:r>
      <w:r w:rsidRPr="00F33D5E">
        <w:rPr>
          <w:b/>
          <w:bCs/>
        </w:rPr>
        <w:t xml:space="preserve">Intensify efforts to establish the </w:t>
      </w:r>
      <w:r w:rsidRPr="00D655D2">
        <w:rPr>
          <w:b/>
          <w:bCs/>
        </w:rPr>
        <w:t>national human rights institution</w:t>
      </w:r>
      <w:r w:rsidRPr="00F33D5E">
        <w:rPr>
          <w:b/>
          <w:bCs/>
        </w:rPr>
        <w:t xml:space="preserve"> (Montenegro);</w:t>
      </w:r>
    </w:p>
    <w:p w14:paraId="7E010F56" w14:textId="77777777" w:rsidR="001910D5" w:rsidRPr="00A66359" w:rsidRDefault="001910D5" w:rsidP="001E6C51">
      <w:pPr>
        <w:pStyle w:val="SingleTxtG"/>
        <w:tabs>
          <w:tab w:val="clear" w:pos="2268"/>
          <w:tab w:val="left" w:pos="2552"/>
        </w:tabs>
        <w:ind w:left="1701" w:hanging="11"/>
      </w:pPr>
      <w:r>
        <w:t>114.</w:t>
      </w:r>
      <w:r w:rsidRPr="00A66359">
        <w:t>70</w:t>
      </w:r>
      <w:r w:rsidRPr="00A66359">
        <w:tab/>
      </w:r>
      <w:r w:rsidRPr="00F33D5E">
        <w:rPr>
          <w:b/>
          <w:bCs/>
        </w:rPr>
        <w:t>Establish an independent national human rights institution, in accordance with the Paris Principles (Morocco);</w:t>
      </w:r>
    </w:p>
    <w:p w14:paraId="09B64BD0" w14:textId="77777777" w:rsidR="001910D5" w:rsidRPr="00A66359" w:rsidRDefault="001910D5" w:rsidP="001E6C51">
      <w:pPr>
        <w:pStyle w:val="SingleTxtG"/>
        <w:tabs>
          <w:tab w:val="clear" w:pos="2268"/>
          <w:tab w:val="left" w:pos="2552"/>
        </w:tabs>
        <w:ind w:left="1701" w:hanging="11"/>
      </w:pPr>
      <w:r>
        <w:t>114.</w:t>
      </w:r>
      <w:r w:rsidRPr="00A66359">
        <w:t>71</w:t>
      </w:r>
      <w:r w:rsidRPr="00A66359">
        <w:tab/>
      </w:r>
      <w:r w:rsidRPr="00F33D5E">
        <w:rPr>
          <w:b/>
          <w:bCs/>
        </w:rPr>
        <w:t>Establish a standing national mechanism for the implementation, reporting and follow-up of human rights recommendations, to address the challenges in submitting overdue reports to treaty bodies, and consider seeking assistance</w:t>
      </w:r>
      <w:r>
        <w:rPr>
          <w:b/>
          <w:bCs/>
        </w:rPr>
        <w:t xml:space="preserve"> or </w:t>
      </w:r>
      <w:r w:rsidRPr="00F33D5E">
        <w:rPr>
          <w:b/>
          <w:bCs/>
        </w:rPr>
        <w:t>cooperation in this respect (Paraguay);</w:t>
      </w:r>
    </w:p>
    <w:p w14:paraId="31870E74" w14:textId="77777777" w:rsidR="001910D5" w:rsidRPr="00A66359" w:rsidRDefault="001910D5" w:rsidP="001E6C51">
      <w:pPr>
        <w:pStyle w:val="SingleTxtG"/>
        <w:tabs>
          <w:tab w:val="clear" w:pos="2268"/>
          <w:tab w:val="left" w:pos="2552"/>
        </w:tabs>
        <w:ind w:left="1701" w:hanging="11"/>
      </w:pPr>
      <w:r>
        <w:t>114.</w:t>
      </w:r>
      <w:r w:rsidRPr="00A66359">
        <w:t>72</w:t>
      </w:r>
      <w:r w:rsidRPr="00A66359">
        <w:tab/>
      </w:r>
      <w:r w:rsidRPr="00F33D5E">
        <w:rPr>
          <w:b/>
          <w:bCs/>
        </w:rPr>
        <w:t>Consider the establishment or strengthening of a dedicated national mechanism for implementation, reporting and follow-up in support of ongoing efforts to meet treaty reporting obligations (Bahamas);</w:t>
      </w:r>
    </w:p>
    <w:p w14:paraId="25425235" w14:textId="77777777" w:rsidR="001910D5" w:rsidRPr="00A66359" w:rsidRDefault="001910D5" w:rsidP="001E6C51">
      <w:pPr>
        <w:pStyle w:val="SingleTxtG"/>
        <w:tabs>
          <w:tab w:val="clear" w:pos="2268"/>
          <w:tab w:val="left" w:pos="2552"/>
        </w:tabs>
        <w:ind w:left="1701" w:hanging="11"/>
      </w:pPr>
      <w:r>
        <w:t>114.</w:t>
      </w:r>
      <w:r w:rsidRPr="00A66359">
        <w:t>73</w:t>
      </w:r>
      <w:r w:rsidRPr="00A66359">
        <w:tab/>
      </w:r>
      <w:r w:rsidRPr="00F33D5E">
        <w:rPr>
          <w:b/>
          <w:bCs/>
        </w:rPr>
        <w:t>Intensify efforts to combat all forms of discrimination in line with international standards (Azerbaijan);</w:t>
      </w:r>
    </w:p>
    <w:p w14:paraId="7C587B77" w14:textId="77777777" w:rsidR="001910D5" w:rsidRPr="00A66359" w:rsidRDefault="001910D5" w:rsidP="001E6C51">
      <w:pPr>
        <w:pStyle w:val="SingleTxtG"/>
        <w:tabs>
          <w:tab w:val="clear" w:pos="2268"/>
          <w:tab w:val="left" w:pos="2552"/>
        </w:tabs>
        <w:ind w:left="1701" w:hanging="11"/>
      </w:pPr>
      <w:r>
        <w:t>114.</w:t>
      </w:r>
      <w:r w:rsidRPr="00A66359">
        <w:t>74</w:t>
      </w:r>
      <w:r w:rsidRPr="00A66359">
        <w:tab/>
      </w:r>
      <w:r w:rsidRPr="00F33D5E">
        <w:rPr>
          <w:b/>
          <w:bCs/>
        </w:rPr>
        <w:t xml:space="preserve">Intensify efforts </w:t>
      </w:r>
      <w:r>
        <w:rPr>
          <w:b/>
          <w:bCs/>
        </w:rPr>
        <w:t>to</w:t>
      </w:r>
      <w:r w:rsidRPr="00F33D5E">
        <w:rPr>
          <w:b/>
          <w:bCs/>
        </w:rPr>
        <w:t xml:space="preserve"> bring domestic legislation on combating all forms of discrimination in line with international standards (Ghana);</w:t>
      </w:r>
    </w:p>
    <w:p w14:paraId="6985779E" w14:textId="77777777" w:rsidR="001910D5" w:rsidRPr="00A66359" w:rsidRDefault="001910D5" w:rsidP="001E6C51">
      <w:pPr>
        <w:pStyle w:val="SingleTxtG"/>
        <w:tabs>
          <w:tab w:val="clear" w:pos="2268"/>
          <w:tab w:val="left" w:pos="2552"/>
        </w:tabs>
        <w:ind w:left="1701" w:hanging="11"/>
      </w:pPr>
      <w:r>
        <w:t>114.</w:t>
      </w:r>
      <w:r w:rsidRPr="00A66359">
        <w:t>75</w:t>
      </w:r>
      <w:r w:rsidRPr="00A66359">
        <w:tab/>
      </w:r>
      <w:r w:rsidRPr="00F33D5E">
        <w:rPr>
          <w:b/>
          <w:bCs/>
        </w:rPr>
        <w:t>Adopt legislative measures to fully abolish the death penalty and launch an awareness-raising campaign on this issue (Panama);</w:t>
      </w:r>
    </w:p>
    <w:p w14:paraId="404ADE1C" w14:textId="77777777" w:rsidR="001910D5" w:rsidRPr="00A66359" w:rsidRDefault="001910D5" w:rsidP="001E6C51">
      <w:pPr>
        <w:pStyle w:val="SingleTxtG"/>
        <w:tabs>
          <w:tab w:val="clear" w:pos="2268"/>
          <w:tab w:val="left" w:pos="2552"/>
        </w:tabs>
        <w:ind w:left="1701" w:hanging="11"/>
      </w:pPr>
      <w:r>
        <w:t>114.</w:t>
      </w:r>
      <w:r w:rsidRPr="00A66359">
        <w:t>76</w:t>
      </w:r>
      <w:r w:rsidRPr="00A66359">
        <w:tab/>
      </w:r>
      <w:r w:rsidRPr="00F33D5E">
        <w:rPr>
          <w:b/>
          <w:bCs/>
        </w:rPr>
        <w:t>Strengthen, within the framework of the constitutional reform, its normative human rights basis, conferring constitutional status on the obligations to respect, protect and guarantee human rights, including the total abolition of the death penalty (Paraguay);</w:t>
      </w:r>
    </w:p>
    <w:p w14:paraId="1337BFBA" w14:textId="77777777" w:rsidR="001910D5" w:rsidRPr="00A66359" w:rsidRDefault="001910D5" w:rsidP="001E6C51">
      <w:pPr>
        <w:pStyle w:val="SingleTxtG"/>
        <w:tabs>
          <w:tab w:val="clear" w:pos="2268"/>
          <w:tab w:val="left" w:pos="2552"/>
        </w:tabs>
        <w:ind w:left="1701" w:hanging="11"/>
      </w:pPr>
      <w:r>
        <w:t>114.</w:t>
      </w:r>
      <w:r w:rsidRPr="00A66359">
        <w:t>77</w:t>
      </w:r>
      <w:r w:rsidRPr="00A66359">
        <w:tab/>
      </w:r>
      <w:r w:rsidRPr="00F33D5E">
        <w:rPr>
          <w:b/>
          <w:bCs/>
        </w:rPr>
        <w:t xml:space="preserve">Take further decisive steps towards </w:t>
      </w:r>
      <w:r>
        <w:rPr>
          <w:b/>
          <w:bCs/>
        </w:rPr>
        <w:t xml:space="preserve">a </w:t>
      </w:r>
      <w:r w:rsidRPr="00F33D5E">
        <w:rPr>
          <w:b/>
          <w:bCs/>
        </w:rPr>
        <w:t>moratorium on the death penalty (Slovenia);</w:t>
      </w:r>
    </w:p>
    <w:p w14:paraId="5CC2F718" w14:textId="77777777" w:rsidR="001910D5" w:rsidRPr="00A66359" w:rsidRDefault="001910D5" w:rsidP="001E6C51">
      <w:pPr>
        <w:pStyle w:val="SingleTxtG"/>
        <w:tabs>
          <w:tab w:val="clear" w:pos="2268"/>
          <w:tab w:val="left" w:pos="2552"/>
        </w:tabs>
        <w:ind w:left="1701" w:hanging="11"/>
      </w:pPr>
      <w:r>
        <w:t>114.</w:t>
      </w:r>
      <w:r w:rsidRPr="00A66359">
        <w:t>78</w:t>
      </w:r>
      <w:r w:rsidRPr="00A66359">
        <w:tab/>
      </w:r>
      <w:r w:rsidRPr="00F33D5E">
        <w:rPr>
          <w:b/>
          <w:bCs/>
        </w:rPr>
        <w:t xml:space="preserve">Consider introducing a moratorium on the death penalty with </w:t>
      </w:r>
      <w:r>
        <w:rPr>
          <w:b/>
          <w:bCs/>
        </w:rPr>
        <w:t>a</w:t>
      </w:r>
      <w:r w:rsidRPr="00F33D5E">
        <w:rPr>
          <w:b/>
          <w:bCs/>
        </w:rPr>
        <w:t xml:space="preserve"> view to abolishing it (Timor-Leste);</w:t>
      </w:r>
    </w:p>
    <w:p w14:paraId="3E8E3A39" w14:textId="77777777" w:rsidR="001910D5" w:rsidRPr="00F33D5E" w:rsidRDefault="001910D5" w:rsidP="001E6C51">
      <w:pPr>
        <w:pStyle w:val="SingleTxtG"/>
        <w:tabs>
          <w:tab w:val="clear" w:pos="2268"/>
          <w:tab w:val="left" w:pos="2552"/>
        </w:tabs>
        <w:ind w:left="1701" w:hanging="11"/>
        <w:rPr>
          <w:b/>
          <w:bCs/>
        </w:rPr>
      </w:pPr>
      <w:r>
        <w:lastRenderedPageBreak/>
        <w:t>114.</w:t>
      </w:r>
      <w:r w:rsidRPr="00A66359">
        <w:t>79</w:t>
      </w:r>
      <w:r w:rsidRPr="00A66359">
        <w:tab/>
      </w:r>
      <w:r w:rsidRPr="00F33D5E">
        <w:rPr>
          <w:b/>
          <w:bCs/>
        </w:rPr>
        <w:t>Continue making all efforts to abolish the death penalty from its legislation, following up on the recommendation made in 2018 (Argentina);</w:t>
      </w:r>
    </w:p>
    <w:p w14:paraId="715C62C3" w14:textId="77777777" w:rsidR="001910D5" w:rsidRPr="00A66359" w:rsidRDefault="001910D5" w:rsidP="001E6C51">
      <w:pPr>
        <w:pStyle w:val="SingleTxtG"/>
        <w:tabs>
          <w:tab w:val="clear" w:pos="2268"/>
          <w:tab w:val="left" w:pos="2552"/>
        </w:tabs>
        <w:ind w:left="1701" w:hanging="11"/>
      </w:pPr>
      <w:r>
        <w:t>114.</w:t>
      </w:r>
      <w:r w:rsidRPr="00A66359">
        <w:t>80</w:t>
      </w:r>
      <w:r w:rsidRPr="00A66359">
        <w:tab/>
      </w:r>
      <w:r w:rsidRPr="00F33D5E">
        <w:rPr>
          <w:b/>
          <w:bCs/>
        </w:rPr>
        <w:t>Establish a formal moratorium on the death penalty, as a step toward</w:t>
      </w:r>
      <w:r>
        <w:rPr>
          <w:b/>
          <w:bCs/>
        </w:rPr>
        <w:t>s</w:t>
      </w:r>
      <w:r w:rsidRPr="00F33D5E">
        <w:rPr>
          <w:b/>
          <w:bCs/>
        </w:rPr>
        <w:t xml:space="preserve"> complete abolition (Australia);</w:t>
      </w:r>
    </w:p>
    <w:p w14:paraId="0045CCAD" w14:textId="77777777" w:rsidR="001910D5" w:rsidRPr="00A66359" w:rsidRDefault="001910D5" w:rsidP="001E6C51">
      <w:pPr>
        <w:pStyle w:val="SingleTxtG"/>
        <w:tabs>
          <w:tab w:val="clear" w:pos="2268"/>
          <w:tab w:val="left" w:pos="2552"/>
        </w:tabs>
        <w:ind w:left="1701" w:hanging="11"/>
      </w:pPr>
      <w:r>
        <w:t>114.</w:t>
      </w:r>
      <w:r w:rsidRPr="00A66359">
        <w:t>81</w:t>
      </w:r>
      <w:r w:rsidRPr="00A66359">
        <w:tab/>
      </w:r>
      <w:r w:rsidRPr="00F33D5E">
        <w:rPr>
          <w:b/>
          <w:bCs/>
        </w:rPr>
        <w:t>Reduce the offences for which the death penalty may be imposed to the most serious crimes a</w:t>
      </w:r>
      <w:r>
        <w:rPr>
          <w:b/>
          <w:bCs/>
        </w:rPr>
        <w:t>nd</w:t>
      </w:r>
      <w:r w:rsidRPr="00F33D5E">
        <w:rPr>
          <w:b/>
          <w:bCs/>
        </w:rPr>
        <w:t xml:space="preserve"> commute death sentences (Belgium);</w:t>
      </w:r>
    </w:p>
    <w:p w14:paraId="10C9C9D0" w14:textId="77777777" w:rsidR="001910D5" w:rsidRPr="00A66359" w:rsidRDefault="001910D5" w:rsidP="001E6C51">
      <w:pPr>
        <w:pStyle w:val="SingleTxtG"/>
        <w:tabs>
          <w:tab w:val="clear" w:pos="2268"/>
          <w:tab w:val="left" w:pos="2552"/>
        </w:tabs>
        <w:ind w:left="1701" w:hanging="11"/>
      </w:pPr>
      <w:r>
        <w:t>114.</w:t>
      </w:r>
      <w:r w:rsidRPr="00A66359">
        <w:t>82</w:t>
      </w:r>
      <w:r w:rsidRPr="00A66359">
        <w:tab/>
      </w:r>
      <w:r w:rsidRPr="00F33D5E">
        <w:rPr>
          <w:b/>
          <w:bCs/>
        </w:rPr>
        <w:t>Take further steps towards the complete abolition of the death penalty (Cabo Verde);</w:t>
      </w:r>
    </w:p>
    <w:p w14:paraId="284FF68C" w14:textId="77777777" w:rsidR="001910D5" w:rsidRPr="00A66359" w:rsidRDefault="001910D5" w:rsidP="001E6C51">
      <w:pPr>
        <w:pStyle w:val="SingleTxtG"/>
        <w:tabs>
          <w:tab w:val="clear" w:pos="2268"/>
          <w:tab w:val="left" w:pos="2552"/>
        </w:tabs>
        <w:ind w:left="1701" w:hanging="11"/>
      </w:pPr>
      <w:r>
        <w:t>114.</w:t>
      </w:r>
      <w:r w:rsidRPr="00A66359">
        <w:t>83</w:t>
      </w:r>
      <w:r w:rsidRPr="00A66359">
        <w:tab/>
      </w:r>
      <w:r w:rsidRPr="00F33D5E">
        <w:rPr>
          <w:b/>
          <w:bCs/>
        </w:rPr>
        <w:t>Establish a moratorium on the use of the death penalty, with a view to its legal and practical abolition (Chile);</w:t>
      </w:r>
    </w:p>
    <w:p w14:paraId="1EB233BB" w14:textId="77777777" w:rsidR="001910D5" w:rsidRPr="00A66359" w:rsidRDefault="001910D5" w:rsidP="001E6C51">
      <w:pPr>
        <w:pStyle w:val="SingleTxtG"/>
        <w:tabs>
          <w:tab w:val="clear" w:pos="2268"/>
          <w:tab w:val="left" w:pos="2552"/>
        </w:tabs>
        <w:ind w:left="1701" w:hanging="11"/>
      </w:pPr>
      <w:r>
        <w:t>114.</w:t>
      </w:r>
      <w:r w:rsidRPr="00A66359">
        <w:t>84</w:t>
      </w:r>
      <w:r w:rsidRPr="00A66359">
        <w:tab/>
      </w:r>
      <w:r w:rsidRPr="00F33D5E">
        <w:rPr>
          <w:b/>
          <w:bCs/>
        </w:rPr>
        <w:t>Abolish the death penalty, and commute all death penalties into prison sentences (Costa Rica);</w:t>
      </w:r>
    </w:p>
    <w:p w14:paraId="357754F1" w14:textId="77777777" w:rsidR="001910D5" w:rsidRPr="00A66359" w:rsidRDefault="001910D5" w:rsidP="001E6C51">
      <w:pPr>
        <w:pStyle w:val="SingleTxtG"/>
        <w:tabs>
          <w:tab w:val="clear" w:pos="2268"/>
          <w:tab w:val="left" w:pos="2552"/>
        </w:tabs>
        <w:ind w:left="1701" w:hanging="11"/>
      </w:pPr>
      <w:r>
        <w:t>114.</w:t>
      </w:r>
      <w:r w:rsidRPr="00A66359">
        <w:t>85</w:t>
      </w:r>
      <w:r w:rsidRPr="00A66359">
        <w:tab/>
      </w:r>
      <w:r w:rsidRPr="00F33D5E">
        <w:rPr>
          <w:b/>
          <w:bCs/>
        </w:rPr>
        <w:t>Continue efforts towards the abolition of the death penalty (Honduras);</w:t>
      </w:r>
    </w:p>
    <w:p w14:paraId="3E026A62" w14:textId="77777777" w:rsidR="001910D5" w:rsidRPr="00A66359" w:rsidRDefault="001910D5" w:rsidP="001E6C51">
      <w:pPr>
        <w:pStyle w:val="SingleTxtG"/>
        <w:tabs>
          <w:tab w:val="clear" w:pos="2268"/>
          <w:tab w:val="left" w:pos="2552"/>
        </w:tabs>
        <w:ind w:left="1701" w:hanging="11"/>
      </w:pPr>
      <w:r>
        <w:t>114.</w:t>
      </w:r>
      <w:r w:rsidRPr="00A66359">
        <w:t>86</w:t>
      </w:r>
      <w:r w:rsidRPr="00A66359">
        <w:tab/>
      </w:r>
      <w:r w:rsidRPr="00F33D5E">
        <w:rPr>
          <w:b/>
          <w:bCs/>
        </w:rPr>
        <w:t>Abolish the death penalty (Iceland);</w:t>
      </w:r>
    </w:p>
    <w:p w14:paraId="7DB7FA5A" w14:textId="77777777" w:rsidR="001910D5" w:rsidRPr="00F33D5E" w:rsidRDefault="001910D5" w:rsidP="001E6C51">
      <w:pPr>
        <w:pStyle w:val="SingleTxtG"/>
        <w:tabs>
          <w:tab w:val="clear" w:pos="2268"/>
          <w:tab w:val="left" w:pos="2552"/>
        </w:tabs>
        <w:ind w:left="1701" w:hanging="11"/>
        <w:rPr>
          <w:b/>
          <w:bCs/>
        </w:rPr>
      </w:pPr>
      <w:r>
        <w:t>114.</w:t>
      </w:r>
      <w:r w:rsidRPr="00A66359">
        <w:t>87</w:t>
      </w:r>
      <w:r w:rsidRPr="00A66359">
        <w:tab/>
      </w:r>
      <w:r w:rsidRPr="00F33D5E">
        <w:rPr>
          <w:b/>
          <w:bCs/>
        </w:rPr>
        <w:t xml:space="preserve">Adopt all necessary measures to introduce a de jure moratorium </w:t>
      </w:r>
      <w:r>
        <w:rPr>
          <w:b/>
          <w:bCs/>
        </w:rPr>
        <w:t>on</w:t>
      </w:r>
      <w:r w:rsidRPr="00F33D5E">
        <w:rPr>
          <w:b/>
          <w:bCs/>
        </w:rPr>
        <w:t xml:space="preserve"> capital executions with a view to fully abolishing the death penalty (Italy);</w:t>
      </w:r>
    </w:p>
    <w:p w14:paraId="160C5D36" w14:textId="77777777" w:rsidR="001910D5" w:rsidRPr="00A66359" w:rsidRDefault="001910D5" w:rsidP="001E6C51">
      <w:pPr>
        <w:pStyle w:val="SingleTxtG"/>
        <w:tabs>
          <w:tab w:val="clear" w:pos="2268"/>
          <w:tab w:val="left" w:pos="2552"/>
        </w:tabs>
        <w:ind w:left="1701" w:hanging="11"/>
      </w:pPr>
      <w:r>
        <w:t>114.</w:t>
      </w:r>
      <w:r w:rsidRPr="00A66359">
        <w:t>88</w:t>
      </w:r>
      <w:r w:rsidRPr="00A66359">
        <w:tab/>
      </w:r>
      <w:r w:rsidRPr="00F33D5E">
        <w:rPr>
          <w:b/>
          <w:bCs/>
        </w:rPr>
        <w:t>Strengthen national efforts aimed at combating corruption, investigating it and prosecuting its perpetrators (Saudi Arabia);</w:t>
      </w:r>
    </w:p>
    <w:p w14:paraId="7360A6AC" w14:textId="77777777" w:rsidR="001910D5" w:rsidRPr="00A66359" w:rsidRDefault="001910D5" w:rsidP="001E6C51">
      <w:pPr>
        <w:pStyle w:val="SingleTxtG"/>
        <w:tabs>
          <w:tab w:val="clear" w:pos="2268"/>
          <w:tab w:val="left" w:pos="2552"/>
        </w:tabs>
        <w:ind w:left="1701" w:hanging="11"/>
      </w:pPr>
      <w:r>
        <w:t>114.</w:t>
      </w:r>
      <w:r w:rsidRPr="00A66359">
        <w:t>89</w:t>
      </w:r>
      <w:r w:rsidRPr="00A66359">
        <w:tab/>
      </w:r>
      <w:r w:rsidRPr="00F33D5E">
        <w:rPr>
          <w:b/>
          <w:bCs/>
        </w:rPr>
        <w:t>Address lengthy pretrial detention concerns by ensuring all detentions are consistent with international obligations and commitments (United States of America);</w:t>
      </w:r>
    </w:p>
    <w:p w14:paraId="5DE70E51" w14:textId="77777777" w:rsidR="001910D5" w:rsidRPr="00A66359" w:rsidRDefault="001910D5" w:rsidP="001E6C51">
      <w:pPr>
        <w:pStyle w:val="SingleTxtG"/>
        <w:tabs>
          <w:tab w:val="clear" w:pos="2268"/>
          <w:tab w:val="left" w:pos="2552"/>
        </w:tabs>
        <w:ind w:left="1701" w:hanging="11"/>
      </w:pPr>
      <w:r>
        <w:t>114.</w:t>
      </w:r>
      <w:r w:rsidRPr="00A66359">
        <w:t>90</w:t>
      </w:r>
      <w:r w:rsidRPr="00A66359">
        <w:tab/>
      </w:r>
      <w:r w:rsidRPr="00F33D5E">
        <w:rPr>
          <w:b/>
          <w:bCs/>
        </w:rPr>
        <w:t>Accelerate efforts to reduce pretrial detention delays (Canada);</w:t>
      </w:r>
    </w:p>
    <w:p w14:paraId="041D20C2" w14:textId="77777777" w:rsidR="001910D5" w:rsidRPr="00A66359" w:rsidRDefault="001910D5" w:rsidP="001E6C51">
      <w:pPr>
        <w:pStyle w:val="SingleTxtG"/>
        <w:tabs>
          <w:tab w:val="clear" w:pos="2268"/>
          <w:tab w:val="left" w:pos="2552"/>
        </w:tabs>
        <w:ind w:left="1701" w:hanging="11"/>
      </w:pPr>
      <w:r>
        <w:t>114.</w:t>
      </w:r>
      <w:r w:rsidRPr="00A66359">
        <w:t>91</w:t>
      </w:r>
      <w:r w:rsidRPr="00A66359">
        <w:tab/>
      </w:r>
      <w:r w:rsidRPr="00F33D5E">
        <w:rPr>
          <w:b/>
          <w:bCs/>
        </w:rPr>
        <w:t xml:space="preserve">Ensure that the process of constitutional reform is conducted inclusively and </w:t>
      </w:r>
      <w:r>
        <w:rPr>
          <w:b/>
          <w:bCs/>
        </w:rPr>
        <w:t>includes</w:t>
      </w:r>
      <w:r w:rsidRPr="00F33D5E">
        <w:rPr>
          <w:b/>
          <w:bCs/>
        </w:rPr>
        <w:t xml:space="preserve"> human rights as well as rule of law principles accordingly (Indonesia);</w:t>
      </w:r>
    </w:p>
    <w:p w14:paraId="6C7E5218" w14:textId="77777777" w:rsidR="001910D5" w:rsidRPr="00A66359" w:rsidRDefault="001910D5" w:rsidP="001E6C51">
      <w:pPr>
        <w:pStyle w:val="SingleTxtG"/>
        <w:tabs>
          <w:tab w:val="clear" w:pos="2268"/>
          <w:tab w:val="left" w:pos="2552"/>
        </w:tabs>
        <w:ind w:left="1701" w:hanging="11"/>
      </w:pPr>
      <w:r>
        <w:t>114.</w:t>
      </w:r>
      <w:r w:rsidRPr="00A66359">
        <w:t>92</w:t>
      </w:r>
      <w:r w:rsidRPr="00A66359">
        <w:tab/>
      </w:r>
      <w:r w:rsidRPr="00F33D5E">
        <w:rPr>
          <w:b/>
          <w:bCs/>
        </w:rPr>
        <w:t xml:space="preserve">Take robust measures to ensure effective </w:t>
      </w:r>
      <w:r>
        <w:rPr>
          <w:b/>
          <w:bCs/>
        </w:rPr>
        <w:t>care</w:t>
      </w:r>
      <w:r w:rsidRPr="00F33D5E">
        <w:rPr>
          <w:b/>
          <w:bCs/>
        </w:rPr>
        <w:t xml:space="preserve"> for victims of institutional violence and their access to justice (Argentina);</w:t>
      </w:r>
    </w:p>
    <w:p w14:paraId="45205595" w14:textId="77777777" w:rsidR="001910D5" w:rsidRPr="00A66359" w:rsidRDefault="001910D5" w:rsidP="001E6C51">
      <w:pPr>
        <w:pStyle w:val="SingleTxtG"/>
        <w:tabs>
          <w:tab w:val="clear" w:pos="2268"/>
          <w:tab w:val="left" w:pos="2552"/>
        </w:tabs>
        <w:ind w:left="1701" w:hanging="11"/>
      </w:pPr>
      <w:r>
        <w:t>114.</w:t>
      </w:r>
      <w:r w:rsidRPr="00A66359">
        <w:t>93</w:t>
      </w:r>
      <w:r w:rsidRPr="00A66359">
        <w:tab/>
      </w:r>
      <w:r w:rsidRPr="00CA23ED">
        <w:rPr>
          <w:b/>
          <w:bCs/>
        </w:rPr>
        <w:t>Provide specific targeted support to the institution of the family (Russian Federation);</w:t>
      </w:r>
    </w:p>
    <w:p w14:paraId="04802081" w14:textId="77777777" w:rsidR="001910D5" w:rsidRPr="00A66359" w:rsidRDefault="001910D5" w:rsidP="001E6C51">
      <w:pPr>
        <w:pStyle w:val="SingleTxtG"/>
        <w:tabs>
          <w:tab w:val="clear" w:pos="2268"/>
          <w:tab w:val="left" w:pos="2552"/>
        </w:tabs>
        <w:ind w:left="1701" w:hanging="11"/>
      </w:pPr>
      <w:r>
        <w:t>114.</w:t>
      </w:r>
      <w:r w:rsidRPr="00A66359">
        <w:t>94</w:t>
      </w:r>
      <w:r w:rsidRPr="00A66359">
        <w:tab/>
      </w:r>
      <w:r w:rsidRPr="00F33D5E">
        <w:rPr>
          <w:b/>
          <w:bCs/>
        </w:rPr>
        <w:t>Amend the nationality laws to ensure women confer nationality on their children in all circumstances (Iceland);</w:t>
      </w:r>
    </w:p>
    <w:p w14:paraId="426BB381" w14:textId="77777777" w:rsidR="001910D5" w:rsidRPr="00A66359" w:rsidRDefault="001910D5" w:rsidP="001E6C51">
      <w:pPr>
        <w:pStyle w:val="SingleTxtG"/>
        <w:tabs>
          <w:tab w:val="clear" w:pos="2268"/>
          <w:tab w:val="left" w:pos="2552"/>
        </w:tabs>
        <w:ind w:left="1701" w:hanging="11"/>
      </w:pPr>
      <w:r>
        <w:t>114.</w:t>
      </w:r>
      <w:r w:rsidRPr="00A66359">
        <w:t>95</w:t>
      </w:r>
      <w:r w:rsidRPr="00A66359">
        <w:tab/>
      </w:r>
      <w:r w:rsidRPr="00F33D5E">
        <w:rPr>
          <w:b/>
          <w:bCs/>
        </w:rPr>
        <w:t>Amend relevant laws to ensure all parents can confer nationality on their children, including instances where children are born abroad (Ireland);</w:t>
      </w:r>
    </w:p>
    <w:p w14:paraId="38D23002" w14:textId="77777777" w:rsidR="001910D5" w:rsidRPr="00A66359" w:rsidRDefault="001910D5" w:rsidP="001E6C51">
      <w:pPr>
        <w:pStyle w:val="SingleTxtG"/>
        <w:tabs>
          <w:tab w:val="clear" w:pos="2268"/>
          <w:tab w:val="left" w:pos="2552"/>
        </w:tabs>
        <w:ind w:left="1701" w:hanging="11"/>
      </w:pPr>
      <w:r>
        <w:t>114.</w:t>
      </w:r>
      <w:r w:rsidRPr="00A66359">
        <w:t>96</w:t>
      </w:r>
      <w:r w:rsidRPr="00A66359">
        <w:tab/>
      </w:r>
      <w:r w:rsidRPr="00F33D5E">
        <w:rPr>
          <w:b/>
          <w:bCs/>
        </w:rPr>
        <w:t>Repeal or amend all discriminatory provisions in legislation, including by providing equal rights in conferring nationality to an adopted child or foreign spouse (Latvia);</w:t>
      </w:r>
    </w:p>
    <w:p w14:paraId="728895E3" w14:textId="77777777" w:rsidR="001910D5" w:rsidRPr="00A66359" w:rsidRDefault="001910D5" w:rsidP="001E6C51">
      <w:pPr>
        <w:pStyle w:val="SingleTxtG"/>
        <w:tabs>
          <w:tab w:val="clear" w:pos="2268"/>
          <w:tab w:val="left" w:pos="2552"/>
        </w:tabs>
        <w:ind w:left="1701" w:hanging="11"/>
      </w:pPr>
      <w:r>
        <w:t>114.</w:t>
      </w:r>
      <w:r w:rsidRPr="00A66359">
        <w:t>97</w:t>
      </w:r>
      <w:r w:rsidRPr="00A66359">
        <w:tab/>
      </w:r>
      <w:r w:rsidRPr="00F33D5E">
        <w:rPr>
          <w:b/>
          <w:bCs/>
        </w:rPr>
        <w:t>Amend the Family Law Act to remove any exception to the minimum age of marriage which is set at 18 years old (Marshall Islands);</w:t>
      </w:r>
    </w:p>
    <w:p w14:paraId="7CEB2B82" w14:textId="77777777" w:rsidR="001910D5" w:rsidRPr="00A66359" w:rsidRDefault="001910D5" w:rsidP="001E6C51">
      <w:pPr>
        <w:pStyle w:val="SingleTxtG"/>
        <w:tabs>
          <w:tab w:val="clear" w:pos="2268"/>
          <w:tab w:val="left" w:pos="2552"/>
        </w:tabs>
        <w:ind w:left="1701" w:hanging="11"/>
      </w:pPr>
      <w:r>
        <w:t>114.</w:t>
      </w:r>
      <w:r w:rsidRPr="00A66359">
        <w:t>98</w:t>
      </w:r>
      <w:r w:rsidRPr="00A66359">
        <w:tab/>
      </w:r>
      <w:r w:rsidRPr="00F33D5E">
        <w:rPr>
          <w:b/>
          <w:bCs/>
        </w:rPr>
        <w:t xml:space="preserve">Consider enforcing the application of the minimum age of marriage </w:t>
      </w:r>
      <w:r>
        <w:rPr>
          <w:b/>
          <w:bCs/>
        </w:rPr>
        <w:t>at</w:t>
      </w:r>
      <w:r w:rsidRPr="00F33D5E">
        <w:rPr>
          <w:b/>
          <w:bCs/>
        </w:rPr>
        <w:t xml:space="preserve"> 18 years, without any reservation (Mauritius);</w:t>
      </w:r>
    </w:p>
    <w:p w14:paraId="64F118C7" w14:textId="77777777" w:rsidR="001910D5" w:rsidRPr="00A66359" w:rsidRDefault="001910D5" w:rsidP="001E6C51">
      <w:pPr>
        <w:pStyle w:val="SingleTxtG"/>
        <w:tabs>
          <w:tab w:val="clear" w:pos="2268"/>
          <w:tab w:val="left" w:pos="2552"/>
        </w:tabs>
        <w:ind w:left="1701" w:hanging="11"/>
      </w:pPr>
      <w:r>
        <w:t>114.</w:t>
      </w:r>
      <w:r w:rsidRPr="00A66359">
        <w:t>99</w:t>
      </w:r>
      <w:r w:rsidRPr="00A66359">
        <w:tab/>
      </w:r>
      <w:r w:rsidRPr="00F33D5E">
        <w:rPr>
          <w:b/>
          <w:bCs/>
        </w:rPr>
        <w:t>Strengthen measures aimed at continuing the implementation of the National Action Plan to Combat Human Trafficking for the period 2021</w:t>
      </w:r>
      <w:r>
        <w:rPr>
          <w:b/>
          <w:bCs/>
        </w:rPr>
        <w:t>–</w:t>
      </w:r>
      <w:r w:rsidRPr="00F33D5E">
        <w:rPr>
          <w:b/>
          <w:bCs/>
        </w:rPr>
        <w:t>2023 (Saudi Arabia);</w:t>
      </w:r>
    </w:p>
    <w:p w14:paraId="1050828E" w14:textId="77777777" w:rsidR="001910D5" w:rsidRPr="00A66359" w:rsidRDefault="001910D5" w:rsidP="001E6C51">
      <w:pPr>
        <w:pStyle w:val="SingleTxtG"/>
        <w:tabs>
          <w:tab w:val="clear" w:pos="2268"/>
          <w:tab w:val="left" w:pos="2552"/>
        </w:tabs>
        <w:ind w:left="1701" w:hanging="11"/>
      </w:pPr>
      <w:r>
        <w:t>114.</w:t>
      </w:r>
      <w:r w:rsidRPr="00A66359">
        <w:t>100</w:t>
      </w:r>
      <w:r w:rsidRPr="00A66359">
        <w:tab/>
      </w:r>
      <w:r w:rsidRPr="00F33D5E">
        <w:rPr>
          <w:b/>
          <w:bCs/>
        </w:rPr>
        <w:t>Continue its positive experience in combating human trafficking and assistance provided to victims through the National Action Plan to Combat Human Trafficking (Azerbaijan);</w:t>
      </w:r>
    </w:p>
    <w:p w14:paraId="7BAD4984" w14:textId="77777777" w:rsidR="001910D5" w:rsidRPr="00A66359" w:rsidRDefault="001910D5" w:rsidP="001E6C51">
      <w:pPr>
        <w:pStyle w:val="SingleTxtG"/>
        <w:tabs>
          <w:tab w:val="clear" w:pos="2268"/>
          <w:tab w:val="left" w:pos="2552"/>
        </w:tabs>
        <w:ind w:left="1701" w:hanging="11"/>
      </w:pPr>
      <w:r>
        <w:lastRenderedPageBreak/>
        <w:t>114.</w:t>
      </w:r>
      <w:r w:rsidRPr="00A66359">
        <w:t>101</w:t>
      </w:r>
      <w:r w:rsidRPr="00A66359">
        <w:tab/>
      </w:r>
      <w:r w:rsidRPr="00F33D5E">
        <w:rPr>
          <w:b/>
          <w:bCs/>
        </w:rPr>
        <w:t>Strengthen international cooperation to address trafficking in children for labour and sexual exploitation (Ecuador);</w:t>
      </w:r>
    </w:p>
    <w:p w14:paraId="41EA352E" w14:textId="77777777" w:rsidR="001910D5" w:rsidRPr="00A66359" w:rsidRDefault="001910D5" w:rsidP="001E6C51">
      <w:pPr>
        <w:pStyle w:val="SingleTxtG"/>
        <w:tabs>
          <w:tab w:val="clear" w:pos="2268"/>
          <w:tab w:val="left" w:pos="2552"/>
        </w:tabs>
        <w:ind w:left="1701" w:hanging="11"/>
      </w:pPr>
      <w:r>
        <w:t>114.</w:t>
      </w:r>
      <w:r w:rsidRPr="00A66359">
        <w:t>102</w:t>
      </w:r>
      <w:r w:rsidRPr="00A66359">
        <w:tab/>
      </w:r>
      <w:r w:rsidRPr="00F33D5E">
        <w:rPr>
          <w:b/>
          <w:bCs/>
        </w:rPr>
        <w:t>Take the necessary measures to ensure the effective implementation of the Trafficking in Persons Prevention Act 2016 (Gambia);</w:t>
      </w:r>
    </w:p>
    <w:p w14:paraId="5106F2A9" w14:textId="77777777" w:rsidR="001910D5" w:rsidRPr="00A66359" w:rsidRDefault="001910D5" w:rsidP="001E6C51">
      <w:pPr>
        <w:pStyle w:val="SingleTxtG"/>
        <w:tabs>
          <w:tab w:val="clear" w:pos="2268"/>
          <w:tab w:val="left" w:pos="2552"/>
        </w:tabs>
        <w:ind w:left="1701" w:hanging="11"/>
      </w:pPr>
      <w:r>
        <w:t>114.</w:t>
      </w:r>
      <w:r w:rsidRPr="00A66359">
        <w:t>103</w:t>
      </w:r>
      <w:r w:rsidRPr="00A66359">
        <w:tab/>
      </w:r>
      <w:r w:rsidRPr="00F33D5E">
        <w:rPr>
          <w:b/>
          <w:bCs/>
        </w:rPr>
        <w:t>Protect against the trafficking of children to and from Barbados, through implementation of the Trafficking in Persons Prevention Act 2016</w:t>
      </w:r>
      <w:r>
        <w:rPr>
          <w:b/>
          <w:bCs/>
        </w:rPr>
        <w:t>,</w:t>
      </w:r>
      <w:r w:rsidRPr="00F33D5E">
        <w:rPr>
          <w:b/>
          <w:bCs/>
        </w:rPr>
        <w:t xml:space="preserve"> strengthening regional and international cooperation and carrying out awareness-raising activities (Ireland);</w:t>
      </w:r>
    </w:p>
    <w:p w14:paraId="12982C24" w14:textId="77777777" w:rsidR="001910D5" w:rsidRPr="00A66359" w:rsidRDefault="001910D5" w:rsidP="001E6C51">
      <w:pPr>
        <w:pStyle w:val="SingleTxtG"/>
        <w:tabs>
          <w:tab w:val="clear" w:pos="2268"/>
          <w:tab w:val="left" w:pos="2552"/>
        </w:tabs>
        <w:ind w:left="1701" w:hanging="11"/>
      </w:pPr>
      <w:r>
        <w:t>114.</w:t>
      </w:r>
      <w:r w:rsidRPr="00A66359">
        <w:t>104</w:t>
      </w:r>
      <w:r w:rsidRPr="00A66359">
        <w:tab/>
      </w:r>
      <w:r w:rsidRPr="00F33D5E">
        <w:rPr>
          <w:b/>
          <w:bCs/>
        </w:rPr>
        <w:t>Continue to take concrete measures to combat trafficking in persons (Malawi);</w:t>
      </w:r>
    </w:p>
    <w:p w14:paraId="72E22662" w14:textId="77777777" w:rsidR="001910D5" w:rsidRPr="00A66359" w:rsidRDefault="001910D5" w:rsidP="001E6C51">
      <w:pPr>
        <w:pStyle w:val="SingleTxtG"/>
        <w:tabs>
          <w:tab w:val="clear" w:pos="2268"/>
          <w:tab w:val="left" w:pos="2552"/>
        </w:tabs>
        <w:ind w:left="1701" w:hanging="11"/>
      </w:pPr>
      <w:r>
        <w:t>114.</w:t>
      </w:r>
      <w:r w:rsidRPr="00A66359">
        <w:t>105</w:t>
      </w:r>
      <w:r w:rsidRPr="00A66359">
        <w:tab/>
      </w:r>
      <w:r w:rsidRPr="00F33D5E">
        <w:rPr>
          <w:b/>
          <w:bCs/>
        </w:rPr>
        <w:t>Strengthen the measures to combat human trafficking (Mozambique);</w:t>
      </w:r>
    </w:p>
    <w:p w14:paraId="68E77E7A" w14:textId="77777777" w:rsidR="001910D5" w:rsidRPr="00A66359" w:rsidRDefault="001910D5" w:rsidP="001E6C51">
      <w:pPr>
        <w:pStyle w:val="SingleTxtG"/>
        <w:tabs>
          <w:tab w:val="clear" w:pos="2268"/>
          <w:tab w:val="left" w:pos="2552"/>
        </w:tabs>
        <w:ind w:left="1701" w:hanging="11"/>
      </w:pPr>
      <w:r>
        <w:t>114.</w:t>
      </w:r>
      <w:r w:rsidRPr="00A66359">
        <w:t>106</w:t>
      </w:r>
      <w:r w:rsidRPr="00A66359">
        <w:tab/>
      </w:r>
      <w:r w:rsidRPr="00F33D5E">
        <w:rPr>
          <w:b/>
          <w:bCs/>
        </w:rPr>
        <w:t xml:space="preserve">Continue strengthening regional and international cooperation to combat trafficking </w:t>
      </w:r>
      <w:r>
        <w:rPr>
          <w:b/>
          <w:bCs/>
        </w:rPr>
        <w:t>in</w:t>
      </w:r>
      <w:r w:rsidRPr="00F33D5E">
        <w:rPr>
          <w:b/>
          <w:bCs/>
        </w:rPr>
        <w:t xml:space="preserve"> children (Serbia);</w:t>
      </w:r>
    </w:p>
    <w:p w14:paraId="13EBF859" w14:textId="77777777" w:rsidR="001910D5" w:rsidRPr="00A66359" w:rsidRDefault="001910D5" w:rsidP="001E6C51">
      <w:pPr>
        <w:pStyle w:val="SingleTxtG"/>
        <w:tabs>
          <w:tab w:val="clear" w:pos="2268"/>
          <w:tab w:val="left" w:pos="2552"/>
        </w:tabs>
        <w:ind w:left="1701" w:hanging="11"/>
      </w:pPr>
      <w:r>
        <w:t>114.</w:t>
      </w:r>
      <w:r w:rsidRPr="00A66359">
        <w:t>107</w:t>
      </w:r>
      <w:r w:rsidRPr="00A66359">
        <w:tab/>
      </w:r>
      <w:r w:rsidRPr="00F33D5E">
        <w:rPr>
          <w:b/>
          <w:bCs/>
        </w:rPr>
        <w:t>Take all necessary measures to combat trafficking in children, including by further strengthening regional and international cooperation in this area (Latvia);</w:t>
      </w:r>
    </w:p>
    <w:p w14:paraId="5EA322A1" w14:textId="77777777" w:rsidR="001910D5" w:rsidRPr="00A66359" w:rsidRDefault="001910D5" w:rsidP="001E6C51">
      <w:pPr>
        <w:pStyle w:val="SingleTxtG"/>
        <w:tabs>
          <w:tab w:val="clear" w:pos="2268"/>
          <w:tab w:val="left" w:pos="2552"/>
        </w:tabs>
        <w:ind w:left="1701" w:hanging="11"/>
      </w:pPr>
      <w:r>
        <w:t>114.</w:t>
      </w:r>
      <w:r w:rsidRPr="00A66359">
        <w:t>108</w:t>
      </w:r>
      <w:r w:rsidRPr="00A66359">
        <w:tab/>
      </w:r>
      <w:r>
        <w:rPr>
          <w:b/>
          <w:bCs/>
        </w:rPr>
        <w:t>T</w:t>
      </w:r>
      <w:r w:rsidRPr="00F33D5E">
        <w:rPr>
          <w:b/>
          <w:bCs/>
        </w:rPr>
        <w:t xml:space="preserve">ake robust measures to prevent both internal and external trafficking </w:t>
      </w:r>
      <w:r>
        <w:rPr>
          <w:b/>
          <w:bCs/>
        </w:rPr>
        <w:t>in</w:t>
      </w:r>
      <w:r w:rsidRPr="00F33D5E">
        <w:rPr>
          <w:b/>
          <w:bCs/>
        </w:rPr>
        <w:t xml:space="preserve"> children (Bangladesh);</w:t>
      </w:r>
    </w:p>
    <w:p w14:paraId="33747273" w14:textId="77777777" w:rsidR="001910D5" w:rsidRPr="00F33D5E" w:rsidRDefault="001910D5" w:rsidP="001E6C51">
      <w:pPr>
        <w:pStyle w:val="SingleTxtG"/>
        <w:tabs>
          <w:tab w:val="clear" w:pos="2268"/>
          <w:tab w:val="left" w:pos="2552"/>
        </w:tabs>
        <w:ind w:left="1701" w:hanging="11"/>
        <w:rPr>
          <w:b/>
          <w:bCs/>
        </w:rPr>
      </w:pPr>
      <w:r>
        <w:t>114.</w:t>
      </w:r>
      <w:r w:rsidRPr="00A66359">
        <w:t>109</w:t>
      </w:r>
      <w:r w:rsidRPr="00A66359">
        <w:tab/>
      </w:r>
      <w:r w:rsidRPr="00F33D5E">
        <w:rPr>
          <w:b/>
          <w:bCs/>
        </w:rPr>
        <w:t>Legally mandate equal pay for equal work (United States of America);</w:t>
      </w:r>
    </w:p>
    <w:p w14:paraId="15577834" w14:textId="77777777" w:rsidR="001910D5" w:rsidRPr="00A66359" w:rsidRDefault="001910D5" w:rsidP="001E6C51">
      <w:pPr>
        <w:pStyle w:val="SingleTxtG"/>
        <w:tabs>
          <w:tab w:val="clear" w:pos="2268"/>
          <w:tab w:val="left" w:pos="2552"/>
        </w:tabs>
        <w:ind w:left="1701" w:hanging="11"/>
      </w:pPr>
      <w:r>
        <w:t>114.</w:t>
      </w:r>
      <w:r w:rsidRPr="00A66359">
        <w:t>110</w:t>
      </w:r>
      <w:r w:rsidRPr="00A66359">
        <w:tab/>
      </w:r>
      <w:r w:rsidRPr="00F33D5E">
        <w:rPr>
          <w:b/>
          <w:bCs/>
        </w:rPr>
        <w:t>Eliminate</w:t>
      </w:r>
      <w:r>
        <w:rPr>
          <w:b/>
          <w:bCs/>
        </w:rPr>
        <w:t xml:space="preserve"> the</w:t>
      </w:r>
      <w:r w:rsidRPr="00F33D5E">
        <w:rPr>
          <w:b/>
          <w:bCs/>
        </w:rPr>
        <w:t xml:space="preserve"> gender pay gap by ensuring parity in wages paid to men and women performing the same functions in the same organizations (Nigeria);</w:t>
      </w:r>
    </w:p>
    <w:p w14:paraId="57AB0EDF" w14:textId="77777777" w:rsidR="001910D5" w:rsidRPr="00A66359" w:rsidRDefault="001910D5" w:rsidP="001E6C51">
      <w:pPr>
        <w:pStyle w:val="SingleTxtG"/>
        <w:tabs>
          <w:tab w:val="clear" w:pos="2268"/>
          <w:tab w:val="left" w:pos="2552"/>
        </w:tabs>
        <w:ind w:left="1701" w:hanging="11"/>
      </w:pPr>
      <w:r>
        <w:t>114.</w:t>
      </w:r>
      <w:r w:rsidRPr="00A66359">
        <w:t>111</w:t>
      </w:r>
      <w:r w:rsidRPr="00A66359">
        <w:tab/>
      </w:r>
      <w:r w:rsidRPr="00F33D5E">
        <w:rPr>
          <w:b/>
          <w:bCs/>
        </w:rPr>
        <w:t>Promote measures to address the gender pay gap, including by promoting the employment of women in positions with better career opportunities and higher salaries (Peru);</w:t>
      </w:r>
    </w:p>
    <w:p w14:paraId="586672C0" w14:textId="77777777" w:rsidR="001910D5" w:rsidRPr="00A66359" w:rsidRDefault="001910D5" w:rsidP="001E6C51">
      <w:pPr>
        <w:pStyle w:val="SingleTxtG"/>
        <w:tabs>
          <w:tab w:val="clear" w:pos="2268"/>
          <w:tab w:val="left" w:pos="2552"/>
        </w:tabs>
        <w:ind w:left="1701" w:hanging="11"/>
      </w:pPr>
      <w:r>
        <w:t>114.</w:t>
      </w:r>
      <w:r w:rsidRPr="00A66359">
        <w:t>112</w:t>
      </w:r>
      <w:r w:rsidRPr="00A66359">
        <w:tab/>
      </w:r>
      <w:r w:rsidRPr="00F33D5E">
        <w:rPr>
          <w:b/>
          <w:bCs/>
        </w:rPr>
        <w:t>Enact appropriate legislation to guarantee the principle of equal pay for work of equal value in all areas of work, intensifying efforts to create an enabling environment for women to become economically independent and ensuring that women doing unpaid work are eligible for retirement and other work-related benefits (South Africa);</w:t>
      </w:r>
    </w:p>
    <w:p w14:paraId="6D4D259C" w14:textId="77777777" w:rsidR="001910D5" w:rsidRPr="00A66359" w:rsidRDefault="001910D5" w:rsidP="001E6C51">
      <w:pPr>
        <w:pStyle w:val="SingleTxtG"/>
        <w:tabs>
          <w:tab w:val="clear" w:pos="2268"/>
          <w:tab w:val="left" w:pos="2552"/>
        </w:tabs>
        <w:ind w:left="1701" w:hanging="11"/>
      </w:pPr>
      <w:r>
        <w:t>114.</w:t>
      </w:r>
      <w:r w:rsidRPr="00A66359">
        <w:t>113</w:t>
      </w:r>
      <w:r w:rsidRPr="00A66359">
        <w:tab/>
      </w:r>
      <w:r w:rsidRPr="00F33D5E">
        <w:rPr>
          <w:b/>
          <w:bCs/>
        </w:rPr>
        <w:t>Adopt measures to reduce the wage gap between men and women, and continue to promote gender equality and the empowerment of women (Ecuador);</w:t>
      </w:r>
    </w:p>
    <w:p w14:paraId="43A8C729" w14:textId="77777777" w:rsidR="001910D5" w:rsidRPr="00A66359" w:rsidRDefault="001910D5" w:rsidP="001E6C51">
      <w:pPr>
        <w:pStyle w:val="SingleTxtG"/>
        <w:tabs>
          <w:tab w:val="clear" w:pos="2268"/>
          <w:tab w:val="left" w:pos="2552"/>
        </w:tabs>
        <w:ind w:left="1701" w:hanging="11"/>
      </w:pPr>
      <w:r>
        <w:t>114.</w:t>
      </w:r>
      <w:r w:rsidRPr="00A66359">
        <w:t>114</w:t>
      </w:r>
      <w:r w:rsidRPr="00A66359">
        <w:tab/>
      </w:r>
      <w:r w:rsidRPr="00F33D5E">
        <w:rPr>
          <w:b/>
          <w:bCs/>
        </w:rPr>
        <w:t>Take all necessary measures to reduce the gender pay gap and address occupational gender segregation (Latvia);</w:t>
      </w:r>
    </w:p>
    <w:p w14:paraId="3CED428A" w14:textId="77777777" w:rsidR="001910D5" w:rsidRPr="00A66359" w:rsidRDefault="001910D5" w:rsidP="001E6C51">
      <w:pPr>
        <w:pStyle w:val="SingleTxtG"/>
        <w:tabs>
          <w:tab w:val="clear" w:pos="2268"/>
          <w:tab w:val="left" w:pos="2552"/>
        </w:tabs>
        <w:ind w:left="1701" w:hanging="11"/>
      </w:pPr>
      <w:r>
        <w:t>114.</w:t>
      </w:r>
      <w:r w:rsidRPr="00A66359">
        <w:t>115</w:t>
      </w:r>
      <w:r w:rsidRPr="00A66359">
        <w:tab/>
      </w:r>
      <w:r w:rsidRPr="00F33D5E">
        <w:rPr>
          <w:b/>
          <w:bCs/>
        </w:rPr>
        <w:t>Accelerate efforts to promote women</w:t>
      </w:r>
      <w:r>
        <w:rPr>
          <w:b/>
          <w:bCs/>
        </w:rPr>
        <w:t>’</w:t>
      </w:r>
      <w:r w:rsidRPr="00F33D5E">
        <w:rPr>
          <w:b/>
          <w:bCs/>
        </w:rPr>
        <w:t>s rights and achieve gender equality by providing women with equal opportunities and access to the labour market, as well as equal pay for the same labour services as men (Malaysia);</w:t>
      </w:r>
    </w:p>
    <w:p w14:paraId="751E8F62" w14:textId="77777777" w:rsidR="001910D5" w:rsidRPr="00A66359" w:rsidRDefault="001910D5" w:rsidP="001E6C51">
      <w:pPr>
        <w:pStyle w:val="SingleTxtG"/>
        <w:tabs>
          <w:tab w:val="clear" w:pos="2268"/>
          <w:tab w:val="left" w:pos="2552"/>
        </w:tabs>
        <w:ind w:left="1701" w:hanging="11"/>
      </w:pPr>
      <w:r>
        <w:t>114.</w:t>
      </w:r>
      <w:r w:rsidRPr="00A66359">
        <w:t>116</w:t>
      </w:r>
      <w:r w:rsidRPr="00A66359">
        <w:tab/>
      </w:r>
      <w:r w:rsidRPr="00F33D5E">
        <w:rPr>
          <w:b/>
          <w:bCs/>
        </w:rPr>
        <w:t xml:space="preserve">Reinforce further measures for </w:t>
      </w:r>
      <w:r>
        <w:rPr>
          <w:b/>
          <w:bCs/>
        </w:rPr>
        <w:t xml:space="preserve">the </w:t>
      </w:r>
      <w:r w:rsidRPr="00F33D5E">
        <w:rPr>
          <w:b/>
          <w:bCs/>
        </w:rPr>
        <w:t>realization of people</w:t>
      </w:r>
      <w:r>
        <w:rPr>
          <w:b/>
          <w:bCs/>
        </w:rPr>
        <w:t>’</w:t>
      </w:r>
      <w:r w:rsidRPr="00F33D5E">
        <w:rPr>
          <w:b/>
          <w:bCs/>
        </w:rPr>
        <w:t>s right to adequate housing and standard of living (Pakistan);</w:t>
      </w:r>
    </w:p>
    <w:p w14:paraId="306F87FB" w14:textId="77777777" w:rsidR="001910D5" w:rsidRPr="00A66359" w:rsidRDefault="001910D5" w:rsidP="001E6C51">
      <w:pPr>
        <w:pStyle w:val="SingleTxtG"/>
        <w:tabs>
          <w:tab w:val="clear" w:pos="2268"/>
          <w:tab w:val="left" w:pos="2552"/>
        </w:tabs>
        <w:ind w:left="1701" w:hanging="11"/>
      </w:pPr>
      <w:r>
        <w:t>114.</w:t>
      </w:r>
      <w:r w:rsidRPr="00A66359">
        <w:t>117</w:t>
      </w:r>
      <w:r w:rsidRPr="00A66359">
        <w:tab/>
      </w:r>
      <w:r w:rsidRPr="00F33D5E">
        <w:rPr>
          <w:b/>
          <w:bCs/>
        </w:rPr>
        <w:t xml:space="preserve">Continue its efforts to reduce poverty and develop </w:t>
      </w:r>
      <w:r>
        <w:rPr>
          <w:b/>
          <w:bCs/>
        </w:rPr>
        <w:t xml:space="preserve">the </w:t>
      </w:r>
      <w:r w:rsidRPr="00F33D5E">
        <w:rPr>
          <w:b/>
          <w:bCs/>
        </w:rPr>
        <w:t>soci</w:t>
      </w:r>
      <w:r>
        <w:rPr>
          <w:b/>
          <w:bCs/>
        </w:rPr>
        <w:t>o</w:t>
      </w:r>
      <w:r w:rsidRPr="00F33D5E">
        <w:rPr>
          <w:b/>
          <w:bCs/>
        </w:rPr>
        <w:t>economic sphere (Russian Federation);</w:t>
      </w:r>
    </w:p>
    <w:p w14:paraId="41C078E2" w14:textId="77777777" w:rsidR="001910D5" w:rsidRPr="00A66359" w:rsidRDefault="001910D5" w:rsidP="001E6C51">
      <w:pPr>
        <w:pStyle w:val="SingleTxtG"/>
        <w:tabs>
          <w:tab w:val="clear" w:pos="2268"/>
          <w:tab w:val="left" w:pos="2552"/>
        </w:tabs>
        <w:ind w:left="1701" w:hanging="11"/>
      </w:pPr>
      <w:r>
        <w:t>114.</w:t>
      </w:r>
      <w:r w:rsidRPr="00A66359">
        <w:t>118</w:t>
      </w:r>
      <w:r w:rsidRPr="00A66359">
        <w:tab/>
      </w:r>
      <w:r w:rsidRPr="00F33D5E">
        <w:rPr>
          <w:b/>
          <w:bCs/>
        </w:rPr>
        <w:t>Continue its efforts to ensure the right to an adequate standard of living for all its citizens (Viet Nam);</w:t>
      </w:r>
    </w:p>
    <w:p w14:paraId="0FEA41A2" w14:textId="77777777" w:rsidR="001910D5" w:rsidRPr="00F33D5E" w:rsidRDefault="001910D5" w:rsidP="001E6C51">
      <w:pPr>
        <w:pStyle w:val="SingleTxtG"/>
        <w:tabs>
          <w:tab w:val="clear" w:pos="2268"/>
          <w:tab w:val="left" w:pos="2552"/>
        </w:tabs>
        <w:ind w:left="1701" w:hanging="11"/>
        <w:rPr>
          <w:b/>
          <w:bCs/>
        </w:rPr>
      </w:pPr>
      <w:r>
        <w:t>114.</w:t>
      </w:r>
      <w:r w:rsidRPr="00A66359">
        <w:t>119</w:t>
      </w:r>
      <w:r w:rsidRPr="00A66359">
        <w:tab/>
      </w:r>
      <w:r w:rsidRPr="00F33D5E">
        <w:rPr>
          <w:b/>
          <w:bCs/>
        </w:rPr>
        <w:t>Redouble efforts to guarantee the right to food and consider food and agricultural policies appropriate to the needs of its population (</w:t>
      </w:r>
      <w:proofErr w:type="spellStart"/>
      <w:r w:rsidRPr="00F33D5E">
        <w:rPr>
          <w:b/>
          <w:bCs/>
        </w:rPr>
        <w:t>Plurinational</w:t>
      </w:r>
      <w:proofErr w:type="spellEnd"/>
      <w:r w:rsidRPr="00F33D5E">
        <w:rPr>
          <w:b/>
          <w:bCs/>
        </w:rPr>
        <w:t xml:space="preserve"> State of</w:t>
      </w:r>
      <w:r w:rsidRPr="003606EA">
        <w:rPr>
          <w:b/>
          <w:bCs/>
        </w:rPr>
        <w:t xml:space="preserve"> </w:t>
      </w:r>
      <w:r w:rsidRPr="00F33D5E">
        <w:rPr>
          <w:b/>
          <w:bCs/>
        </w:rPr>
        <w:t>Bolivia);</w:t>
      </w:r>
    </w:p>
    <w:p w14:paraId="28E49AED" w14:textId="77777777" w:rsidR="001910D5" w:rsidRPr="00A66359" w:rsidRDefault="001910D5" w:rsidP="001E6C51">
      <w:pPr>
        <w:pStyle w:val="SingleTxtG"/>
        <w:tabs>
          <w:tab w:val="clear" w:pos="2268"/>
          <w:tab w:val="left" w:pos="2552"/>
        </w:tabs>
        <w:ind w:left="1701" w:hanging="11"/>
      </w:pPr>
      <w:r>
        <w:t>114.</w:t>
      </w:r>
      <w:r w:rsidRPr="00A66359">
        <w:t>120</w:t>
      </w:r>
      <w:r w:rsidRPr="00A66359">
        <w:tab/>
      </w:r>
      <w:r w:rsidRPr="00F33D5E">
        <w:rPr>
          <w:b/>
          <w:bCs/>
        </w:rPr>
        <w:t>Further promote sustainable economic and social development, and continue to improve people</w:t>
      </w:r>
      <w:r>
        <w:rPr>
          <w:b/>
          <w:bCs/>
        </w:rPr>
        <w:t>’</w:t>
      </w:r>
      <w:r w:rsidRPr="00F33D5E">
        <w:rPr>
          <w:b/>
          <w:bCs/>
        </w:rPr>
        <w:t>s livelihood</w:t>
      </w:r>
      <w:r>
        <w:rPr>
          <w:b/>
          <w:bCs/>
        </w:rPr>
        <w:t>s</w:t>
      </w:r>
      <w:r w:rsidRPr="00F33D5E">
        <w:rPr>
          <w:b/>
          <w:bCs/>
        </w:rPr>
        <w:t xml:space="preserve"> and living standards (China);</w:t>
      </w:r>
    </w:p>
    <w:p w14:paraId="65183CFA" w14:textId="77777777" w:rsidR="001910D5" w:rsidRPr="00A66359" w:rsidRDefault="001910D5" w:rsidP="001E6C51">
      <w:pPr>
        <w:pStyle w:val="SingleTxtG"/>
        <w:tabs>
          <w:tab w:val="clear" w:pos="2268"/>
          <w:tab w:val="left" w:pos="2552"/>
        </w:tabs>
        <w:ind w:left="1701" w:hanging="11"/>
      </w:pPr>
      <w:r>
        <w:lastRenderedPageBreak/>
        <w:t>114.</w:t>
      </w:r>
      <w:r w:rsidRPr="00A66359">
        <w:t>121</w:t>
      </w:r>
      <w:r w:rsidRPr="00A66359">
        <w:tab/>
      </w:r>
      <w:r w:rsidRPr="00F33D5E">
        <w:rPr>
          <w:b/>
          <w:bCs/>
        </w:rPr>
        <w:t>Strengthen its sound social policies, especially in the field of economic, social and cultural rights, in order to continue providing the greatest possible well-being to its population (Bolivarian Republic of</w:t>
      </w:r>
      <w:r w:rsidRPr="00396D5D">
        <w:rPr>
          <w:b/>
          <w:bCs/>
        </w:rPr>
        <w:t xml:space="preserve"> </w:t>
      </w:r>
      <w:r w:rsidRPr="00F33D5E">
        <w:rPr>
          <w:b/>
          <w:bCs/>
        </w:rPr>
        <w:t>Venezuela);</w:t>
      </w:r>
    </w:p>
    <w:p w14:paraId="6DE83C94" w14:textId="77777777" w:rsidR="001910D5" w:rsidRPr="00A66359" w:rsidRDefault="001910D5" w:rsidP="001E6C51">
      <w:pPr>
        <w:pStyle w:val="SingleTxtG"/>
        <w:tabs>
          <w:tab w:val="clear" w:pos="2268"/>
          <w:tab w:val="left" w:pos="2552"/>
        </w:tabs>
        <w:ind w:left="1701" w:hanging="11"/>
      </w:pPr>
      <w:r>
        <w:t>114.</w:t>
      </w:r>
      <w:r w:rsidRPr="00A66359">
        <w:t>122</w:t>
      </w:r>
      <w:r w:rsidRPr="00A66359">
        <w:tab/>
      </w:r>
      <w:r w:rsidRPr="00F33D5E">
        <w:rPr>
          <w:b/>
          <w:bCs/>
        </w:rPr>
        <w:t>Continue developing the Economic Recovery and Transformation Plan, in order to work towards improving the quality of life of its population (Cuba);</w:t>
      </w:r>
    </w:p>
    <w:p w14:paraId="0168D9FA" w14:textId="77777777" w:rsidR="001910D5" w:rsidRPr="00A66359" w:rsidRDefault="001910D5" w:rsidP="001E6C51">
      <w:pPr>
        <w:pStyle w:val="SingleTxtG"/>
        <w:tabs>
          <w:tab w:val="clear" w:pos="2268"/>
          <w:tab w:val="left" w:pos="2552"/>
        </w:tabs>
        <w:ind w:left="1701" w:hanging="11"/>
      </w:pPr>
      <w:r>
        <w:t>114.</w:t>
      </w:r>
      <w:r w:rsidRPr="00A66359">
        <w:t>123</w:t>
      </w:r>
      <w:r w:rsidRPr="00A66359">
        <w:tab/>
      </w:r>
      <w:r w:rsidRPr="00F33D5E">
        <w:rPr>
          <w:b/>
          <w:bCs/>
        </w:rPr>
        <w:t xml:space="preserve">Continue to strengthen the construction of </w:t>
      </w:r>
      <w:r>
        <w:rPr>
          <w:b/>
          <w:bCs/>
        </w:rPr>
        <w:t xml:space="preserve">a </w:t>
      </w:r>
      <w:r w:rsidRPr="00F33D5E">
        <w:rPr>
          <w:b/>
          <w:bCs/>
        </w:rPr>
        <w:t xml:space="preserve">social security system to protect </w:t>
      </w:r>
      <w:r>
        <w:rPr>
          <w:b/>
          <w:bCs/>
        </w:rPr>
        <w:t xml:space="preserve">the </w:t>
      </w:r>
      <w:r w:rsidRPr="00F33D5E">
        <w:rPr>
          <w:b/>
          <w:bCs/>
        </w:rPr>
        <w:t>rights of people in vulnerable situations, such as women, children, people with disabilities and others (China);</w:t>
      </w:r>
    </w:p>
    <w:p w14:paraId="2E7F07FD" w14:textId="77777777" w:rsidR="001910D5" w:rsidRPr="00A66359" w:rsidRDefault="001910D5" w:rsidP="001E6C51">
      <w:pPr>
        <w:pStyle w:val="SingleTxtG"/>
        <w:tabs>
          <w:tab w:val="clear" w:pos="2268"/>
          <w:tab w:val="left" w:pos="2552"/>
        </w:tabs>
        <w:ind w:left="1701" w:hanging="11"/>
      </w:pPr>
      <w:r>
        <w:t>114.</w:t>
      </w:r>
      <w:r w:rsidRPr="00A66359">
        <w:t>124</w:t>
      </w:r>
      <w:r w:rsidRPr="00A66359">
        <w:tab/>
      </w:r>
      <w:r w:rsidRPr="00F33D5E">
        <w:rPr>
          <w:b/>
          <w:bCs/>
        </w:rPr>
        <w:t>Guarantee access to sexual and reproductive health services for all segments of the population without restrictions of any kind (Panama);</w:t>
      </w:r>
    </w:p>
    <w:p w14:paraId="5A624948" w14:textId="77777777" w:rsidR="001910D5" w:rsidRPr="00A66359" w:rsidRDefault="001910D5" w:rsidP="001E6C51">
      <w:pPr>
        <w:pStyle w:val="SingleTxtG"/>
        <w:tabs>
          <w:tab w:val="clear" w:pos="2268"/>
          <w:tab w:val="left" w:pos="2552"/>
        </w:tabs>
        <w:ind w:left="1701" w:hanging="11"/>
      </w:pPr>
      <w:r>
        <w:t>114.</w:t>
      </w:r>
      <w:r w:rsidRPr="00A66359">
        <w:t>125</w:t>
      </w:r>
      <w:r w:rsidRPr="00A66359">
        <w:tab/>
      </w:r>
      <w:r w:rsidRPr="00F33D5E">
        <w:rPr>
          <w:b/>
          <w:bCs/>
        </w:rPr>
        <w:t>Introduce comprehensive sexuality and reproductive health education in the mandatory school curriculum (Portugal);</w:t>
      </w:r>
    </w:p>
    <w:p w14:paraId="07A2225E" w14:textId="77777777" w:rsidR="001910D5" w:rsidRPr="00A66359" w:rsidRDefault="001910D5" w:rsidP="001E6C51">
      <w:pPr>
        <w:pStyle w:val="SingleTxtG"/>
        <w:tabs>
          <w:tab w:val="clear" w:pos="2268"/>
          <w:tab w:val="left" w:pos="2552"/>
        </w:tabs>
        <w:ind w:left="1701" w:hanging="11"/>
      </w:pPr>
      <w:r>
        <w:t>114.</w:t>
      </w:r>
      <w:r w:rsidRPr="00A66359">
        <w:t>126</w:t>
      </w:r>
      <w:r w:rsidRPr="00A66359">
        <w:tab/>
      </w:r>
      <w:r w:rsidRPr="00F33D5E">
        <w:rPr>
          <w:b/>
          <w:bCs/>
        </w:rPr>
        <w:t>Adopt legislation to guarantee access to sexual and reproductive health services for all segments of the population without restrictions in terms of age, marital status, and third-party authorization requirements (Kingdom of the</w:t>
      </w:r>
      <w:r w:rsidRPr="003D520D">
        <w:rPr>
          <w:b/>
          <w:bCs/>
        </w:rPr>
        <w:t xml:space="preserve"> </w:t>
      </w:r>
      <w:r w:rsidRPr="00F33D5E">
        <w:rPr>
          <w:b/>
          <w:bCs/>
        </w:rPr>
        <w:t>Netherlands);</w:t>
      </w:r>
    </w:p>
    <w:p w14:paraId="720D2BCA" w14:textId="77777777" w:rsidR="001910D5" w:rsidRPr="00A66359" w:rsidRDefault="001910D5" w:rsidP="001E6C51">
      <w:pPr>
        <w:pStyle w:val="SingleTxtG"/>
        <w:tabs>
          <w:tab w:val="clear" w:pos="2268"/>
          <w:tab w:val="left" w:pos="2552"/>
        </w:tabs>
        <w:ind w:left="1701" w:hanging="11"/>
      </w:pPr>
      <w:r>
        <w:t>114.</w:t>
      </w:r>
      <w:r w:rsidRPr="00A66359">
        <w:t>127</w:t>
      </w:r>
      <w:r w:rsidRPr="00A66359">
        <w:tab/>
      </w:r>
      <w:r w:rsidRPr="00F33D5E">
        <w:rPr>
          <w:b/>
          <w:bCs/>
        </w:rPr>
        <w:t>Strengthen measures to ensure access to sexual and reproductive health services for all segments of the population, without restriction on the basis of age, marital status or third-party authorization requirements (Colombia);</w:t>
      </w:r>
    </w:p>
    <w:p w14:paraId="7E55D4B2" w14:textId="77777777" w:rsidR="001910D5" w:rsidRPr="00A66359" w:rsidRDefault="001910D5" w:rsidP="001E6C51">
      <w:pPr>
        <w:pStyle w:val="SingleTxtG"/>
        <w:tabs>
          <w:tab w:val="clear" w:pos="2268"/>
          <w:tab w:val="left" w:pos="2552"/>
        </w:tabs>
        <w:ind w:left="1701" w:hanging="11"/>
      </w:pPr>
      <w:r>
        <w:t>114.</w:t>
      </w:r>
      <w:r w:rsidRPr="00A66359">
        <w:t>128</w:t>
      </w:r>
      <w:r w:rsidRPr="00A66359">
        <w:tab/>
      </w:r>
      <w:r w:rsidRPr="00F33D5E">
        <w:rPr>
          <w:b/>
          <w:bCs/>
        </w:rPr>
        <w:t>Include and provide age-a</w:t>
      </w:r>
      <w:r>
        <w:rPr>
          <w:b/>
          <w:bCs/>
        </w:rPr>
        <w:t>ppropriate</w:t>
      </w:r>
      <w:r w:rsidRPr="00F33D5E">
        <w:rPr>
          <w:b/>
          <w:bCs/>
        </w:rPr>
        <w:t xml:space="preserve"> education on sexual and reproductive health care in the Health and Family Life </w:t>
      </w:r>
      <w:r>
        <w:rPr>
          <w:b/>
          <w:bCs/>
        </w:rPr>
        <w:t xml:space="preserve">Education </w:t>
      </w:r>
      <w:r w:rsidRPr="00F33D5E">
        <w:rPr>
          <w:b/>
          <w:bCs/>
        </w:rPr>
        <w:t>Programme, and convey that knowledge to out</w:t>
      </w:r>
      <w:r>
        <w:rPr>
          <w:b/>
          <w:bCs/>
        </w:rPr>
        <w:t>-</w:t>
      </w:r>
      <w:r w:rsidRPr="00F33D5E">
        <w:rPr>
          <w:b/>
          <w:bCs/>
        </w:rPr>
        <w:t>of</w:t>
      </w:r>
      <w:r>
        <w:rPr>
          <w:b/>
          <w:bCs/>
        </w:rPr>
        <w:t>-</w:t>
      </w:r>
      <w:r w:rsidRPr="00F33D5E">
        <w:rPr>
          <w:b/>
          <w:bCs/>
        </w:rPr>
        <w:t>school adolescents and youth (Costa Rica);</w:t>
      </w:r>
    </w:p>
    <w:p w14:paraId="3DCDBBA8" w14:textId="77777777" w:rsidR="001910D5" w:rsidRPr="00A66359" w:rsidRDefault="001910D5" w:rsidP="001E6C51">
      <w:pPr>
        <w:pStyle w:val="SingleTxtG"/>
        <w:tabs>
          <w:tab w:val="clear" w:pos="2268"/>
          <w:tab w:val="left" w:pos="2552"/>
        </w:tabs>
        <w:ind w:left="1701" w:hanging="11"/>
      </w:pPr>
      <w:r>
        <w:t>114.</w:t>
      </w:r>
      <w:r w:rsidRPr="00A66359">
        <w:t>129</w:t>
      </w:r>
      <w:r w:rsidRPr="00A66359">
        <w:tab/>
      </w:r>
      <w:r w:rsidRPr="00F33D5E">
        <w:rPr>
          <w:b/>
          <w:bCs/>
        </w:rPr>
        <w:t>Continue governmental and health system efforts, especially in relation to maternal mortality, with emphasis on risk prevention in the prenatal stage (Cuba);</w:t>
      </w:r>
    </w:p>
    <w:p w14:paraId="18A4F3C6" w14:textId="77777777" w:rsidR="001910D5" w:rsidRPr="00A66359" w:rsidRDefault="001910D5" w:rsidP="001E6C51">
      <w:pPr>
        <w:pStyle w:val="SingleTxtG"/>
        <w:tabs>
          <w:tab w:val="clear" w:pos="2268"/>
          <w:tab w:val="left" w:pos="2552"/>
        </w:tabs>
        <w:ind w:left="1701" w:hanging="11"/>
      </w:pPr>
      <w:r>
        <w:t>114.</w:t>
      </w:r>
      <w:r w:rsidRPr="00A66359">
        <w:t>130</w:t>
      </w:r>
      <w:r w:rsidRPr="00A66359">
        <w:tab/>
      </w:r>
      <w:r w:rsidRPr="00F33D5E">
        <w:rPr>
          <w:b/>
          <w:bCs/>
        </w:rPr>
        <w:t>Continue to strengthen efforts to provide and improve access to health care for all, including access to sexual and reproductive health services and information (Fiji);</w:t>
      </w:r>
    </w:p>
    <w:p w14:paraId="0B28C14F" w14:textId="77777777" w:rsidR="001910D5" w:rsidRPr="00A66359" w:rsidRDefault="001910D5" w:rsidP="001E6C51">
      <w:pPr>
        <w:pStyle w:val="SingleTxtG"/>
        <w:tabs>
          <w:tab w:val="clear" w:pos="2268"/>
          <w:tab w:val="left" w:pos="2552"/>
        </w:tabs>
        <w:ind w:left="1701" w:hanging="11"/>
      </w:pPr>
      <w:r>
        <w:t>114.</w:t>
      </w:r>
      <w:r w:rsidRPr="00A66359">
        <w:t>131</w:t>
      </w:r>
      <w:r w:rsidRPr="00A66359">
        <w:tab/>
      </w:r>
      <w:r w:rsidRPr="00F33D5E">
        <w:rPr>
          <w:b/>
          <w:bCs/>
        </w:rPr>
        <w:t>Consider further measures to ensure access to essential health services for all (India);</w:t>
      </w:r>
    </w:p>
    <w:p w14:paraId="358CA707" w14:textId="77777777" w:rsidR="001910D5" w:rsidRPr="00A66359" w:rsidRDefault="001910D5" w:rsidP="001E6C51">
      <w:pPr>
        <w:pStyle w:val="SingleTxtG"/>
        <w:tabs>
          <w:tab w:val="clear" w:pos="2268"/>
          <w:tab w:val="left" w:pos="2552"/>
        </w:tabs>
        <w:ind w:left="1701" w:hanging="11"/>
      </w:pPr>
      <w:r>
        <w:t>114.</w:t>
      </w:r>
      <w:r w:rsidRPr="00A66359">
        <w:t>132</w:t>
      </w:r>
      <w:r w:rsidRPr="00A66359">
        <w:tab/>
      </w:r>
      <w:r w:rsidRPr="00F33D5E">
        <w:rPr>
          <w:b/>
          <w:bCs/>
        </w:rPr>
        <w:t>Provide age-appropriate sexual and reproductive health education as part of the Health and Family Life Education curriculum and for out-of-school adolescents and youth (Luxembourg);</w:t>
      </w:r>
    </w:p>
    <w:p w14:paraId="6FF07B47" w14:textId="77777777" w:rsidR="001910D5" w:rsidRPr="00A66359" w:rsidRDefault="001910D5" w:rsidP="001E6C51">
      <w:pPr>
        <w:pStyle w:val="SingleTxtG"/>
        <w:tabs>
          <w:tab w:val="clear" w:pos="2268"/>
          <w:tab w:val="left" w:pos="2552"/>
        </w:tabs>
        <w:ind w:left="1701" w:hanging="11"/>
      </w:pPr>
      <w:r>
        <w:t>114.</w:t>
      </w:r>
      <w:r w:rsidRPr="00A66359">
        <w:t>133</w:t>
      </w:r>
      <w:r w:rsidRPr="00A66359">
        <w:tab/>
      </w:r>
      <w:r w:rsidRPr="00F33D5E">
        <w:rPr>
          <w:b/>
          <w:bCs/>
        </w:rPr>
        <w:t>Consider implement</w:t>
      </w:r>
      <w:r>
        <w:rPr>
          <w:b/>
          <w:bCs/>
        </w:rPr>
        <w:t>ing</w:t>
      </w:r>
      <w:r w:rsidRPr="00F33D5E">
        <w:rPr>
          <w:b/>
          <w:bCs/>
        </w:rPr>
        <w:t xml:space="preserve"> sexual and reproductive health legislation through the development of integral policies (Malaysia);</w:t>
      </w:r>
    </w:p>
    <w:p w14:paraId="77B6346C" w14:textId="77777777" w:rsidR="001910D5" w:rsidRPr="00A66359" w:rsidRDefault="001910D5" w:rsidP="001E6C51">
      <w:pPr>
        <w:pStyle w:val="SingleTxtG"/>
        <w:tabs>
          <w:tab w:val="clear" w:pos="2268"/>
          <w:tab w:val="left" w:pos="2552"/>
        </w:tabs>
        <w:ind w:left="1701" w:hanging="11"/>
      </w:pPr>
      <w:r>
        <w:t>114.</w:t>
      </w:r>
      <w:r w:rsidRPr="00A66359">
        <w:t>134</w:t>
      </w:r>
      <w:r w:rsidRPr="00A66359">
        <w:tab/>
      </w:r>
      <w:r w:rsidRPr="00F33D5E">
        <w:rPr>
          <w:b/>
          <w:bCs/>
        </w:rPr>
        <w:t>Work towards incorporating the right to a clean, healthy and sustainable environment into the new Constitution (Maldives);</w:t>
      </w:r>
    </w:p>
    <w:p w14:paraId="24060727" w14:textId="77777777" w:rsidR="001910D5" w:rsidRPr="00A66359" w:rsidRDefault="001910D5" w:rsidP="001E6C51">
      <w:pPr>
        <w:pStyle w:val="SingleTxtG"/>
        <w:tabs>
          <w:tab w:val="clear" w:pos="2268"/>
          <w:tab w:val="left" w:pos="2552"/>
        </w:tabs>
        <w:ind w:left="1701" w:hanging="11"/>
      </w:pPr>
      <w:r>
        <w:t>114.</w:t>
      </w:r>
      <w:r w:rsidRPr="00A66359">
        <w:t>135</w:t>
      </w:r>
      <w:r w:rsidRPr="00A66359">
        <w:tab/>
      </w:r>
      <w:r w:rsidRPr="00F33D5E">
        <w:rPr>
          <w:b/>
          <w:bCs/>
        </w:rPr>
        <w:t>Take concrete steps to address maternal mortality (United Republic of Tanzania);</w:t>
      </w:r>
    </w:p>
    <w:p w14:paraId="164D16A6" w14:textId="77777777" w:rsidR="001910D5" w:rsidRPr="00A66359" w:rsidRDefault="001910D5" w:rsidP="001E6C51">
      <w:pPr>
        <w:pStyle w:val="SingleTxtG"/>
        <w:tabs>
          <w:tab w:val="clear" w:pos="2268"/>
          <w:tab w:val="left" w:pos="2552"/>
        </w:tabs>
        <w:ind w:left="1701" w:hanging="11"/>
      </w:pPr>
      <w:r>
        <w:t>114.</w:t>
      </w:r>
      <w:r w:rsidRPr="00A66359">
        <w:t>136</w:t>
      </w:r>
      <w:r w:rsidRPr="00A66359">
        <w:tab/>
      </w:r>
      <w:r w:rsidRPr="00F33D5E">
        <w:rPr>
          <w:b/>
          <w:bCs/>
        </w:rPr>
        <w:t>Continue with the efforts to address the issue of maternal mortality in the country (Mozambique);</w:t>
      </w:r>
    </w:p>
    <w:p w14:paraId="266A899D" w14:textId="77777777" w:rsidR="001910D5" w:rsidRPr="00A66359" w:rsidRDefault="001910D5" w:rsidP="001E6C51">
      <w:pPr>
        <w:pStyle w:val="SingleTxtG"/>
        <w:tabs>
          <w:tab w:val="clear" w:pos="2268"/>
          <w:tab w:val="left" w:pos="2552"/>
        </w:tabs>
        <w:ind w:left="1701" w:hanging="11"/>
      </w:pPr>
      <w:r>
        <w:t>114.</w:t>
      </w:r>
      <w:r w:rsidRPr="00A66359">
        <w:t>137</w:t>
      </w:r>
      <w:r w:rsidRPr="00A66359">
        <w:tab/>
      </w:r>
      <w:r w:rsidRPr="00F33D5E">
        <w:rPr>
          <w:b/>
          <w:bCs/>
        </w:rPr>
        <w:t xml:space="preserve">Strengthen the design and implementation of public health policy to create </w:t>
      </w:r>
      <w:r>
        <w:rPr>
          <w:b/>
          <w:bCs/>
        </w:rPr>
        <w:t xml:space="preserve">a </w:t>
      </w:r>
      <w:r w:rsidRPr="00F33D5E">
        <w:rPr>
          <w:b/>
          <w:bCs/>
        </w:rPr>
        <w:t>health-promoting environment and to reduce the risk factors for non-communicable diseases, especially among children (Malaysia);</w:t>
      </w:r>
    </w:p>
    <w:p w14:paraId="602E256C" w14:textId="77777777" w:rsidR="001910D5" w:rsidRPr="00A66359" w:rsidRDefault="001910D5" w:rsidP="001E6C51">
      <w:pPr>
        <w:pStyle w:val="SingleTxtG"/>
        <w:tabs>
          <w:tab w:val="clear" w:pos="2268"/>
          <w:tab w:val="left" w:pos="2552"/>
        </w:tabs>
        <w:ind w:left="1701" w:hanging="11"/>
      </w:pPr>
      <w:r>
        <w:t>114.</w:t>
      </w:r>
      <w:r w:rsidRPr="00A66359">
        <w:t>138</w:t>
      </w:r>
      <w:r w:rsidRPr="00A66359">
        <w:tab/>
      </w:r>
      <w:r w:rsidRPr="00F33D5E">
        <w:rPr>
          <w:b/>
          <w:bCs/>
        </w:rPr>
        <w:t>Improve access to quality health</w:t>
      </w:r>
      <w:r>
        <w:rPr>
          <w:b/>
          <w:bCs/>
        </w:rPr>
        <w:t>-</w:t>
      </w:r>
      <w:r w:rsidRPr="00F33D5E">
        <w:rPr>
          <w:b/>
          <w:bCs/>
        </w:rPr>
        <w:t>care services for all, including in remote areas, a</w:t>
      </w:r>
      <w:r>
        <w:rPr>
          <w:b/>
          <w:bCs/>
        </w:rPr>
        <w:t>nd</w:t>
      </w:r>
      <w:r w:rsidRPr="00F33D5E">
        <w:rPr>
          <w:b/>
          <w:bCs/>
        </w:rPr>
        <w:t xml:space="preserve"> address </w:t>
      </w:r>
      <w:r>
        <w:rPr>
          <w:b/>
          <w:bCs/>
        </w:rPr>
        <w:t xml:space="preserve">the </w:t>
      </w:r>
      <w:r w:rsidRPr="00F33D5E">
        <w:rPr>
          <w:b/>
          <w:bCs/>
        </w:rPr>
        <w:t>challenges of maternal mortality (Algeria);</w:t>
      </w:r>
    </w:p>
    <w:p w14:paraId="655E94D2" w14:textId="77777777" w:rsidR="001910D5" w:rsidRPr="00A66359" w:rsidRDefault="001910D5" w:rsidP="001E6C51">
      <w:pPr>
        <w:pStyle w:val="SingleTxtG"/>
        <w:tabs>
          <w:tab w:val="clear" w:pos="2268"/>
          <w:tab w:val="left" w:pos="2552"/>
        </w:tabs>
        <w:ind w:left="1701" w:hanging="11"/>
      </w:pPr>
      <w:r>
        <w:t>114.</w:t>
      </w:r>
      <w:r w:rsidRPr="00A66359">
        <w:t>139</w:t>
      </w:r>
      <w:r w:rsidRPr="00A66359">
        <w:tab/>
      </w:r>
      <w:r w:rsidRPr="00F33D5E">
        <w:rPr>
          <w:b/>
          <w:bCs/>
        </w:rPr>
        <w:t>Redouble efforts to combat school dropout rates, especially for girls due to early pregnancies, including re-entry policies so that teenage mothers can return to school after pregnancy (Colombia);</w:t>
      </w:r>
    </w:p>
    <w:p w14:paraId="78802E67" w14:textId="77777777" w:rsidR="001910D5" w:rsidRPr="00A66359" w:rsidRDefault="001910D5" w:rsidP="001E6C51">
      <w:pPr>
        <w:pStyle w:val="SingleTxtG"/>
        <w:tabs>
          <w:tab w:val="clear" w:pos="2268"/>
          <w:tab w:val="left" w:pos="2552"/>
        </w:tabs>
        <w:ind w:left="1701" w:hanging="11"/>
      </w:pPr>
      <w:r>
        <w:lastRenderedPageBreak/>
        <w:t>114.</w:t>
      </w:r>
      <w:r w:rsidRPr="00A66359">
        <w:t>140</w:t>
      </w:r>
      <w:r w:rsidRPr="00A66359">
        <w:tab/>
      </w:r>
      <w:r w:rsidRPr="00F33D5E">
        <w:rPr>
          <w:b/>
          <w:bCs/>
        </w:rPr>
        <w:t>Enact laws protecting against the withdrawal of pregnant learners from formal education and guaranteeing the re-entry of pregnant learners to schools (Marshall Islands);</w:t>
      </w:r>
    </w:p>
    <w:p w14:paraId="688117C2" w14:textId="77777777" w:rsidR="001910D5" w:rsidRPr="00A66359" w:rsidRDefault="001910D5" w:rsidP="001E6C51">
      <w:pPr>
        <w:pStyle w:val="SingleTxtG"/>
        <w:tabs>
          <w:tab w:val="clear" w:pos="2268"/>
          <w:tab w:val="left" w:pos="2552"/>
        </w:tabs>
        <w:ind w:left="1701" w:hanging="11"/>
      </w:pPr>
      <w:r>
        <w:t>114.</w:t>
      </w:r>
      <w:r w:rsidRPr="00A66359">
        <w:t>141</w:t>
      </w:r>
      <w:r w:rsidRPr="00A66359">
        <w:tab/>
      </w:r>
      <w:r w:rsidRPr="00F33D5E">
        <w:rPr>
          <w:b/>
          <w:bCs/>
        </w:rPr>
        <w:t>Continue its efforts to support teenage mothers in their pursuit of an education, including through the elaboration of a policy on this matter (Jamaica);</w:t>
      </w:r>
    </w:p>
    <w:p w14:paraId="3B794E82" w14:textId="77777777" w:rsidR="001910D5" w:rsidRPr="00A66359" w:rsidRDefault="001910D5" w:rsidP="001E6C51">
      <w:pPr>
        <w:pStyle w:val="SingleTxtG"/>
        <w:tabs>
          <w:tab w:val="clear" w:pos="2268"/>
          <w:tab w:val="left" w:pos="2552"/>
        </w:tabs>
        <w:ind w:left="1701" w:hanging="11"/>
      </w:pPr>
      <w:r>
        <w:t>114.</w:t>
      </w:r>
      <w:r w:rsidRPr="00A66359">
        <w:t>142</w:t>
      </w:r>
      <w:r w:rsidRPr="00A66359">
        <w:tab/>
      </w:r>
      <w:r w:rsidRPr="00F33D5E">
        <w:rPr>
          <w:b/>
          <w:bCs/>
        </w:rPr>
        <w:t xml:space="preserve">Ensure that adequate resources and support are provided to facilitate </w:t>
      </w:r>
      <w:r>
        <w:rPr>
          <w:b/>
          <w:bCs/>
        </w:rPr>
        <w:t xml:space="preserve">the </w:t>
      </w:r>
      <w:r w:rsidRPr="00F33D5E">
        <w:rPr>
          <w:b/>
          <w:bCs/>
        </w:rPr>
        <w:t>reintegration of teenage mothers into the school environment post-delivery or birth (Jamaica);</w:t>
      </w:r>
    </w:p>
    <w:p w14:paraId="37C5B3AF" w14:textId="77777777" w:rsidR="001910D5" w:rsidRPr="00A66359" w:rsidRDefault="001910D5" w:rsidP="001E6C51">
      <w:pPr>
        <w:pStyle w:val="SingleTxtG"/>
        <w:tabs>
          <w:tab w:val="clear" w:pos="2268"/>
          <w:tab w:val="left" w:pos="2552"/>
        </w:tabs>
        <w:ind w:left="1701" w:hanging="11"/>
      </w:pPr>
      <w:r>
        <w:t>114.</w:t>
      </w:r>
      <w:r w:rsidRPr="00A66359">
        <w:t>143</w:t>
      </w:r>
      <w:r w:rsidRPr="00A66359">
        <w:tab/>
      </w:r>
      <w:r w:rsidRPr="00F33D5E">
        <w:rPr>
          <w:b/>
          <w:bCs/>
        </w:rPr>
        <w:t>Mandate comprehensive sexual education in schools and for out-of-school adolescents and youth (Iceland);</w:t>
      </w:r>
    </w:p>
    <w:p w14:paraId="368B0DFA" w14:textId="77777777" w:rsidR="001910D5" w:rsidRPr="00A66359" w:rsidRDefault="001910D5" w:rsidP="001E6C51">
      <w:pPr>
        <w:pStyle w:val="SingleTxtG"/>
        <w:tabs>
          <w:tab w:val="clear" w:pos="2268"/>
          <w:tab w:val="left" w:pos="2552"/>
        </w:tabs>
        <w:ind w:left="1701" w:hanging="11"/>
      </w:pPr>
      <w:r>
        <w:t>114.</w:t>
      </w:r>
      <w:r w:rsidRPr="00A66359">
        <w:t>144</w:t>
      </w:r>
      <w:r w:rsidRPr="00A66359">
        <w:tab/>
      </w:r>
      <w:r w:rsidRPr="00F33D5E">
        <w:rPr>
          <w:b/>
          <w:bCs/>
        </w:rPr>
        <w:t>Continue developing and drawing up plans to counteract the negative effects of climate change (</w:t>
      </w:r>
      <w:proofErr w:type="spellStart"/>
      <w:r w:rsidRPr="00F33D5E">
        <w:rPr>
          <w:b/>
          <w:bCs/>
        </w:rPr>
        <w:t>Plurinational</w:t>
      </w:r>
      <w:proofErr w:type="spellEnd"/>
      <w:r w:rsidRPr="00F33D5E">
        <w:rPr>
          <w:b/>
          <w:bCs/>
        </w:rPr>
        <w:t xml:space="preserve"> State of</w:t>
      </w:r>
      <w:r w:rsidRPr="003606EA">
        <w:rPr>
          <w:b/>
          <w:bCs/>
        </w:rPr>
        <w:t xml:space="preserve"> </w:t>
      </w:r>
      <w:r w:rsidRPr="00F33D5E">
        <w:rPr>
          <w:b/>
          <w:bCs/>
        </w:rPr>
        <w:t>Bolivia);</w:t>
      </w:r>
    </w:p>
    <w:p w14:paraId="0FA3FBA7" w14:textId="77777777" w:rsidR="001910D5" w:rsidRPr="00A66359" w:rsidRDefault="001910D5" w:rsidP="001E6C51">
      <w:pPr>
        <w:pStyle w:val="SingleTxtG"/>
        <w:tabs>
          <w:tab w:val="clear" w:pos="2268"/>
          <w:tab w:val="left" w:pos="2552"/>
        </w:tabs>
        <w:ind w:left="1701" w:hanging="11"/>
      </w:pPr>
      <w:r>
        <w:t>114.</w:t>
      </w:r>
      <w:r w:rsidRPr="00A66359">
        <w:t>145</w:t>
      </w:r>
      <w:r w:rsidRPr="00A66359">
        <w:tab/>
      </w:r>
      <w:r w:rsidRPr="00F33D5E">
        <w:rPr>
          <w:b/>
          <w:bCs/>
        </w:rPr>
        <w:t>Incorporate, at the constitutional and legal level</w:t>
      </w:r>
      <w:r>
        <w:rPr>
          <w:b/>
          <w:bCs/>
        </w:rPr>
        <w:t>s</w:t>
      </w:r>
      <w:r w:rsidRPr="00F33D5E">
        <w:rPr>
          <w:b/>
          <w:bCs/>
        </w:rPr>
        <w:t>, the human right to a clean, healthy and sustainable environment (Costa Rica);</w:t>
      </w:r>
    </w:p>
    <w:p w14:paraId="20F9E241" w14:textId="77777777" w:rsidR="001910D5" w:rsidRPr="00A66359" w:rsidRDefault="001910D5" w:rsidP="001E6C51">
      <w:pPr>
        <w:pStyle w:val="SingleTxtG"/>
        <w:tabs>
          <w:tab w:val="clear" w:pos="2268"/>
          <w:tab w:val="left" w:pos="2552"/>
        </w:tabs>
        <w:ind w:left="1701" w:hanging="11"/>
      </w:pPr>
      <w:r>
        <w:t>114.</w:t>
      </w:r>
      <w:r w:rsidRPr="00A66359">
        <w:t>146</w:t>
      </w:r>
      <w:r w:rsidRPr="00A66359">
        <w:tab/>
      </w:r>
      <w:r w:rsidRPr="00F33D5E">
        <w:rPr>
          <w:b/>
          <w:bCs/>
        </w:rPr>
        <w:t>Develop and strengthen partnerships with United Nations agencies and the private sector to improve disaster risk reduction (Samoa);</w:t>
      </w:r>
    </w:p>
    <w:p w14:paraId="2D698E03" w14:textId="77777777" w:rsidR="001910D5" w:rsidRPr="00A66359" w:rsidRDefault="001910D5" w:rsidP="001E6C51">
      <w:pPr>
        <w:pStyle w:val="SingleTxtG"/>
        <w:tabs>
          <w:tab w:val="clear" w:pos="2268"/>
          <w:tab w:val="left" w:pos="2552"/>
        </w:tabs>
        <w:ind w:left="1701" w:hanging="11"/>
      </w:pPr>
      <w:r>
        <w:t>114.</w:t>
      </w:r>
      <w:r w:rsidRPr="00A66359">
        <w:t>147</w:t>
      </w:r>
      <w:r w:rsidRPr="00A66359">
        <w:tab/>
      </w:r>
      <w:r w:rsidRPr="00F33D5E">
        <w:rPr>
          <w:b/>
          <w:bCs/>
        </w:rPr>
        <w:t>Continue to strengthen legal and policy frameworks to combat violence against women and gender inequality (Pakistan);</w:t>
      </w:r>
    </w:p>
    <w:p w14:paraId="4579DDFC" w14:textId="77777777" w:rsidR="001910D5" w:rsidRPr="00A66359" w:rsidRDefault="001910D5" w:rsidP="001E6C51">
      <w:pPr>
        <w:pStyle w:val="SingleTxtG"/>
        <w:tabs>
          <w:tab w:val="clear" w:pos="2268"/>
          <w:tab w:val="left" w:pos="2552"/>
        </w:tabs>
        <w:ind w:left="1701" w:hanging="11"/>
      </w:pPr>
      <w:r>
        <w:t>114.</w:t>
      </w:r>
      <w:r w:rsidRPr="00A66359">
        <w:t>148</w:t>
      </w:r>
      <w:r w:rsidRPr="00A66359">
        <w:tab/>
      </w:r>
      <w:r w:rsidRPr="00F33D5E">
        <w:rPr>
          <w:b/>
          <w:bCs/>
        </w:rPr>
        <w:t>Redouble efforts in the fight against discrimination against women and continue promoting their active participation in all spheres of society (Bolivarian Republic of</w:t>
      </w:r>
      <w:r w:rsidRPr="00396D5D">
        <w:rPr>
          <w:b/>
          <w:bCs/>
        </w:rPr>
        <w:t xml:space="preserve"> </w:t>
      </w:r>
      <w:r w:rsidRPr="00F33D5E">
        <w:rPr>
          <w:b/>
          <w:bCs/>
        </w:rPr>
        <w:t>Venezuela);</w:t>
      </w:r>
    </w:p>
    <w:p w14:paraId="6F45DEAA" w14:textId="77777777" w:rsidR="001910D5" w:rsidRPr="00A66359" w:rsidRDefault="001910D5" w:rsidP="001E6C51">
      <w:pPr>
        <w:pStyle w:val="SingleTxtG"/>
        <w:tabs>
          <w:tab w:val="clear" w:pos="2268"/>
          <w:tab w:val="left" w:pos="2552"/>
        </w:tabs>
        <w:ind w:left="1701" w:hanging="11"/>
      </w:pPr>
      <w:r>
        <w:t>114.</w:t>
      </w:r>
      <w:r w:rsidRPr="00A66359">
        <w:t>149</w:t>
      </w:r>
      <w:r w:rsidRPr="00A66359">
        <w:tab/>
      </w:r>
      <w:r w:rsidRPr="00F33D5E">
        <w:rPr>
          <w:b/>
          <w:bCs/>
        </w:rPr>
        <w:t>Continue efforts to ensure more female representation in government administration (Bangladesh);</w:t>
      </w:r>
    </w:p>
    <w:p w14:paraId="667C22F5" w14:textId="77777777" w:rsidR="001910D5" w:rsidRPr="00A66359" w:rsidRDefault="001910D5" w:rsidP="001E6C51">
      <w:pPr>
        <w:pStyle w:val="SingleTxtG"/>
        <w:tabs>
          <w:tab w:val="clear" w:pos="2268"/>
          <w:tab w:val="left" w:pos="2552"/>
        </w:tabs>
        <w:ind w:left="1701" w:hanging="11"/>
      </w:pPr>
      <w:r>
        <w:t>114.</w:t>
      </w:r>
      <w:r w:rsidRPr="00A66359">
        <w:t>150</w:t>
      </w:r>
      <w:r w:rsidRPr="00A66359">
        <w:tab/>
      </w:r>
      <w:r w:rsidRPr="00F33D5E">
        <w:rPr>
          <w:b/>
          <w:bCs/>
        </w:rPr>
        <w:t>Continue to promote initiatives in favour of gender equality and the occupation of decision-making positions by women (Dominican Republic);</w:t>
      </w:r>
    </w:p>
    <w:p w14:paraId="4355ECF1" w14:textId="77777777" w:rsidR="001910D5" w:rsidRPr="00F33D5E" w:rsidRDefault="001910D5" w:rsidP="001E6C51">
      <w:pPr>
        <w:pStyle w:val="SingleTxtG"/>
        <w:tabs>
          <w:tab w:val="clear" w:pos="2268"/>
          <w:tab w:val="left" w:pos="2552"/>
        </w:tabs>
        <w:ind w:left="1701" w:hanging="11"/>
        <w:rPr>
          <w:b/>
          <w:bCs/>
        </w:rPr>
      </w:pPr>
      <w:r>
        <w:t>114.</w:t>
      </w:r>
      <w:r w:rsidRPr="00A66359">
        <w:t>151</w:t>
      </w:r>
      <w:r w:rsidRPr="00A66359">
        <w:tab/>
      </w:r>
      <w:r w:rsidRPr="00F33D5E">
        <w:rPr>
          <w:b/>
          <w:bCs/>
        </w:rPr>
        <w:t>Continue measures promoting gender equality (Georgia);</w:t>
      </w:r>
    </w:p>
    <w:p w14:paraId="526FAE85" w14:textId="77777777" w:rsidR="001910D5" w:rsidRPr="00A66359" w:rsidRDefault="001910D5" w:rsidP="001E6C51">
      <w:pPr>
        <w:pStyle w:val="SingleTxtG"/>
        <w:tabs>
          <w:tab w:val="clear" w:pos="2268"/>
          <w:tab w:val="left" w:pos="2552"/>
        </w:tabs>
        <w:ind w:left="1701" w:hanging="11"/>
      </w:pPr>
      <w:r>
        <w:t>114.</w:t>
      </w:r>
      <w:r w:rsidRPr="00A66359">
        <w:t>152</w:t>
      </w:r>
      <w:r w:rsidRPr="00A66359">
        <w:tab/>
      </w:r>
      <w:r w:rsidRPr="00F33D5E">
        <w:rPr>
          <w:b/>
          <w:bCs/>
        </w:rPr>
        <w:t>Take measures to increase women</w:t>
      </w:r>
      <w:r>
        <w:rPr>
          <w:b/>
          <w:bCs/>
        </w:rPr>
        <w:t>’</w:t>
      </w:r>
      <w:r w:rsidRPr="00F33D5E">
        <w:rPr>
          <w:b/>
          <w:bCs/>
        </w:rPr>
        <w:t xml:space="preserve">s representation in </w:t>
      </w:r>
      <w:r>
        <w:rPr>
          <w:b/>
          <w:bCs/>
        </w:rPr>
        <w:t xml:space="preserve">the </w:t>
      </w:r>
      <w:r w:rsidRPr="00F33D5E">
        <w:rPr>
          <w:b/>
          <w:bCs/>
        </w:rPr>
        <w:t>public sector and in decision-making positions (Lithuania);</w:t>
      </w:r>
    </w:p>
    <w:p w14:paraId="2186FD69" w14:textId="77777777" w:rsidR="001910D5" w:rsidRPr="00F33D5E" w:rsidRDefault="001910D5" w:rsidP="001E6C51">
      <w:pPr>
        <w:pStyle w:val="SingleTxtG"/>
        <w:tabs>
          <w:tab w:val="clear" w:pos="2268"/>
          <w:tab w:val="left" w:pos="2552"/>
        </w:tabs>
        <w:ind w:left="1701" w:hanging="11"/>
        <w:rPr>
          <w:b/>
          <w:bCs/>
        </w:rPr>
      </w:pPr>
      <w:r>
        <w:t>114.</w:t>
      </w:r>
      <w:r w:rsidRPr="00A66359">
        <w:t>153</w:t>
      </w:r>
      <w:r w:rsidRPr="00A66359">
        <w:tab/>
      </w:r>
      <w:r w:rsidRPr="00F33D5E">
        <w:rPr>
          <w:b/>
          <w:bCs/>
        </w:rPr>
        <w:t>Continue to take steps against all forms of discrimination against women (Malawi);</w:t>
      </w:r>
    </w:p>
    <w:p w14:paraId="52B4577F" w14:textId="77777777" w:rsidR="001910D5" w:rsidRPr="00A66359" w:rsidRDefault="001910D5" w:rsidP="001E6C51">
      <w:pPr>
        <w:pStyle w:val="SingleTxtG"/>
        <w:tabs>
          <w:tab w:val="clear" w:pos="2268"/>
          <w:tab w:val="left" w:pos="2552"/>
        </w:tabs>
        <w:ind w:left="1701" w:hanging="11"/>
      </w:pPr>
      <w:r>
        <w:t>114.</w:t>
      </w:r>
      <w:r w:rsidRPr="00A66359">
        <w:t>154</w:t>
      </w:r>
      <w:r w:rsidRPr="00A66359">
        <w:tab/>
      </w:r>
      <w:r w:rsidRPr="009563EE">
        <w:rPr>
          <w:b/>
          <w:bCs/>
        </w:rPr>
        <w:t>M</w:t>
      </w:r>
      <w:r w:rsidRPr="00F33D5E">
        <w:rPr>
          <w:b/>
          <w:bCs/>
        </w:rPr>
        <w:t>ake the necessary effort to ensure the timely finalization of its national gender policy (Timor-Leste);</w:t>
      </w:r>
    </w:p>
    <w:p w14:paraId="6B8D7F5F" w14:textId="77777777" w:rsidR="001910D5" w:rsidRPr="00A66359" w:rsidRDefault="001910D5" w:rsidP="001E6C51">
      <w:pPr>
        <w:pStyle w:val="SingleTxtG"/>
        <w:tabs>
          <w:tab w:val="clear" w:pos="2268"/>
          <w:tab w:val="left" w:pos="2552"/>
        </w:tabs>
        <w:ind w:left="1701" w:hanging="11"/>
      </w:pPr>
      <w:r>
        <w:t>114.</w:t>
      </w:r>
      <w:r w:rsidRPr="00A66359">
        <w:t>155</w:t>
      </w:r>
      <w:r w:rsidRPr="00A66359">
        <w:tab/>
      </w:r>
      <w:r w:rsidRPr="00F33D5E">
        <w:rPr>
          <w:b/>
          <w:bCs/>
        </w:rPr>
        <w:t>Continue efforts to combat gender-based violence, child sexual abuse and exploitation (Nepal);</w:t>
      </w:r>
    </w:p>
    <w:p w14:paraId="2E5C505B" w14:textId="77777777" w:rsidR="001910D5" w:rsidRPr="00A66359" w:rsidRDefault="001910D5" w:rsidP="001E6C51">
      <w:pPr>
        <w:pStyle w:val="SingleTxtG"/>
        <w:tabs>
          <w:tab w:val="clear" w:pos="2268"/>
          <w:tab w:val="left" w:pos="2552"/>
        </w:tabs>
        <w:ind w:left="1701" w:hanging="11"/>
      </w:pPr>
      <w:r>
        <w:t>114.</w:t>
      </w:r>
      <w:r w:rsidRPr="00A66359">
        <w:t>156</w:t>
      </w:r>
      <w:r w:rsidRPr="00A66359">
        <w:tab/>
      </w:r>
      <w:r w:rsidRPr="00F33D5E">
        <w:rPr>
          <w:b/>
          <w:bCs/>
        </w:rPr>
        <w:t>Continue its efforts to combat all forms of violence against women (Viet Nam);</w:t>
      </w:r>
    </w:p>
    <w:p w14:paraId="26837BD1" w14:textId="0FA83300" w:rsidR="001910D5" w:rsidRPr="00A66359" w:rsidRDefault="001910D5" w:rsidP="001E6C51">
      <w:pPr>
        <w:pStyle w:val="SingleTxtG"/>
        <w:tabs>
          <w:tab w:val="clear" w:pos="2268"/>
          <w:tab w:val="left" w:pos="2552"/>
        </w:tabs>
        <w:ind w:left="1701" w:hanging="11"/>
      </w:pPr>
      <w:r>
        <w:t>114.</w:t>
      </w:r>
      <w:r w:rsidRPr="00A66359">
        <w:t>157</w:t>
      </w:r>
      <w:r w:rsidRPr="00A66359">
        <w:tab/>
      </w:r>
      <w:r w:rsidRPr="00F33D5E">
        <w:rPr>
          <w:b/>
          <w:bCs/>
        </w:rPr>
        <w:t>Criminalize sexual abuse in all places and circumstances (Costa</w:t>
      </w:r>
      <w:r w:rsidR="009A6A22">
        <w:rPr>
          <w:b/>
          <w:bCs/>
        </w:rPr>
        <w:t xml:space="preserve"> </w:t>
      </w:r>
      <w:r w:rsidRPr="00F33D5E">
        <w:rPr>
          <w:b/>
          <w:bCs/>
        </w:rPr>
        <w:t>Rica);</w:t>
      </w:r>
    </w:p>
    <w:p w14:paraId="1D31C2B7" w14:textId="77777777" w:rsidR="001910D5" w:rsidRPr="00A66359" w:rsidRDefault="001910D5" w:rsidP="001E6C51">
      <w:pPr>
        <w:pStyle w:val="SingleTxtG"/>
        <w:tabs>
          <w:tab w:val="clear" w:pos="2268"/>
          <w:tab w:val="left" w:pos="2552"/>
        </w:tabs>
        <w:ind w:left="1701" w:hanging="11"/>
      </w:pPr>
      <w:r>
        <w:t>114.</w:t>
      </w:r>
      <w:r w:rsidRPr="00A66359">
        <w:t>158</w:t>
      </w:r>
      <w:r w:rsidRPr="00A66359">
        <w:tab/>
      </w:r>
      <w:r w:rsidRPr="00F33D5E">
        <w:rPr>
          <w:b/>
          <w:bCs/>
        </w:rPr>
        <w:t>Implement a comprehensive approach to reduce and end gender-based violence including domestic violence perpetrated against women and girls (United Kingdom of Great Britain and Northern Ireland);</w:t>
      </w:r>
    </w:p>
    <w:p w14:paraId="1907AC64" w14:textId="77777777" w:rsidR="001910D5" w:rsidRPr="00A66359" w:rsidRDefault="001910D5" w:rsidP="001E6C51">
      <w:pPr>
        <w:pStyle w:val="SingleTxtG"/>
        <w:tabs>
          <w:tab w:val="clear" w:pos="2268"/>
          <w:tab w:val="left" w:pos="2552"/>
        </w:tabs>
        <w:ind w:left="1701" w:hanging="11"/>
      </w:pPr>
      <w:r>
        <w:t>114.</w:t>
      </w:r>
      <w:r w:rsidRPr="00A66359">
        <w:t>159</w:t>
      </w:r>
      <w:r w:rsidRPr="00A66359">
        <w:tab/>
      </w:r>
      <w:r w:rsidRPr="00F33D5E">
        <w:rPr>
          <w:b/>
          <w:bCs/>
        </w:rPr>
        <w:t>Ensure that the national policies and strategies to eliminate gender-based violence are fully implemented and adequately resourced (Singapore);</w:t>
      </w:r>
    </w:p>
    <w:p w14:paraId="566D3DDC" w14:textId="77777777" w:rsidR="001910D5" w:rsidRPr="00A66359" w:rsidRDefault="001910D5" w:rsidP="001E6C51">
      <w:pPr>
        <w:pStyle w:val="SingleTxtG"/>
        <w:tabs>
          <w:tab w:val="clear" w:pos="2268"/>
          <w:tab w:val="left" w:pos="2552"/>
        </w:tabs>
        <w:ind w:left="1701" w:hanging="11"/>
      </w:pPr>
      <w:r>
        <w:t>114.</w:t>
      </w:r>
      <w:r w:rsidRPr="00A66359">
        <w:t>160</w:t>
      </w:r>
      <w:r w:rsidRPr="00A66359">
        <w:tab/>
      </w:r>
      <w:r w:rsidRPr="009563EE">
        <w:rPr>
          <w:b/>
          <w:bCs/>
        </w:rPr>
        <w:t>Make</w:t>
      </w:r>
      <w:r w:rsidRPr="00F33D5E">
        <w:rPr>
          <w:b/>
          <w:bCs/>
        </w:rPr>
        <w:t xml:space="preserve"> </w:t>
      </w:r>
      <w:bookmarkStart w:id="15" w:name="_Hlk138166920"/>
      <w:r w:rsidRPr="00F33D5E">
        <w:rPr>
          <w:b/>
          <w:bCs/>
        </w:rPr>
        <w:t xml:space="preserve">femicide and sexual harassment </w:t>
      </w:r>
      <w:r w:rsidRPr="009563EE">
        <w:rPr>
          <w:b/>
          <w:bCs/>
        </w:rPr>
        <w:t>separate</w:t>
      </w:r>
      <w:r>
        <w:t xml:space="preserve"> </w:t>
      </w:r>
      <w:r w:rsidRPr="00F33D5E">
        <w:rPr>
          <w:b/>
          <w:bCs/>
        </w:rPr>
        <w:t>crim</w:t>
      </w:r>
      <w:r w:rsidRPr="009563EE">
        <w:rPr>
          <w:b/>
          <w:bCs/>
        </w:rPr>
        <w:t>inal</w:t>
      </w:r>
      <w:r>
        <w:t xml:space="preserve"> </w:t>
      </w:r>
      <w:r w:rsidRPr="009563EE">
        <w:rPr>
          <w:b/>
          <w:bCs/>
        </w:rPr>
        <w:t>offences</w:t>
      </w:r>
      <w:r w:rsidRPr="00F33D5E">
        <w:rPr>
          <w:b/>
          <w:bCs/>
        </w:rPr>
        <w:t xml:space="preserve">, to strengthen </w:t>
      </w:r>
      <w:r>
        <w:rPr>
          <w:b/>
          <w:bCs/>
        </w:rPr>
        <w:t xml:space="preserve">the </w:t>
      </w:r>
      <w:r w:rsidRPr="00F33D5E">
        <w:rPr>
          <w:b/>
          <w:bCs/>
        </w:rPr>
        <w:t xml:space="preserve">effectiveness </w:t>
      </w:r>
      <w:r>
        <w:rPr>
          <w:b/>
          <w:bCs/>
        </w:rPr>
        <w:t>of</w:t>
      </w:r>
      <w:r w:rsidRPr="00F33D5E">
        <w:rPr>
          <w:b/>
          <w:bCs/>
        </w:rPr>
        <w:t xml:space="preserve"> the fight against gender violence </w:t>
      </w:r>
      <w:bookmarkEnd w:id="15"/>
      <w:r w:rsidRPr="00F33D5E">
        <w:rPr>
          <w:b/>
          <w:bCs/>
        </w:rPr>
        <w:t>(Spain);</w:t>
      </w:r>
    </w:p>
    <w:p w14:paraId="37EB1057" w14:textId="77777777" w:rsidR="001910D5" w:rsidRPr="00A66359" w:rsidRDefault="001910D5" w:rsidP="001E6C51">
      <w:pPr>
        <w:pStyle w:val="SingleTxtG"/>
        <w:tabs>
          <w:tab w:val="clear" w:pos="2268"/>
          <w:tab w:val="left" w:pos="2552"/>
        </w:tabs>
        <w:ind w:left="1701" w:hanging="11"/>
      </w:pPr>
      <w:r>
        <w:t>114.</w:t>
      </w:r>
      <w:r w:rsidRPr="00A66359">
        <w:t>161</w:t>
      </w:r>
      <w:r w:rsidRPr="00A66359">
        <w:tab/>
      </w:r>
      <w:r w:rsidRPr="00F33D5E">
        <w:rPr>
          <w:b/>
          <w:bCs/>
        </w:rPr>
        <w:t xml:space="preserve">Effectively implement and strengthen a comprehensive strategy and national policy for the prevention </w:t>
      </w:r>
      <w:r>
        <w:rPr>
          <w:b/>
          <w:bCs/>
        </w:rPr>
        <w:t xml:space="preserve">of </w:t>
      </w:r>
      <w:r w:rsidRPr="00F33D5E">
        <w:rPr>
          <w:b/>
          <w:bCs/>
        </w:rPr>
        <w:t xml:space="preserve">and attention </w:t>
      </w:r>
      <w:r>
        <w:rPr>
          <w:b/>
          <w:bCs/>
        </w:rPr>
        <w:t>to</w:t>
      </w:r>
      <w:r w:rsidRPr="00F33D5E">
        <w:rPr>
          <w:b/>
          <w:bCs/>
        </w:rPr>
        <w:t xml:space="preserve"> gender violence (Ukraine);</w:t>
      </w:r>
    </w:p>
    <w:p w14:paraId="4FDEB744" w14:textId="77777777" w:rsidR="001910D5" w:rsidRPr="00A66359" w:rsidRDefault="001910D5" w:rsidP="001E6C51">
      <w:pPr>
        <w:pStyle w:val="SingleTxtG"/>
        <w:tabs>
          <w:tab w:val="clear" w:pos="2268"/>
          <w:tab w:val="left" w:pos="2552"/>
        </w:tabs>
        <w:ind w:left="1701" w:hanging="11"/>
      </w:pPr>
      <w:r>
        <w:lastRenderedPageBreak/>
        <w:t>114.</w:t>
      </w:r>
      <w:r w:rsidRPr="00A66359">
        <w:t>162</w:t>
      </w:r>
      <w:r w:rsidRPr="00A66359">
        <w:tab/>
      </w:r>
      <w:r w:rsidRPr="00F33D5E">
        <w:rPr>
          <w:b/>
          <w:bCs/>
        </w:rPr>
        <w:t>Enact legislation protecting survivors of gender-based violence and sexual harassment outside of the workplace (Iceland);</w:t>
      </w:r>
    </w:p>
    <w:p w14:paraId="2E29877E" w14:textId="77777777" w:rsidR="001910D5" w:rsidRPr="00A66359" w:rsidRDefault="001910D5" w:rsidP="001E6C51">
      <w:pPr>
        <w:pStyle w:val="SingleTxtG"/>
        <w:tabs>
          <w:tab w:val="clear" w:pos="2268"/>
          <w:tab w:val="left" w:pos="2552"/>
        </w:tabs>
        <w:ind w:left="1701" w:hanging="11"/>
      </w:pPr>
      <w:r>
        <w:t>114.</w:t>
      </w:r>
      <w:r w:rsidRPr="00A66359">
        <w:t>163</w:t>
      </w:r>
      <w:r w:rsidRPr="00A66359">
        <w:tab/>
      </w:r>
      <w:r w:rsidRPr="00F33D5E">
        <w:rPr>
          <w:b/>
          <w:bCs/>
        </w:rPr>
        <w:t>Continue with policy and legislative measures for promoting gender equality and combating gender-based violence (India);</w:t>
      </w:r>
    </w:p>
    <w:p w14:paraId="0A3FB3CF" w14:textId="77777777" w:rsidR="001910D5" w:rsidRPr="00A66359" w:rsidRDefault="001910D5" w:rsidP="001E6C51">
      <w:pPr>
        <w:pStyle w:val="SingleTxtG"/>
        <w:tabs>
          <w:tab w:val="clear" w:pos="2268"/>
          <w:tab w:val="left" w:pos="2552"/>
        </w:tabs>
        <w:ind w:left="1701" w:hanging="11"/>
      </w:pPr>
      <w:r>
        <w:t>114.</w:t>
      </w:r>
      <w:r w:rsidRPr="00A66359">
        <w:t>164</w:t>
      </w:r>
      <w:r w:rsidRPr="00A66359">
        <w:tab/>
      </w:r>
      <w:r w:rsidRPr="00F33D5E">
        <w:rPr>
          <w:b/>
          <w:bCs/>
        </w:rPr>
        <w:t>Continue to strengthen national efforts to combat all forms of gender-based violence and discrimination against women and girls (Italy);</w:t>
      </w:r>
    </w:p>
    <w:p w14:paraId="48E1C72B" w14:textId="77777777" w:rsidR="001910D5" w:rsidRPr="00A66359" w:rsidRDefault="001910D5" w:rsidP="001E6C51">
      <w:pPr>
        <w:pStyle w:val="SingleTxtG"/>
        <w:tabs>
          <w:tab w:val="clear" w:pos="2268"/>
          <w:tab w:val="left" w:pos="2552"/>
        </w:tabs>
        <w:ind w:left="1701" w:hanging="11"/>
      </w:pPr>
      <w:r>
        <w:t>114.</w:t>
      </w:r>
      <w:r w:rsidRPr="00A66359">
        <w:t>165</w:t>
      </w:r>
      <w:r w:rsidRPr="00A66359">
        <w:tab/>
      </w:r>
      <w:r w:rsidRPr="00F33D5E">
        <w:rPr>
          <w:b/>
          <w:bCs/>
        </w:rPr>
        <w:t>Enhance support services for victims of domestic and gender-based violence, and take measures to raise awareness among law enforcement officials, lawyers, judges, social workers and health-care professionals of the specific needs and vulnerabilities of women and children who are victims of domestic and gender-based violence (Fiji);</w:t>
      </w:r>
    </w:p>
    <w:p w14:paraId="18A29497" w14:textId="77777777" w:rsidR="001910D5" w:rsidRPr="00A66359" w:rsidRDefault="001910D5" w:rsidP="001E6C51">
      <w:pPr>
        <w:pStyle w:val="SingleTxtG"/>
        <w:tabs>
          <w:tab w:val="clear" w:pos="2268"/>
          <w:tab w:val="left" w:pos="2552"/>
        </w:tabs>
        <w:ind w:left="1701" w:hanging="11"/>
      </w:pPr>
      <w:r>
        <w:t>114.</w:t>
      </w:r>
      <w:r w:rsidRPr="00A66359">
        <w:t>166</w:t>
      </w:r>
      <w:r w:rsidRPr="00A66359">
        <w:tab/>
      </w:r>
      <w:r w:rsidRPr="00F33D5E">
        <w:rPr>
          <w:b/>
          <w:bCs/>
        </w:rPr>
        <w:t>Redouble efforts to expedite the adoption of a law regarding juvenile justice, in order to ensure that the justice system is aligned with the principles of the Convention on the Rights of the Child (Peru);</w:t>
      </w:r>
    </w:p>
    <w:p w14:paraId="302B21C6" w14:textId="77777777" w:rsidR="001910D5" w:rsidRPr="00A66359" w:rsidRDefault="001910D5" w:rsidP="001E6C51">
      <w:pPr>
        <w:pStyle w:val="SingleTxtG"/>
        <w:tabs>
          <w:tab w:val="clear" w:pos="2268"/>
          <w:tab w:val="left" w:pos="2552"/>
        </w:tabs>
        <w:ind w:left="1701" w:hanging="11"/>
      </w:pPr>
      <w:r>
        <w:t>114.</w:t>
      </w:r>
      <w:r w:rsidRPr="00A66359">
        <w:t>167</w:t>
      </w:r>
      <w:r w:rsidRPr="00A66359">
        <w:tab/>
      </w:r>
      <w:r w:rsidRPr="00F33D5E">
        <w:rPr>
          <w:b/>
          <w:bCs/>
        </w:rPr>
        <w:t>Enhance efforts aimed at combating domestic violence against women and children (Romania);</w:t>
      </w:r>
    </w:p>
    <w:p w14:paraId="01BB7643" w14:textId="77777777" w:rsidR="001910D5" w:rsidRPr="00A66359" w:rsidRDefault="001910D5" w:rsidP="001E6C51">
      <w:pPr>
        <w:pStyle w:val="SingleTxtG"/>
        <w:tabs>
          <w:tab w:val="clear" w:pos="2268"/>
          <w:tab w:val="left" w:pos="2552"/>
        </w:tabs>
        <w:ind w:left="1701" w:hanging="11"/>
      </w:pPr>
      <w:r>
        <w:t>114.</w:t>
      </w:r>
      <w:r w:rsidRPr="00A66359">
        <w:t>168</w:t>
      </w:r>
      <w:r w:rsidRPr="00A66359">
        <w:tab/>
      </w:r>
      <w:r w:rsidRPr="00F33D5E">
        <w:rPr>
          <w:b/>
          <w:bCs/>
        </w:rPr>
        <w:t>Continue to fight against trafficking of children, including by conducting awareness-raising activities for parents and children regarding the dangers of trafficking (Romania);</w:t>
      </w:r>
    </w:p>
    <w:p w14:paraId="0FB486D7" w14:textId="77777777" w:rsidR="001910D5" w:rsidRPr="00A66359" w:rsidRDefault="001910D5" w:rsidP="001E6C51">
      <w:pPr>
        <w:pStyle w:val="SingleTxtG"/>
        <w:tabs>
          <w:tab w:val="clear" w:pos="2268"/>
          <w:tab w:val="left" w:pos="2552"/>
        </w:tabs>
        <w:ind w:left="1701" w:hanging="11"/>
      </w:pPr>
      <w:r>
        <w:t>114.</w:t>
      </w:r>
      <w:r w:rsidRPr="00A66359">
        <w:t>169</w:t>
      </w:r>
      <w:r w:rsidRPr="00A66359">
        <w:tab/>
      </w:r>
      <w:r w:rsidRPr="00F33D5E">
        <w:rPr>
          <w:b/>
          <w:bCs/>
        </w:rPr>
        <w:t>Raise the minimum age of criminal responsibility, as recommended by the Committee on the Rights of the Child (Romania);</w:t>
      </w:r>
    </w:p>
    <w:p w14:paraId="1BA596D0" w14:textId="77777777" w:rsidR="001910D5" w:rsidRPr="00A66359" w:rsidRDefault="001910D5" w:rsidP="001E6C51">
      <w:pPr>
        <w:pStyle w:val="SingleTxtG"/>
        <w:tabs>
          <w:tab w:val="clear" w:pos="2268"/>
          <w:tab w:val="left" w:pos="2552"/>
        </w:tabs>
        <w:ind w:left="1701" w:hanging="11"/>
      </w:pPr>
      <w:r>
        <w:t>114.</w:t>
      </w:r>
      <w:r w:rsidRPr="00A66359">
        <w:t>170</w:t>
      </w:r>
      <w:r w:rsidRPr="00A66359">
        <w:tab/>
      </w:r>
      <w:r w:rsidRPr="00F33D5E">
        <w:rPr>
          <w:b/>
          <w:bCs/>
        </w:rPr>
        <w:t>Consider adopting laws that clearly define and prohibit child sexual abuse and exploitation, as well as developing programmes for the prevention, recovery and social reintegration of child victims (Serbia);</w:t>
      </w:r>
    </w:p>
    <w:p w14:paraId="3A977697" w14:textId="77777777" w:rsidR="001910D5" w:rsidRPr="00A66359" w:rsidRDefault="001910D5" w:rsidP="001E6C51">
      <w:pPr>
        <w:pStyle w:val="SingleTxtG"/>
        <w:tabs>
          <w:tab w:val="clear" w:pos="2268"/>
          <w:tab w:val="left" w:pos="2552"/>
        </w:tabs>
        <w:ind w:left="1701" w:hanging="11"/>
      </w:pPr>
      <w:r>
        <w:t>114.</w:t>
      </w:r>
      <w:r w:rsidRPr="00A66359">
        <w:t>171</w:t>
      </w:r>
      <w:r w:rsidRPr="00A66359">
        <w:tab/>
      </w:r>
      <w:r w:rsidRPr="00F33D5E">
        <w:rPr>
          <w:b/>
          <w:bCs/>
        </w:rPr>
        <w:t>Increase the minimum age of criminal liability and criminali</w:t>
      </w:r>
      <w:r>
        <w:rPr>
          <w:b/>
          <w:bCs/>
        </w:rPr>
        <w:t>z</w:t>
      </w:r>
      <w:r w:rsidRPr="00F33D5E">
        <w:rPr>
          <w:b/>
          <w:bCs/>
        </w:rPr>
        <w:t>e child marriage (Sierra Leone);</w:t>
      </w:r>
    </w:p>
    <w:p w14:paraId="5FAD4E34" w14:textId="77777777" w:rsidR="001910D5" w:rsidRPr="00A66359" w:rsidRDefault="001910D5" w:rsidP="001E6C51">
      <w:pPr>
        <w:pStyle w:val="SingleTxtG"/>
        <w:tabs>
          <w:tab w:val="clear" w:pos="2268"/>
          <w:tab w:val="left" w:pos="2552"/>
        </w:tabs>
        <w:ind w:left="1701" w:hanging="11"/>
      </w:pPr>
      <w:r>
        <w:t>114.</w:t>
      </w:r>
      <w:r w:rsidRPr="00A66359">
        <w:t>172</w:t>
      </w:r>
      <w:r w:rsidRPr="00A66359">
        <w:tab/>
      </w:r>
      <w:r w:rsidRPr="00F33D5E">
        <w:rPr>
          <w:b/>
          <w:bCs/>
        </w:rPr>
        <w:t>Take measures to eliminate corporal punishment as a legitimate sanction in the law and to discourage its use in schools with a view to its eventual and total abolition (Slovenia);</w:t>
      </w:r>
    </w:p>
    <w:p w14:paraId="169E0872" w14:textId="77777777" w:rsidR="001910D5" w:rsidRPr="00A66359" w:rsidRDefault="001910D5" w:rsidP="001E6C51">
      <w:pPr>
        <w:pStyle w:val="SingleTxtG"/>
        <w:tabs>
          <w:tab w:val="clear" w:pos="2268"/>
          <w:tab w:val="left" w:pos="2552"/>
        </w:tabs>
        <w:ind w:left="1701" w:hanging="11"/>
      </w:pPr>
      <w:r>
        <w:t>114.</w:t>
      </w:r>
      <w:r w:rsidRPr="00A66359">
        <w:t>173</w:t>
      </w:r>
      <w:r w:rsidRPr="00A66359">
        <w:tab/>
      </w:r>
      <w:r w:rsidRPr="00F33D5E">
        <w:rPr>
          <w:b/>
          <w:bCs/>
        </w:rPr>
        <w:t>Expressly prohibit corporal punishment of children in educational centres (Spain);</w:t>
      </w:r>
    </w:p>
    <w:p w14:paraId="47B6B1F0" w14:textId="77777777" w:rsidR="001910D5" w:rsidRPr="00A66359" w:rsidRDefault="001910D5" w:rsidP="001E6C51">
      <w:pPr>
        <w:pStyle w:val="SingleTxtG"/>
        <w:tabs>
          <w:tab w:val="clear" w:pos="2268"/>
          <w:tab w:val="left" w:pos="2552"/>
        </w:tabs>
        <w:ind w:left="1701" w:hanging="11"/>
      </w:pPr>
      <w:r>
        <w:t>114.</w:t>
      </w:r>
      <w:r w:rsidRPr="00A66359">
        <w:t>174</w:t>
      </w:r>
      <w:r w:rsidRPr="00A66359">
        <w:tab/>
      </w:r>
      <w:r w:rsidRPr="00F33D5E">
        <w:rPr>
          <w:b/>
          <w:bCs/>
        </w:rPr>
        <w:t>Strengthen efforts with regard to early childhood care (Trinidad and Tobago);</w:t>
      </w:r>
    </w:p>
    <w:p w14:paraId="46D52AB0" w14:textId="77777777" w:rsidR="001910D5" w:rsidRPr="00A66359" w:rsidRDefault="001910D5" w:rsidP="001E6C51">
      <w:pPr>
        <w:pStyle w:val="SingleTxtG"/>
        <w:tabs>
          <w:tab w:val="clear" w:pos="2268"/>
          <w:tab w:val="left" w:pos="2552"/>
        </w:tabs>
        <w:ind w:left="1701" w:hanging="11"/>
      </w:pPr>
      <w:r>
        <w:t>114.</w:t>
      </w:r>
      <w:r w:rsidRPr="00A66359">
        <w:t>175</w:t>
      </w:r>
      <w:r w:rsidRPr="00A66359">
        <w:tab/>
      </w:r>
      <w:r w:rsidRPr="00F33D5E">
        <w:rPr>
          <w:b/>
          <w:bCs/>
        </w:rPr>
        <w:t>Continue its efforts to combat gun violence and improve the integration of adolescent perpetrators into society (</w:t>
      </w:r>
      <w:proofErr w:type="spellStart"/>
      <w:r w:rsidRPr="00F33D5E">
        <w:rPr>
          <w:b/>
          <w:bCs/>
        </w:rPr>
        <w:t>Türkiye</w:t>
      </w:r>
      <w:proofErr w:type="spellEnd"/>
      <w:r w:rsidRPr="00F33D5E">
        <w:rPr>
          <w:b/>
          <w:bCs/>
        </w:rPr>
        <w:t>);</w:t>
      </w:r>
    </w:p>
    <w:p w14:paraId="7AD38E5B" w14:textId="77777777" w:rsidR="001910D5" w:rsidRPr="00A66359" w:rsidRDefault="001910D5" w:rsidP="001E6C51">
      <w:pPr>
        <w:pStyle w:val="SingleTxtG"/>
        <w:tabs>
          <w:tab w:val="clear" w:pos="2268"/>
          <w:tab w:val="left" w:pos="2552"/>
        </w:tabs>
        <w:ind w:left="1701" w:hanging="11"/>
      </w:pPr>
      <w:r>
        <w:t>114.</w:t>
      </w:r>
      <w:r w:rsidRPr="00A66359">
        <w:t>176</w:t>
      </w:r>
      <w:r w:rsidRPr="00A66359">
        <w:tab/>
      </w:r>
      <w:r w:rsidRPr="00F33D5E">
        <w:rPr>
          <w:b/>
          <w:bCs/>
        </w:rPr>
        <w:t>Adopt appropriate laws that clearly and explicitly define and prohibit child sexual abuse and exploitation, and ensure the development of programmes and policies for the prevention, recovery and social reintegration of child victims (Ukraine);</w:t>
      </w:r>
    </w:p>
    <w:p w14:paraId="210932E5" w14:textId="77777777" w:rsidR="001910D5" w:rsidRPr="00A66359" w:rsidRDefault="001910D5" w:rsidP="001E6C51">
      <w:pPr>
        <w:pStyle w:val="SingleTxtG"/>
        <w:tabs>
          <w:tab w:val="clear" w:pos="2268"/>
          <w:tab w:val="left" w:pos="2552"/>
        </w:tabs>
        <w:ind w:left="1701" w:hanging="11"/>
      </w:pPr>
      <w:r>
        <w:t>114.</w:t>
      </w:r>
      <w:r w:rsidRPr="00A66359">
        <w:t>177</w:t>
      </w:r>
      <w:r w:rsidRPr="00A66359">
        <w:tab/>
      </w:r>
      <w:r w:rsidRPr="00F33D5E">
        <w:rPr>
          <w:b/>
          <w:bCs/>
        </w:rPr>
        <w:t>Increase the adoption of alternative measures to corporal punishment as a disciplinary sanction, particularly in the educational field (Uruguay);</w:t>
      </w:r>
    </w:p>
    <w:p w14:paraId="78F23C27" w14:textId="77777777" w:rsidR="001910D5" w:rsidRPr="00A66359" w:rsidRDefault="001910D5" w:rsidP="001E6C51">
      <w:pPr>
        <w:pStyle w:val="SingleTxtG"/>
        <w:tabs>
          <w:tab w:val="clear" w:pos="2268"/>
          <w:tab w:val="left" w:pos="2552"/>
        </w:tabs>
        <w:ind w:left="1701" w:hanging="11"/>
      </w:pPr>
      <w:r>
        <w:t>114.</w:t>
      </w:r>
      <w:r w:rsidRPr="00A66359">
        <w:t>178</w:t>
      </w:r>
      <w:r w:rsidRPr="00A66359">
        <w:tab/>
      </w:r>
      <w:r w:rsidRPr="00F33D5E">
        <w:rPr>
          <w:b/>
          <w:bCs/>
        </w:rPr>
        <w:t>Prioriti</w:t>
      </w:r>
      <w:r>
        <w:rPr>
          <w:b/>
          <w:bCs/>
        </w:rPr>
        <w:t>z</w:t>
      </w:r>
      <w:r w:rsidRPr="00F33D5E">
        <w:rPr>
          <w:b/>
          <w:bCs/>
        </w:rPr>
        <w:t xml:space="preserve">e resources for agencies responsible for the prevention of </w:t>
      </w:r>
      <w:r>
        <w:rPr>
          <w:b/>
          <w:bCs/>
        </w:rPr>
        <w:t>–</w:t>
      </w:r>
      <w:r w:rsidRPr="00F33D5E">
        <w:rPr>
          <w:b/>
          <w:bCs/>
        </w:rPr>
        <w:t xml:space="preserve"> and response to </w:t>
      </w:r>
      <w:r>
        <w:rPr>
          <w:b/>
          <w:bCs/>
        </w:rPr>
        <w:t>–</w:t>
      </w:r>
      <w:r w:rsidRPr="00F33D5E">
        <w:rPr>
          <w:b/>
          <w:bCs/>
        </w:rPr>
        <w:t xml:space="preserve"> violence against women and children (Australia);</w:t>
      </w:r>
    </w:p>
    <w:p w14:paraId="7FFA9083" w14:textId="77777777" w:rsidR="001910D5" w:rsidRPr="00A66359" w:rsidRDefault="001910D5" w:rsidP="001E6C51">
      <w:pPr>
        <w:pStyle w:val="SingleTxtG"/>
        <w:tabs>
          <w:tab w:val="clear" w:pos="2268"/>
          <w:tab w:val="left" w:pos="2552"/>
        </w:tabs>
        <w:ind w:left="1701" w:hanging="11"/>
      </w:pPr>
      <w:r>
        <w:t>114.</w:t>
      </w:r>
      <w:r w:rsidRPr="00A66359">
        <w:t>179</w:t>
      </w:r>
      <w:r w:rsidRPr="00A66359">
        <w:tab/>
      </w:r>
      <w:r w:rsidRPr="00F33D5E">
        <w:rPr>
          <w:b/>
          <w:bCs/>
        </w:rPr>
        <w:t>Expedite the adoption of the draft law on juvenile justice, as well as the Child Justice Bill, in accordance with the Convention on the Rights of the Child, including by prohibiting corporal punishment in all circumstances, a</w:t>
      </w:r>
      <w:r>
        <w:rPr>
          <w:b/>
          <w:bCs/>
        </w:rPr>
        <w:t>nd</w:t>
      </w:r>
      <w:r w:rsidRPr="00F33D5E">
        <w:rPr>
          <w:b/>
          <w:bCs/>
        </w:rPr>
        <w:t xml:space="preserve"> clearly and explicitly define and prohibit sexual abuse and exploitation of children (Belgium);</w:t>
      </w:r>
    </w:p>
    <w:p w14:paraId="4A86E49B" w14:textId="77777777" w:rsidR="001910D5" w:rsidRPr="00A66359" w:rsidRDefault="001910D5" w:rsidP="001E6C51">
      <w:pPr>
        <w:pStyle w:val="SingleTxtG"/>
        <w:tabs>
          <w:tab w:val="clear" w:pos="2268"/>
          <w:tab w:val="left" w:pos="2552"/>
        </w:tabs>
        <w:ind w:left="1701" w:hanging="11"/>
      </w:pPr>
      <w:r>
        <w:lastRenderedPageBreak/>
        <w:t>114.</w:t>
      </w:r>
      <w:r w:rsidRPr="00A66359">
        <w:t>180</w:t>
      </w:r>
      <w:r w:rsidRPr="00A66359">
        <w:tab/>
      </w:r>
      <w:r w:rsidRPr="00F33D5E">
        <w:rPr>
          <w:b/>
          <w:bCs/>
        </w:rPr>
        <w:t>Strengthen the implementation of the childcare and protection bill, and eliminate the use of corporal punishment against children, both at home and in childcare facilities (Brazil);</w:t>
      </w:r>
    </w:p>
    <w:p w14:paraId="33FCE141" w14:textId="77777777" w:rsidR="001910D5" w:rsidRPr="00A66359" w:rsidRDefault="001910D5" w:rsidP="001E6C51">
      <w:pPr>
        <w:pStyle w:val="SingleTxtG"/>
        <w:tabs>
          <w:tab w:val="clear" w:pos="2268"/>
          <w:tab w:val="left" w:pos="2552"/>
        </w:tabs>
        <w:ind w:left="1701" w:hanging="11"/>
      </w:pPr>
      <w:r>
        <w:t>114.</w:t>
      </w:r>
      <w:r w:rsidRPr="00A66359">
        <w:t>181</w:t>
      </w:r>
      <w:r w:rsidRPr="00A66359">
        <w:tab/>
      </w:r>
      <w:r w:rsidRPr="00F33D5E">
        <w:rPr>
          <w:b/>
          <w:bCs/>
        </w:rPr>
        <w:t>Take further steps to protect children, including prohibiting corporal punishment (Canada);</w:t>
      </w:r>
    </w:p>
    <w:p w14:paraId="075A5761" w14:textId="77777777" w:rsidR="001910D5" w:rsidRPr="00A66359" w:rsidRDefault="001910D5" w:rsidP="001E6C51">
      <w:pPr>
        <w:pStyle w:val="SingleTxtG"/>
        <w:tabs>
          <w:tab w:val="clear" w:pos="2268"/>
          <w:tab w:val="left" w:pos="2552"/>
        </w:tabs>
        <w:ind w:left="1701" w:hanging="11"/>
      </w:pPr>
      <w:r>
        <w:t>114.</w:t>
      </w:r>
      <w:r w:rsidRPr="00A66359">
        <w:t>182</w:t>
      </w:r>
      <w:r w:rsidRPr="00A66359">
        <w:tab/>
      </w:r>
      <w:r w:rsidRPr="00F33D5E">
        <w:rPr>
          <w:b/>
          <w:bCs/>
        </w:rPr>
        <w:t xml:space="preserve">Adopt all necessary measures to prohibit and eradicate corporal punishment </w:t>
      </w:r>
      <w:r>
        <w:rPr>
          <w:b/>
          <w:bCs/>
        </w:rPr>
        <w:t>of</w:t>
      </w:r>
      <w:r w:rsidRPr="00F33D5E">
        <w:rPr>
          <w:b/>
          <w:bCs/>
        </w:rPr>
        <w:t xml:space="preserve"> boys and girls (Chile);</w:t>
      </w:r>
    </w:p>
    <w:p w14:paraId="2FD6D2C5" w14:textId="77777777" w:rsidR="001910D5" w:rsidRPr="00A66359" w:rsidRDefault="001910D5" w:rsidP="001E6C51">
      <w:pPr>
        <w:pStyle w:val="SingleTxtG"/>
        <w:tabs>
          <w:tab w:val="clear" w:pos="2268"/>
          <w:tab w:val="left" w:pos="2552"/>
        </w:tabs>
        <w:ind w:left="1701" w:hanging="11"/>
      </w:pPr>
      <w:r>
        <w:t>114.</w:t>
      </w:r>
      <w:r w:rsidRPr="00A66359">
        <w:t>183</w:t>
      </w:r>
      <w:r w:rsidRPr="00A66359">
        <w:tab/>
      </w:r>
      <w:r w:rsidRPr="00F33D5E">
        <w:rPr>
          <w:b/>
          <w:bCs/>
        </w:rPr>
        <w:t xml:space="preserve">Promulgate a law that prohibits corporal punishment </w:t>
      </w:r>
      <w:r>
        <w:rPr>
          <w:b/>
          <w:bCs/>
        </w:rPr>
        <w:t>of</w:t>
      </w:r>
      <w:r w:rsidRPr="00F33D5E">
        <w:rPr>
          <w:b/>
          <w:bCs/>
        </w:rPr>
        <w:t xml:space="preserve"> minors in all walks of life (Costa Rica);</w:t>
      </w:r>
    </w:p>
    <w:p w14:paraId="5F60A1B0" w14:textId="77777777" w:rsidR="001910D5" w:rsidRPr="00F33D5E" w:rsidRDefault="001910D5" w:rsidP="001E6C51">
      <w:pPr>
        <w:pStyle w:val="SingleTxtG"/>
        <w:tabs>
          <w:tab w:val="clear" w:pos="2268"/>
          <w:tab w:val="left" w:pos="2552"/>
        </w:tabs>
        <w:ind w:left="1701" w:hanging="11"/>
        <w:rPr>
          <w:b/>
          <w:bCs/>
        </w:rPr>
      </w:pPr>
      <w:r>
        <w:t>114.</w:t>
      </w:r>
      <w:r w:rsidRPr="00A66359">
        <w:t>184</w:t>
      </w:r>
      <w:r w:rsidRPr="00A66359">
        <w:tab/>
      </w:r>
      <w:r w:rsidRPr="00F33D5E">
        <w:rPr>
          <w:b/>
          <w:bCs/>
        </w:rPr>
        <w:t>Approve the Child Protection Bill to strengthen legislation to promote protection of the rights of children and adolescents (Dominican Republic);</w:t>
      </w:r>
    </w:p>
    <w:p w14:paraId="1927B9C7" w14:textId="77777777" w:rsidR="001910D5" w:rsidRPr="00F33D5E" w:rsidRDefault="001910D5" w:rsidP="001E6C51">
      <w:pPr>
        <w:pStyle w:val="SingleTxtG"/>
        <w:tabs>
          <w:tab w:val="clear" w:pos="2268"/>
          <w:tab w:val="left" w:pos="2552"/>
        </w:tabs>
        <w:ind w:left="1701" w:hanging="11"/>
        <w:rPr>
          <w:b/>
          <w:bCs/>
        </w:rPr>
      </w:pPr>
      <w:r>
        <w:t>114.</w:t>
      </w:r>
      <w:r w:rsidRPr="00A66359">
        <w:t>185</w:t>
      </w:r>
      <w:r w:rsidRPr="00A66359">
        <w:tab/>
      </w:r>
      <w:r w:rsidRPr="00F33D5E">
        <w:rPr>
          <w:b/>
          <w:bCs/>
        </w:rPr>
        <w:t>Take the necessary measures to harmonize the definition of the child in accordance with the Convention on the Rights of the Child (Gambia);</w:t>
      </w:r>
    </w:p>
    <w:p w14:paraId="240EBCCB" w14:textId="77777777" w:rsidR="001910D5" w:rsidRPr="00A66359" w:rsidRDefault="001910D5" w:rsidP="001E6C51">
      <w:pPr>
        <w:pStyle w:val="SingleTxtG"/>
        <w:tabs>
          <w:tab w:val="clear" w:pos="2268"/>
          <w:tab w:val="left" w:pos="2552"/>
        </w:tabs>
        <w:ind w:left="1701" w:hanging="11"/>
      </w:pPr>
      <w:r>
        <w:t>114.</w:t>
      </w:r>
      <w:r w:rsidRPr="00A66359">
        <w:t>186</w:t>
      </w:r>
      <w:r w:rsidRPr="00A66359">
        <w:tab/>
      </w:r>
      <w:r w:rsidRPr="00F33D5E">
        <w:rPr>
          <w:b/>
          <w:bCs/>
        </w:rPr>
        <w:t>Prohibit all corporal punishment of children, including at home, at schools and as a sentence in courts</w:t>
      </w:r>
      <w:r>
        <w:rPr>
          <w:b/>
          <w:bCs/>
        </w:rPr>
        <w:t>,</w:t>
      </w:r>
      <w:r w:rsidRPr="00F33D5E">
        <w:rPr>
          <w:b/>
          <w:bCs/>
        </w:rPr>
        <w:t xml:space="preserve"> and work towards a general understanding that corporal punishment is detrimental to the development of children (Germany);</w:t>
      </w:r>
    </w:p>
    <w:p w14:paraId="646D85BF" w14:textId="77777777" w:rsidR="001910D5" w:rsidRPr="00A66359" w:rsidRDefault="001910D5" w:rsidP="001E6C51">
      <w:pPr>
        <w:pStyle w:val="SingleTxtG"/>
        <w:tabs>
          <w:tab w:val="clear" w:pos="2268"/>
          <w:tab w:val="left" w:pos="2552"/>
        </w:tabs>
        <w:ind w:left="1701" w:hanging="11"/>
      </w:pPr>
      <w:r>
        <w:t>114.</w:t>
      </w:r>
      <w:r w:rsidRPr="00A66359">
        <w:t>187</w:t>
      </w:r>
      <w:r w:rsidRPr="00A66359">
        <w:tab/>
      </w:r>
      <w:r w:rsidRPr="00F33D5E">
        <w:rPr>
          <w:b/>
          <w:bCs/>
        </w:rPr>
        <w:t xml:space="preserve">Strengthen the protection of children, including by providing </w:t>
      </w:r>
      <w:r>
        <w:rPr>
          <w:b/>
          <w:bCs/>
        </w:rPr>
        <w:t xml:space="preserve">for </w:t>
      </w:r>
      <w:r w:rsidRPr="00F33D5E">
        <w:rPr>
          <w:b/>
          <w:bCs/>
        </w:rPr>
        <w:t xml:space="preserve">the prohibition of corporal punishment </w:t>
      </w:r>
      <w:r>
        <w:rPr>
          <w:b/>
          <w:bCs/>
        </w:rPr>
        <w:t>o</w:t>
      </w:r>
      <w:r w:rsidRPr="00F33D5E">
        <w:rPr>
          <w:b/>
          <w:bCs/>
        </w:rPr>
        <w:t xml:space="preserve">f children within the children protection bill and </w:t>
      </w:r>
      <w:r>
        <w:rPr>
          <w:b/>
          <w:bCs/>
        </w:rPr>
        <w:t xml:space="preserve">the </w:t>
      </w:r>
      <w:r w:rsidRPr="00F33D5E">
        <w:rPr>
          <w:b/>
          <w:bCs/>
        </w:rPr>
        <w:t>juvenile justice bill (Indonesia);</w:t>
      </w:r>
    </w:p>
    <w:p w14:paraId="58B0CD99" w14:textId="77777777" w:rsidR="001910D5" w:rsidRPr="00A66359" w:rsidRDefault="001910D5" w:rsidP="001E6C51">
      <w:pPr>
        <w:pStyle w:val="SingleTxtG"/>
        <w:tabs>
          <w:tab w:val="clear" w:pos="2268"/>
          <w:tab w:val="left" w:pos="2552"/>
        </w:tabs>
        <w:ind w:left="1701" w:hanging="11"/>
      </w:pPr>
      <w:r>
        <w:t>114.</w:t>
      </w:r>
      <w:r w:rsidRPr="00A66359">
        <w:t>188</w:t>
      </w:r>
      <w:r w:rsidRPr="00A66359">
        <w:tab/>
      </w:r>
      <w:r w:rsidRPr="00F33D5E">
        <w:rPr>
          <w:b/>
          <w:bCs/>
        </w:rPr>
        <w:t>Continue efforts to legislate the child protection law (Iraq);</w:t>
      </w:r>
    </w:p>
    <w:p w14:paraId="11CC3EED" w14:textId="77777777" w:rsidR="001910D5" w:rsidRPr="00A66359" w:rsidRDefault="001910D5" w:rsidP="001E6C51">
      <w:pPr>
        <w:pStyle w:val="SingleTxtG"/>
        <w:tabs>
          <w:tab w:val="clear" w:pos="2268"/>
          <w:tab w:val="left" w:pos="2552"/>
        </w:tabs>
        <w:ind w:left="1701" w:hanging="11"/>
      </w:pPr>
      <w:r>
        <w:t>114.</w:t>
      </w:r>
      <w:r w:rsidRPr="00A66359">
        <w:t>189</w:t>
      </w:r>
      <w:r w:rsidRPr="00A66359">
        <w:tab/>
      </w:r>
      <w:r w:rsidRPr="00F33D5E">
        <w:rPr>
          <w:b/>
          <w:bCs/>
        </w:rPr>
        <w:t xml:space="preserve">Abolish corporal punishment </w:t>
      </w:r>
      <w:r>
        <w:rPr>
          <w:b/>
          <w:bCs/>
        </w:rPr>
        <w:t>of</w:t>
      </w:r>
      <w:r w:rsidRPr="00F33D5E">
        <w:rPr>
          <w:b/>
          <w:bCs/>
        </w:rPr>
        <w:t xml:space="preserve"> children </w:t>
      </w:r>
      <w:r>
        <w:rPr>
          <w:b/>
          <w:bCs/>
        </w:rPr>
        <w:t>in</w:t>
      </w:r>
      <w:r w:rsidRPr="00F33D5E">
        <w:rPr>
          <w:b/>
          <w:bCs/>
        </w:rPr>
        <w:t xml:space="preserve"> law and in practice, by enacting specific national legislation prohibiting corporal punishment in all environments (Israel);</w:t>
      </w:r>
    </w:p>
    <w:p w14:paraId="6396C37E" w14:textId="77777777" w:rsidR="001910D5" w:rsidRPr="00A66359" w:rsidRDefault="001910D5" w:rsidP="001E6C51">
      <w:pPr>
        <w:pStyle w:val="SingleTxtG"/>
        <w:tabs>
          <w:tab w:val="clear" w:pos="2268"/>
          <w:tab w:val="left" w:pos="2552"/>
        </w:tabs>
        <w:ind w:left="1701" w:hanging="11"/>
      </w:pPr>
      <w:r>
        <w:t>114.</w:t>
      </w:r>
      <w:r w:rsidRPr="00A66359">
        <w:t>190</w:t>
      </w:r>
      <w:r w:rsidRPr="00A66359">
        <w:tab/>
      </w:r>
      <w:r w:rsidRPr="00F33D5E">
        <w:rPr>
          <w:b/>
          <w:bCs/>
        </w:rPr>
        <w:t>Continue to advance its work on the Child Justice Bill, which aims to address issues related to children before the criminal justice system (Jamaica);</w:t>
      </w:r>
    </w:p>
    <w:p w14:paraId="29D697DC" w14:textId="77777777" w:rsidR="001910D5" w:rsidRPr="00A66359" w:rsidRDefault="001910D5" w:rsidP="001E6C51">
      <w:pPr>
        <w:pStyle w:val="SingleTxtG"/>
        <w:tabs>
          <w:tab w:val="clear" w:pos="2268"/>
          <w:tab w:val="left" w:pos="2552"/>
        </w:tabs>
        <w:ind w:left="1701" w:hanging="11"/>
      </w:pPr>
      <w:r>
        <w:t>114.</w:t>
      </w:r>
      <w:r w:rsidRPr="00A66359">
        <w:t>191</w:t>
      </w:r>
      <w:r w:rsidRPr="00A66359">
        <w:tab/>
      </w:r>
      <w:r w:rsidRPr="00F33D5E">
        <w:rPr>
          <w:b/>
          <w:bCs/>
        </w:rPr>
        <w:t>Continue efforts for preventing, combating and monitoring all forms of violence and abuse against women and children (Lithuania);</w:t>
      </w:r>
    </w:p>
    <w:p w14:paraId="288C99A8" w14:textId="77777777" w:rsidR="001910D5" w:rsidRPr="00F33D5E" w:rsidRDefault="001910D5" w:rsidP="001E6C51">
      <w:pPr>
        <w:pStyle w:val="SingleTxtG"/>
        <w:tabs>
          <w:tab w:val="clear" w:pos="2268"/>
          <w:tab w:val="left" w:pos="2552"/>
        </w:tabs>
        <w:ind w:left="1701" w:hanging="11"/>
        <w:rPr>
          <w:b/>
          <w:bCs/>
        </w:rPr>
      </w:pPr>
      <w:r>
        <w:t>114.</w:t>
      </w:r>
      <w:r w:rsidRPr="00A66359">
        <w:t>192</w:t>
      </w:r>
      <w:r w:rsidRPr="00A66359">
        <w:tab/>
      </w:r>
      <w:r w:rsidRPr="00F33D5E">
        <w:rPr>
          <w:b/>
          <w:bCs/>
        </w:rPr>
        <w:t>Take measures to prevent child abuse and to end corporal punishment of children, and continue efforts to educate the population on the negative impact of such punishment (Lithuania);</w:t>
      </w:r>
    </w:p>
    <w:p w14:paraId="34EF877E" w14:textId="77777777" w:rsidR="001910D5" w:rsidRPr="00A66359" w:rsidRDefault="001910D5" w:rsidP="001E6C51">
      <w:pPr>
        <w:pStyle w:val="SingleTxtG"/>
        <w:tabs>
          <w:tab w:val="clear" w:pos="2268"/>
          <w:tab w:val="left" w:pos="2552"/>
        </w:tabs>
        <w:ind w:left="1701" w:hanging="11"/>
      </w:pPr>
      <w:r>
        <w:t>114.</w:t>
      </w:r>
      <w:r w:rsidRPr="00A66359">
        <w:t>193</w:t>
      </w:r>
      <w:r w:rsidRPr="00A66359">
        <w:tab/>
      </w:r>
      <w:r w:rsidRPr="00F33D5E">
        <w:rPr>
          <w:b/>
          <w:bCs/>
        </w:rPr>
        <w:t>Incorporate into the legislation on child protection the prohibition of corporal punishment in any setting and without exception (Mexico);</w:t>
      </w:r>
    </w:p>
    <w:p w14:paraId="642DAEDC" w14:textId="77777777" w:rsidR="001910D5" w:rsidRPr="00A66359" w:rsidRDefault="001910D5" w:rsidP="001E6C51">
      <w:pPr>
        <w:pStyle w:val="SingleTxtG"/>
        <w:tabs>
          <w:tab w:val="clear" w:pos="2268"/>
          <w:tab w:val="left" w:pos="2552"/>
        </w:tabs>
        <w:ind w:left="1701" w:hanging="11"/>
      </w:pPr>
      <w:r>
        <w:t>114.</w:t>
      </w:r>
      <w:r w:rsidRPr="00A66359">
        <w:t>194</w:t>
      </w:r>
      <w:r w:rsidRPr="00A66359">
        <w:tab/>
      </w:r>
      <w:r w:rsidRPr="00F33D5E">
        <w:rPr>
          <w:b/>
          <w:bCs/>
        </w:rPr>
        <w:t xml:space="preserve">Finalize the adoption of the Child Justice Bill, which would be instrumental in ensuring </w:t>
      </w:r>
      <w:r>
        <w:rPr>
          <w:b/>
          <w:bCs/>
        </w:rPr>
        <w:t xml:space="preserve">a </w:t>
      </w:r>
      <w:r w:rsidRPr="00F33D5E">
        <w:rPr>
          <w:b/>
          <w:bCs/>
        </w:rPr>
        <w:t>criminal justice process for children accused of committing offences (Mongolia);</w:t>
      </w:r>
    </w:p>
    <w:p w14:paraId="479A0FB4" w14:textId="77777777" w:rsidR="001910D5" w:rsidRPr="00A66359" w:rsidRDefault="001910D5" w:rsidP="001E6C51">
      <w:pPr>
        <w:pStyle w:val="SingleTxtG"/>
        <w:tabs>
          <w:tab w:val="clear" w:pos="2268"/>
          <w:tab w:val="left" w:pos="2552"/>
        </w:tabs>
        <w:ind w:left="1701" w:hanging="11"/>
      </w:pPr>
      <w:r>
        <w:t>114.</w:t>
      </w:r>
      <w:r w:rsidRPr="00A66359">
        <w:t>195</w:t>
      </w:r>
      <w:r w:rsidRPr="00A66359">
        <w:tab/>
      </w:r>
      <w:r w:rsidRPr="00F33D5E">
        <w:rPr>
          <w:b/>
          <w:bCs/>
        </w:rPr>
        <w:t xml:space="preserve">Continue measures </w:t>
      </w:r>
      <w:r>
        <w:rPr>
          <w:b/>
          <w:bCs/>
        </w:rPr>
        <w:t>to</w:t>
      </w:r>
      <w:r w:rsidRPr="00F33D5E">
        <w:rPr>
          <w:b/>
          <w:bCs/>
        </w:rPr>
        <w:t xml:space="preserve"> strengthen the National Disabilities Unit and </w:t>
      </w:r>
      <w:r>
        <w:rPr>
          <w:b/>
          <w:bCs/>
        </w:rPr>
        <w:t>to</w:t>
      </w:r>
      <w:r w:rsidRPr="00F33D5E">
        <w:rPr>
          <w:b/>
          <w:bCs/>
        </w:rPr>
        <w:t xml:space="preserve"> ensur</w:t>
      </w:r>
      <w:r>
        <w:rPr>
          <w:b/>
          <w:bCs/>
        </w:rPr>
        <w:t>e</w:t>
      </w:r>
      <w:r w:rsidRPr="00F33D5E">
        <w:rPr>
          <w:b/>
          <w:bCs/>
        </w:rPr>
        <w:t xml:space="preserve"> equitable access of persons with disabilities to education and health services (Pakistan);</w:t>
      </w:r>
    </w:p>
    <w:p w14:paraId="7C5947CD" w14:textId="77777777" w:rsidR="001910D5" w:rsidRPr="00A66359" w:rsidRDefault="001910D5" w:rsidP="001E6C51">
      <w:pPr>
        <w:pStyle w:val="SingleTxtG"/>
        <w:tabs>
          <w:tab w:val="clear" w:pos="2268"/>
          <w:tab w:val="left" w:pos="2552"/>
        </w:tabs>
        <w:ind w:left="1701" w:hanging="11"/>
      </w:pPr>
      <w:r>
        <w:t>114.</w:t>
      </w:r>
      <w:r w:rsidRPr="00A66359">
        <w:t>196</w:t>
      </w:r>
      <w:r w:rsidRPr="00A66359">
        <w:tab/>
      </w:r>
      <w:r w:rsidRPr="00F33D5E">
        <w:rPr>
          <w:b/>
          <w:bCs/>
        </w:rPr>
        <w:t>Continue investing efforts to advance inclusive education, with particular emphasis on the special education policy for persons with disabilities (Serbia);</w:t>
      </w:r>
    </w:p>
    <w:p w14:paraId="08247465" w14:textId="77777777" w:rsidR="001910D5" w:rsidRPr="00A66359" w:rsidRDefault="001910D5" w:rsidP="001E6C51">
      <w:pPr>
        <w:pStyle w:val="SingleTxtG"/>
        <w:tabs>
          <w:tab w:val="clear" w:pos="2268"/>
          <w:tab w:val="left" w:pos="2552"/>
        </w:tabs>
        <w:ind w:left="1701" w:hanging="11"/>
      </w:pPr>
      <w:r>
        <w:t>114.</w:t>
      </w:r>
      <w:r w:rsidRPr="00A66359">
        <w:t>197</w:t>
      </w:r>
      <w:r w:rsidRPr="00A66359">
        <w:tab/>
      </w:r>
      <w:r w:rsidRPr="00F33D5E">
        <w:rPr>
          <w:b/>
          <w:bCs/>
        </w:rPr>
        <w:t>Continue to ensure robust public investment in education and that education is accessible, including to persons with disabilities (Singapore);</w:t>
      </w:r>
    </w:p>
    <w:p w14:paraId="7991EFF9" w14:textId="77777777" w:rsidR="001910D5" w:rsidRPr="00A66359" w:rsidRDefault="001910D5" w:rsidP="001E6C51">
      <w:pPr>
        <w:pStyle w:val="SingleTxtG"/>
        <w:tabs>
          <w:tab w:val="clear" w:pos="2268"/>
          <w:tab w:val="left" w:pos="2552"/>
        </w:tabs>
        <w:ind w:left="1701" w:hanging="11"/>
      </w:pPr>
      <w:r>
        <w:t>114.</w:t>
      </w:r>
      <w:r w:rsidRPr="00A66359">
        <w:t>198</w:t>
      </w:r>
      <w:r w:rsidRPr="00A66359">
        <w:tab/>
      </w:r>
      <w:r w:rsidRPr="00F33D5E">
        <w:rPr>
          <w:b/>
          <w:bCs/>
        </w:rPr>
        <w:t>Maintain its efforts to put special emphasis on education and training</w:t>
      </w:r>
      <w:r>
        <w:rPr>
          <w:b/>
          <w:bCs/>
        </w:rPr>
        <w:t>,</w:t>
      </w:r>
      <w:r w:rsidRPr="00F33D5E">
        <w:rPr>
          <w:b/>
          <w:bCs/>
        </w:rPr>
        <w:t xml:space="preserve"> including </w:t>
      </w:r>
      <w:r>
        <w:rPr>
          <w:b/>
          <w:bCs/>
        </w:rPr>
        <w:t>for</w:t>
      </w:r>
      <w:r w:rsidRPr="00F33D5E">
        <w:rPr>
          <w:b/>
          <w:bCs/>
        </w:rPr>
        <w:t xml:space="preserve"> disabled children (</w:t>
      </w:r>
      <w:proofErr w:type="spellStart"/>
      <w:r w:rsidRPr="00F33D5E">
        <w:rPr>
          <w:b/>
          <w:bCs/>
        </w:rPr>
        <w:t>Türkiye</w:t>
      </w:r>
      <w:proofErr w:type="spellEnd"/>
      <w:r w:rsidRPr="00F33D5E">
        <w:rPr>
          <w:b/>
          <w:bCs/>
        </w:rPr>
        <w:t>);</w:t>
      </w:r>
    </w:p>
    <w:p w14:paraId="6EB026E1" w14:textId="77777777" w:rsidR="001910D5" w:rsidRPr="00F33D5E" w:rsidRDefault="001910D5" w:rsidP="001E6C51">
      <w:pPr>
        <w:pStyle w:val="SingleTxtG"/>
        <w:tabs>
          <w:tab w:val="clear" w:pos="2268"/>
          <w:tab w:val="left" w:pos="2552"/>
        </w:tabs>
        <w:ind w:left="1701" w:hanging="11"/>
        <w:rPr>
          <w:b/>
          <w:bCs/>
        </w:rPr>
      </w:pPr>
      <w:r>
        <w:t>114.</w:t>
      </w:r>
      <w:r w:rsidRPr="00A66359">
        <w:t>199</w:t>
      </w:r>
      <w:r w:rsidRPr="00A66359">
        <w:tab/>
      </w:r>
      <w:r w:rsidRPr="00F33D5E">
        <w:rPr>
          <w:b/>
          <w:bCs/>
        </w:rPr>
        <w:t>Develop appropriate legislation to prevent discrimination against persons with disabilities (South Africa);</w:t>
      </w:r>
    </w:p>
    <w:p w14:paraId="76D076A7" w14:textId="77777777" w:rsidR="001910D5" w:rsidRPr="00A66359" w:rsidRDefault="001910D5" w:rsidP="001E6C51">
      <w:pPr>
        <w:pStyle w:val="SingleTxtG"/>
        <w:tabs>
          <w:tab w:val="clear" w:pos="2268"/>
          <w:tab w:val="left" w:pos="2552"/>
        </w:tabs>
        <w:ind w:left="1701" w:hanging="11"/>
      </w:pPr>
      <w:r>
        <w:lastRenderedPageBreak/>
        <w:t>114.</w:t>
      </w:r>
      <w:r w:rsidRPr="00A66359">
        <w:t>200</w:t>
      </w:r>
      <w:r w:rsidRPr="00A66359">
        <w:tab/>
      </w:r>
      <w:r w:rsidRPr="00F33D5E">
        <w:rPr>
          <w:b/>
          <w:bCs/>
        </w:rPr>
        <w:t>Improve health services, including for adults with disabilities (United Republic of Tanzania);</w:t>
      </w:r>
    </w:p>
    <w:p w14:paraId="3664DAAE" w14:textId="77777777" w:rsidR="001910D5" w:rsidRPr="00A66359" w:rsidRDefault="001910D5" w:rsidP="001E6C51">
      <w:pPr>
        <w:pStyle w:val="SingleTxtG"/>
        <w:tabs>
          <w:tab w:val="clear" w:pos="2268"/>
          <w:tab w:val="left" w:pos="2552"/>
        </w:tabs>
        <w:ind w:left="1701" w:hanging="11"/>
      </w:pPr>
      <w:r>
        <w:t>114.</w:t>
      </w:r>
      <w:r w:rsidRPr="00A66359">
        <w:t>201</w:t>
      </w:r>
      <w:r w:rsidRPr="00A66359">
        <w:tab/>
      </w:r>
      <w:r w:rsidRPr="00F33D5E">
        <w:rPr>
          <w:b/>
          <w:bCs/>
        </w:rPr>
        <w:t>Increase measures to ensure access for persons with disabilities to health, education, housing and employment (Ecuador);</w:t>
      </w:r>
    </w:p>
    <w:p w14:paraId="56262259" w14:textId="77777777" w:rsidR="001910D5" w:rsidRPr="00A66359" w:rsidRDefault="001910D5" w:rsidP="001E6C51">
      <w:pPr>
        <w:pStyle w:val="SingleTxtG"/>
        <w:tabs>
          <w:tab w:val="clear" w:pos="2268"/>
          <w:tab w:val="left" w:pos="2552"/>
        </w:tabs>
        <w:ind w:left="1701" w:hanging="11"/>
      </w:pPr>
      <w:r>
        <w:t>114.</w:t>
      </w:r>
      <w:r w:rsidRPr="00A66359">
        <w:t>202</w:t>
      </w:r>
      <w:r w:rsidRPr="00A66359">
        <w:tab/>
      </w:r>
      <w:r w:rsidRPr="00F33D5E">
        <w:rPr>
          <w:b/>
          <w:bCs/>
        </w:rPr>
        <w:t>Undertake awareness</w:t>
      </w:r>
      <w:r>
        <w:rPr>
          <w:b/>
          <w:bCs/>
        </w:rPr>
        <w:t>-</w:t>
      </w:r>
      <w:r w:rsidRPr="00F33D5E">
        <w:rPr>
          <w:b/>
          <w:bCs/>
        </w:rPr>
        <w:t>raising programmes aimed at combating the stigmati</w:t>
      </w:r>
      <w:r>
        <w:rPr>
          <w:b/>
          <w:bCs/>
        </w:rPr>
        <w:t>z</w:t>
      </w:r>
      <w:r w:rsidRPr="00F33D5E">
        <w:rPr>
          <w:b/>
          <w:bCs/>
        </w:rPr>
        <w:t xml:space="preserve">ation </w:t>
      </w:r>
      <w:r>
        <w:rPr>
          <w:b/>
          <w:bCs/>
        </w:rPr>
        <w:t xml:space="preserve">of </w:t>
      </w:r>
      <w:r w:rsidRPr="00F33D5E">
        <w:rPr>
          <w:b/>
          <w:bCs/>
        </w:rPr>
        <w:t>and prejudice against children with disabilities (India);</w:t>
      </w:r>
    </w:p>
    <w:p w14:paraId="100081B5" w14:textId="77777777" w:rsidR="001910D5" w:rsidRPr="00A66359" w:rsidRDefault="001910D5" w:rsidP="001E6C51">
      <w:pPr>
        <w:pStyle w:val="SingleTxtG"/>
        <w:tabs>
          <w:tab w:val="clear" w:pos="2268"/>
          <w:tab w:val="left" w:pos="2552"/>
        </w:tabs>
        <w:ind w:left="1701" w:hanging="11"/>
      </w:pPr>
      <w:r>
        <w:t>114.</w:t>
      </w:r>
      <w:r w:rsidRPr="00A66359">
        <w:t>203</w:t>
      </w:r>
      <w:r w:rsidRPr="00A66359">
        <w:tab/>
      </w:r>
      <w:r w:rsidRPr="00F33D5E">
        <w:rPr>
          <w:b/>
          <w:bCs/>
        </w:rPr>
        <w:t>Continue efforts to ensure that persons with disabilities have equal access to education and health services (Iraq);</w:t>
      </w:r>
    </w:p>
    <w:p w14:paraId="7E7CBA44" w14:textId="77777777" w:rsidR="001910D5" w:rsidRPr="00A66359" w:rsidRDefault="001910D5" w:rsidP="001E6C51">
      <w:pPr>
        <w:pStyle w:val="SingleTxtG"/>
        <w:tabs>
          <w:tab w:val="clear" w:pos="2268"/>
          <w:tab w:val="left" w:pos="2552"/>
        </w:tabs>
        <w:ind w:left="1701" w:hanging="11"/>
      </w:pPr>
      <w:r>
        <w:t>114.</w:t>
      </w:r>
      <w:r w:rsidRPr="00A66359">
        <w:t>204</w:t>
      </w:r>
      <w:r w:rsidRPr="00A66359">
        <w:tab/>
      </w:r>
      <w:r w:rsidRPr="00F33D5E">
        <w:rPr>
          <w:b/>
          <w:bCs/>
        </w:rPr>
        <w:t>Ensure the Constitution guarantees the rights of marginali</w:t>
      </w:r>
      <w:r>
        <w:rPr>
          <w:b/>
          <w:bCs/>
        </w:rPr>
        <w:t>z</w:t>
      </w:r>
      <w:r w:rsidRPr="00F33D5E">
        <w:rPr>
          <w:b/>
          <w:bCs/>
        </w:rPr>
        <w:t>ed groups, including the LGBTQI+ community (United Kingdom of Great Britain and Northern Ireland);</w:t>
      </w:r>
    </w:p>
    <w:p w14:paraId="1202C7C7" w14:textId="77777777" w:rsidR="001910D5" w:rsidRPr="00A66359" w:rsidRDefault="001910D5" w:rsidP="001E6C51">
      <w:pPr>
        <w:pStyle w:val="SingleTxtG"/>
        <w:tabs>
          <w:tab w:val="clear" w:pos="2268"/>
          <w:tab w:val="left" w:pos="2552"/>
        </w:tabs>
        <w:ind w:left="1701" w:hanging="11"/>
      </w:pPr>
      <w:r>
        <w:t>114.</w:t>
      </w:r>
      <w:r w:rsidRPr="00A66359">
        <w:t>205</w:t>
      </w:r>
      <w:r w:rsidRPr="00A66359">
        <w:tab/>
      </w:r>
      <w:r w:rsidRPr="00F33D5E">
        <w:rPr>
          <w:b/>
          <w:bCs/>
        </w:rPr>
        <w:t>Increase efforts to end discrimination on the basis of sexual orientation and gender identity through the current constitutional reform process and other legislative reform</w:t>
      </w:r>
      <w:r>
        <w:rPr>
          <w:b/>
          <w:bCs/>
        </w:rPr>
        <w:t>,</w:t>
      </w:r>
      <w:r w:rsidRPr="00F33D5E">
        <w:rPr>
          <w:b/>
          <w:bCs/>
        </w:rPr>
        <w:t xml:space="preserve"> as well as through public awareness-raising measures (Canada);</w:t>
      </w:r>
    </w:p>
    <w:p w14:paraId="0FB6E78D" w14:textId="77777777" w:rsidR="001910D5" w:rsidRPr="00A66359" w:rsidRDefault="001910D5" w:rsidP="001E6C51">
      <w:pPr>
        <w:pStyle w:val="SingleTxtG"/>
        <w:tabs>
          <w:tab w:val="clear" w:pos="2268"/>
          <w:tab w:val="left" w:pos="2552"/>
        </w:tabs>
        <w:ind w:left="1701" w:hanging="11"/>
      </w:pPr>
      <w:r>
        <w:t>114.</w:t>
      </w:r>
      <w:r w:rsidRPr="00A66359">
        <w:t>206</w:t>
      </w:r>
      <w:r w:rsidRPr="00A66359">
        <w:tab/>
      </w:r>
      <w:r w:rsidRPr="00F33D5E">
        <w:rPr>
          <w:b/>
          <w:bCs/>
        </w:rPr>
        <w:t>Combat discrimination, prejudice and violence based on sexual orientation and gender identity through legislative reform and the adoption of awareness-raising measures (Germany);</w:t>
      </w:r>
    </w:p>
    <w:p w14:paraId="76DDBFEC" w14:textId="77777777" w:rsidR="001910D5" w:rsidRPr="00A66359" w:rsidRDefault="001910D5" w:rsidP="001E6C51">
      <w:pPr>
        <w:pStyle w:val="SingleTxtG"/>
        <w:tabs>
          <w:tab w:val="clear" w:pos="2268"/>
          <w:tab w:val="left" w:pos="2552"/>
        </w:tabs>
        <w:ind w:left="1701" w:hanging="11"/>
      </w:pPr>
      <w:r>
        <w:t>114.</w:t>
      </w:r>
      <w:r w:rsidRPr="00A66359">
        <w:t>207</w:t>
      </w:r>
      <w:r w:rsidRPr="00A66359">
        <w:tab/>
      </w:r>
      <w:r w:rsidRPr="00F33D5E">
        <w:rPr>
          <w:b/>
          <w:bCs/>
        </w:rPr>
        <w:t>Repeal laws that criminali</w:t>
      </w:r>
      <w:r>
        <w:rPr>
          <w:b/>
          <w:bCs/>
        </w:rPr>
        <w:t>z</w:t>
      </w:r>
      <w:r w:rsidRPr="00F33D5E">
        <w:rPr>
          <w:b/>
          <w:bCs/>
        </w:rPr>
        <w:t>e consensual same-sex relationships and further recommend that the proposed Charter of Barbados include protection against discrimination on the grounds of gender and sexual orientation (South Africa);</w:t>
      </w:r>
    </w:p>
    <w:p w14:paraId="3418A750" w14:textId="77777777" w:rsidR="001910D5" w:rsidRPr="00A66359" w:rsidRDefault="001910D5" w:rsidP="001E6C51">
      <w:pPr>
        <w:pStyle w:val="SingleTxtG"/>
        <w:tabs>
          <w:tab w:val="clear" w:pos="2268"/>
          <w:tab w:val="left" w:pos="2552"/>
        </w:tabs>
        <w:ind w:left="1701" w:hanging="11"/>
      </w:pPr>
      <w:r>
        <w:t>114.</w:t>
      </w:r>
      <w:r w:rsidRPr="00A66359">
        <w:t>208</w:t>
      </w:r>
      <w:r w:rsidRPr="00A66359">
        <w:tab/>
      </w:r>
      <w:r w:rsidRPr="00F33D5E">
        <w:rPr>
          <w:b/>
          <w:bCs/>
        </w:rPr>
        <w:t>Repeal legislative provisions that criminalize consensual same-sex sexual relations and establish legislation and policies to combat discrimination based on sexual orientation and gender identity (Kingdom of the</w:t>
      </w:r>
      <w:r w:rsidRPr="003D520D">
        <w:rPr>
          <w:b/>
          <w:bCs/>
        </w:rPr>
        <w:t xml:space="preserve"> </w:t>
      </w:r>
      <w:r w:rsidRPr="00F33D5E">
        <w:rPr>
          <w:b/>
          <w:bCs/>
        </w:rPr>
        <w:t>Netherlands);</w:t>
      </w:r>
    </w:p>
    <w:p w14:paraId="30D7752A" w14:textId="77777777" w:rsidR="001910D5" w:rsidRPr="00A66359" w:rsidRDefault="001910D5" w:rsidP="001E6C51">
      <w:pPr>
        <w:pStyle w:val="SingleTxtG"/>
        <w:tabs>
          <w:tab w:val="clear" w:pos="2268"/>
          <w:tab w:val="left" w:pos="2552"/>
        </w:tabs>
        <w:ind w:left="1701" w:hanging="11"/>
      </w:pPr>
      <w:r>
        <w:t>114.</w:t>
      </w:r>
      <w:r w:rsidRPr="00A66359">
        <w:t>209</w:t>
      </w:r>
      <w:r w:rsidRPr="00A66359">
        <w:tab/>
      </w:r>
      <w:r w:rsidRPr="00F33D5E">
        <w:rPr>
          <w:b/>
          <w:bCs/>
        </w:rPr>
        <w:t>Decriminalize consensual same-sex sexual conduct between adults (United States of America);</w:t>
      </w:r>
    </w:p>
    <w:p w14:paraId="54B6A293" w14:textId="77777777" w:rsidR="001910D5" w:rsidRPr="00A66359" w:rsidRDefault="001910D5" w:rsidP="001E6C51">
      <w:pPr>
        <w:pStyle w:val="SingleTxtG"/>
        <w:tabs>
          <w:tab w:val="clear" w:pos="2268"/>
          <w:tab w:val="left" w:pos="2552"/>
        </w:tabs>
        <w:ind w:left="1701" w:hanging="11"/>
      </w:pPr>
      <w:r>
        <w:t>114.</w:t>
      </w:r>
      <w:r w:rsidRPr="00A66359">
        <w:t>210</w:t>
      </w:r>
      <w:r w:rsidRPr="00A66359">
        <w:tab/>
      </w:r>
      <w:r w:rsidRPr="00F33D5E">
        <w:rPr>
          <w:b/>
          <w:bCs/>
        </w:rPr>
        <w:t xml:space="preserve">Increase efforts for the design and implementation of policies aimed at protecting </w:t>
      </w:r>
      <w:r w:rsidRPr="00EE4FFF">
        <w:rPr>
          <w:b/>
          <w:bCs/>
        </w:rPr>
        <w:t>lesbian, gay, bisexual, transgender and intersex</w:t>
      </w:r>
      <w:r w:rsidRPr="00F33D5E">
        <w:rPr>
          <w:b/>
          <w:bCs/>
        </w:rPr>
        <w:t xml:space="preserve"> persons from harassment, discrimination and violence (Uruguay);</w:t>
      </w:r>
    </w:p>
    <w:p w14:paraId="7D87C4D4" w14:textId="77777777" w:rsidR="001910D5" w:rsidRPr="00A66359" w:rsidRDefault="001910D5" w:rsidP="001E6C51">
      <w:pPr>
        <w:pStyle w:val="SingleTxtG"/>
        <w:tabs>
          <w:tab w:val="clear" w:pos="2268"/>
          <w:tab w:val="left" w:pos="2552"/>
        </w:tabs>
        <w:ind w:left="1701" w:hanging="11"/>
      </w:pPr>
      <w:r>
        <w:t>114.</w:t>
      </w:r>
      <w:r w:rsidRPr="00A66359">
        <w:t>211</w:t>
      </w:r>
      <w:r w:rsidRPr="00A66359">
        <w:tab/>
      </w:r>
      <w:r w:rsidRPr="009563EE">
        <w:rPr>
          <w:b/>
          <w:bCs/>
        </w:rPr>
        <w:t>Strengthen</w:t>
      </w:r>
      <w:r w:rsidRPr="00F33D5E">
        <w:rPr>
          <w:b/>
          <w:bCs/>
        </w:rPr>
        <w:t xml:space="preserve"> measures to definitively repeal the norms that penalize and discriminate against lesbian, gay, bisexual, transgender and intersex persons, and investigate and punish the perpetrators of acts of discrimination and violence (Argentina);</w:t>
      </w:r>
    </w:p>
    <w:p w14:paraId="5C96FAA4" w14:textId="77777777" w:rsidR="001910D5" w:rsidRPr="00A66359" w:rsidRDefault="001910D5" w:rsidP="001E6C51">
      <w:pPr>
        <w:pStyle w:val="SingleTxtG"/>
        <w:tabs>
          <w:tab w:val="clear" w:pos="2268"/>
          <w:tab w:val="left" w:pos="2552"/>
        </w:tabs>
        <w:ind w:left="1701" w:hanging="11"/>
      </w:pPr>
      <w:r>
        <w:t>114.</w:t>
      </w:r>
      <w:r w:rsidRPr="00A66359">
        <w:t>212</w:t>
      </w:r>
      <w:r w:rsidRPr="00A66359">
        <w:tab/>
      </w:r>
      <w:r w:rsidRPr="00F33D5E">
        <w:rPr>
          <w:b/>
          <w:bCs/>
        </w:rPr>
        <w:t>Implement legislative and public policy measures to protect the rights of persons with diverse sexual orientations, gender identities and expressions, and sex characteristics (Australia);</w:t>
      </w:r>
    </w:p>
    <w:p w14:paraId="271A48B6" w14:textId="77777777" w:rsidR="001910D5" w:rsidRPr="00A66359" w:rsidRDefault="001910D5" w:rsidP="001E6C51">
      <w:pPr>
        <w:pStyle w:val="SingleTxtG"/>
        <w:tabs>
          <w:tab w:val="clear" w:pos="2268"/>
          <w:tab w:val="left" w:pos="2552"/>
        </w:tabs>
        <w:ind w:left="1701" w:hanging="11"/>
      </w:pPr>
      <w:r>
        <w:t>114.</w:t>
      </w:r>
      <w:r w:rsidRPr="00A66359">
        <w:t>213</w:t>
      </w:r>
      <w:r w:rsidRPr="00A66359">
        <w:tab/>
      </w:r>
      <w:r w:rsidRPr="00F33D5E">
        <w:rPr>
          <w:b/>
          <w:bCs/>
        </w:rPr>
        <w:t>Legalize same-sex unions (Belgium);</w:t>
      </w:r>
    </w:p>
    <w:p w14:paraId="36642D82" w14:textId="77777777" w:rsidR="001910D5" w:rsidRPr="00A66359" w:rsidRDefault="001910D5" w:rsidP="001E6C51">
      <w:pPr>
        <w:pStyle w:val="SingleTxtG"/>
        <w:tabs>
          <w:tab w:val="clear" w:pos="2268"/>
          <w:tab w:val="left" w:pos="2552"/>
        </w:tabs>
        <w:ind w:left="1701" w:hanging="11"/>
      </w:pPr>
      <w:r>
        <w:t>114.</w:t>
      </w:r>
      <w:r w:rsidRPr="00A66359">
        <w:t>214</w:t>
      </w:r>
      <w:r w:rsidRPr="00A66359">
        <w:tab/>
      </w:r>
      <w:r w:rsidRPr="00F33D5E">
        <w:rPr>
          <w:b/>
          <w:bCs/>
        </w:rPr>
        <w:t xml:space="preserve">Promote public policies in favour of </w:t>
      </w:r>
      <w:r w:rsidRPr="00EE4FFF">
        <w:rPr>
          <w:b/>
          <w:bCs/>
        </w:rPr>
        <w:t>lesbian, gay, bisexual, transgender and intersex</w:t>
      </w:r>
      <w:r w:rsidRPr="00F33D5E">
        <w:rPr>
          <w:b/>
          <w:bCs/>
        </w:rPr>
        <w:t xml:space="preserve"> persons, including in the labour sphere (Ecuador);</w:t>
      </w:r>
    </w:p>
    <w:p w14:paraId="3C32A154" w14:textId="77777777" w:rsidR="001910D5" w:rsidRPr="00A66359" w:rsidRDefault="001910D5" w:rsidP="001E6C51">
      <w:pPr>
        <w:pStyle w:val="SingleTxtG"/>
        <w:tabs>
          <w:tab w:val="clear" w:pos="2268"/>
          <w:tab w:val="left" w:pos="2552"/>
        </w:tabs>
        <w:ind w:left="1701" w:hanging="11"/>
      </w:pPr>
      <w:r>
        <w:t>114.</w:t>
      </w:r>
      <w:r w:rsidRPr="00A66359">
        <w:t>215</w:t>
      </w:r>
      <w:r w:rsidRPr="00A66359">
        <w:tab/>
      </w:r>
      <w:r w:rsidRPr="00F33D5E">
        <w:rPr>
          <w:b/>
          <w:bCs/>
        </w:rPr>
        <w:t>Prohibit discrimination based on sexual orientation and gender identity in the new constitution and repeal all existing discrimination legislation, including buggery in Sexual Offences Act of 1992 (Iceland);</w:t>
      </w:r>
    </w:p>
    <w:p w14:paraId="7D63E9D4" w14:textId="77777777" w:rsidR="001910D5" w:rsidRPr="00A66359" w:rsidRDefault="001910D5" w:rsidP="001E6C51">
      <w:pPr>
        <w:pStyle w:val="SingleTxtG"/>
        <w:tabs>
          <w:tab w:val="clear" w:pos="2268"/>
          <w:tab w:val="left" w:pos="2552"/>
        </w:tabs>
        <w:ind w:left="1701" w:hanging="11"/>
      </w:pPr>
      <w:r>
        <w:t>114.</w:t>
      </w:r>
      <w:r w:rsidRPr="00A66359">
        <w:t>216</w:t>
      </w:r>
      <w:r w:rsidRPr="00A66359">
        <w:tab/>
      </w:r>
      <w:r w:rsidRPr="00F33D5E">
        <w:rPr>
          <w:b/>
          <w:bCs/>
        </w:rPr>
        <w:t>Decriminalize same</w:t>
      </w:r>
      <w:r>
        <w:rPr>
          <w:b/>
          <w:bCs/>
        </w:rPr>
        <w:t>-</w:t>
      </w:r>
      <w:r w:rsidRPr="00F33D5E">
        <w:rPr>
          <w:b/>
          <w:bCs/>
        </w:rPr>
        <w:t>sex relations between consenting adults and legalize same</w:t>
      </w:r>
      <w:r>
        <w:rPr>
          <w:b/>
          <w:bCs/>
        </w:rPr>
        <w:t>-</w:t>
      </w:r>
      <w:r w:rsidRPr="00F33D5E">
        <w:rPr>
          <w:b/>
          <w:bCs/>
        </w:rPr>
        <w:t>sex marriage (Iceland);</w:t>
      </w:r>
    </w:p>
    <w:p w14:paraId="7D0E73CE" w14:textId="77777777" w:rsidR="001910D5" w:rsidRPr="00A66359" w:rsidRDefault="001910D5" w:rsidP="001E6C51">
      <w:pPr>
        <w:pStyle w:val="SingleTxtG"/>
        <w:tabs>
          <w:tab w:val="clear" w:pos="2268"/>
          <w:tab w:val="left" w:pos="2552"/>
        </w:tabs>
        <w:ind w:left="1701" w:hanging="11"/>
      </w:pPr>
      <w:r>
        <w:t>114.</w:t>
      </w:r>
      <w:r w:rsidRPr="00A66359">
        <w:t>217</w:t>
      </w:r>
      <w:r w:rsidRPr="00A66359">
        <w:tab/>
      </w:r>
      <w:r w:rsidRPr="00F33D5E">
        <w:rPr>
          <w:b/>
          <w:bCs/>
        </w:rPr>
        <w:t>Take steps to end the criminalization of same-sex relations (Israel);</w:t>
      </w:r>
    </w:p>
    <w:p w14:paraId="2E7DA78A" w14:textId="77777777" w:rsidR="001910D5" w:rsidRPr="00A66359" w:rsidRDefault="001910D5" w:rsidP="001E6C51">
      <w:pPr>
        <w:pStyle w:val="SingleTxtG"/>
        <w:tabs>
          <w:tab w:val="clear" w:pos="2268"/>
          <w:tab w:val="left" w:pos="2552"/>
        </w:tabs>
        <w:ind w:left="1701" w:hanging="11"/>
      </w:pPr>
      <w:r>
        <w:t>114.</w:t>
      </w:r>
      <w:r w:rsidRPr="00A66359">
        <w:t>218</w:t>
      </w:r>
      <w:r w:rsidRPr="00A66359">
        <w:tab/>
      </w:r>
      <w:r w:rsidRPr="00F33D5E">
        <w:rPr>
          <w:b/>
          <w:bCs/>
        </w:rPr>
        <w:t>Prohibit discrimination based on sexual orientation and gender identity, and conduct a national campaign to combat discriminatory practices on these grounds (Mexico);</w:t>
      </w:r>
    </w:p>
    <w:p w14:paraId="25911CCC" w14:textId="77777777" w:rsidR="001910D5" w:rsidRPr="00A66359" w:rsidRDefault="001910D5" w:rsidP="001E6C51">
      <w:pPr>
        <w:pStyle w:val="SingleTxtG"/>
        <w:tabs>
          <w:tab w:val="clear" w:pos="2268"/>
          <w:tab w:val="left" w:pos="2552"/>
        </w:tabs>
        <w:ind w:left="1701" w:hanging="11"/>
      </w:pPr>
      <w:r>
        <w:t>114.</w:t>
      </w:r>
      <w:r w:rsidRPr="00A66359">
        <w:t>219</w:t>
      </w:r>
      <w:r w:rsidRPr="00A66359">
        <w:tab/>
      </w:r>
      <w:r w:rsidRPr="00F33D5E">
        <w:rPr>
          <w:b/>
          <w:bCs/>
        </w:rPr>
        <w:t>Ban conversion therapies (Iceland);</w:t>
      </w:r>
    </w:p>
    <w:p w14:paraId="4B0A7269" w14:textId="77777777" w:rsidR="001910D5" w:rsidRPr="00A66359" w:rsidRDefault="001910D5" w:rsidP="001E6C51">
      <w:pPr>
        <w:pStyle w:val="SingleTxtG"/>
        <w:tabs>
          <w:tab w:val="clear" w:pos="2268"/>
          <w:tab w:val="left" w:pos="2552"/>
        </w:tabs>
        <w:ind w:left="1701" w:hanging="11"/>
      </w:pPr>
      <w:r>
        <w:lastRenderedPageBreak/>
        <w:t>114.</w:t>
      </w:r>
      <w:r w:rsidRPr="00A66359">
        <w:t>220</w:t>
      </w:r>
      <w:r w:rsidRPr="00A66359">
        <w:tab/>
      </w:r>
      <w:r w:rsidRPr="00F33D5E">
        <w:rPr>
          <w:b/>
          <w:bCs/>
        </w:rPr>
        <w:t>Introduce through legislation a transparent administrative self-identification process for gender recognition, free from intrusive requirements (Iceland);</w:t>
      </w:r>
    </w:p>
    <w:p w14:paraId="6AD3F7BD" w14:textId="77777777" w:rsidR="001910D5" w:rsidRPr="00A66359" w:rsidRDefault="001910D5" w:rsidP="001E6C51">
      <w:pPr>
        <w:pStyle w:val="SingleTxtG"/>
        <w:tabs>
          <w:tab w:val="clear" w:pos="2268"/>
          <w:tab w:val="left" w:pos="2552"/>
        </w:tabs>
        <w:ind w:left="1701" w:hanging="11"/>
      </w:pPr>
      <w:r>
        <w:t>114.</w:t>
      </w:r>
      <w:r w:rsidRPr="00A66359">
        <w:t>221</w:t>
      </w:r>
      <w:r w:rsidRPr="00A66359">
        <w:tab/>
      </w:r>
      <w:r w:rsidRPr="00F33D5E">
        <w:rPr>
          <w:b/>
          <w:bCs/>
        </w:rPr>
        <w:t>Develop policies to combat racism and all forms of discrimination, with a focus on migrant children and children with disabilities (</w:t>
      </w:r>
      <w:proofErr w:type="spellStart"/>
      <w:r w:rsidRPr="00F33D5E">
        <w:rPr>
          <w:b/>
          <w:bCs/>
        </w:rPr>
        <w:t>Plurinational</w:t>
      </w:r>
      <w:proofErr w:type="spellEnd"/>
      <w:r w:rsidRPr="00F33D5E">
        <w:rPr>
          <w:b/>
          <w:bCs/>
        </w:rPr>
        <w:t xml:space="preserve"> State of</w:t>
      </w:r>
      <w:r w:rsidRPr="003606EA">
        <w:rPr>
          <w:b/>
          <w:bCs/>
        </w:rPr>
        <w:t xml:space="preserve"> </w:t>
      </w:r>
      <w:r w:rsidRPr="00F33D5E">
        <w:rPr>
          <w:b/>
          <w:bCs/>
        </w:rPr>
        <w:t>Bolivia);</w:t>
      </w:r>
    </w:p>
    <w:p w14:paraId="60D40671" w14:textId="77777777" w:rsidR="001910D5" w:rsidRPr="00F33D5E" w:rsidRDefault="001910D5" w:rsidP="001E6C51">
      <w:pPr>
        <w:pStyle w:val="SingleTxtG"/>
        <w:tabs>
          <w:tab w:val="clear" w:pos="2268"/>
          <w:tab w:val="left" w:pos="2552"/>
        </w:tabs>
        <w:ind w:left="1701" w:hanging="11"/>
        <w:rPr>
          <w:b/>
          <w:bCs/>
        </w:rPr>
      </w:pPr>
      <w:r>
        <w:t>114.</w:t>
      </w:r>
      <w:r w:rsidRPr="00A66359">
        <w:t>222</w:t>
      </w:r>
      <w:r w:rsidRPr="00A66359">
        <w:tab/>
      </w:r>
      <w:r w:rsidRPr="00F33D5E">
        <w:rPr>
          <w:b/>
          <w:bCs/>
        </w:rPr>
        <w:t xml:space="preserve">Implement legislation </w:t>
      </w:r>
      <w:r>
        <w:rPr>
          <w:b/>
          <w:bCs/>
        </w:rPr>
        <w:t xml:space="preserve">to </w:t>
      </w:r>
      <w:r w:rsidRPr="00F33D5E">
        <w:rPr>
          <w:b/>
          <w:bCs/>
        </w:rPr>
        <w:t>protect migrant children and children with disabilities from all forms of discrimination (Gambia);</w:t>
      </w:r>
    </w:p>
    <w:p w14:paraId="410815C3" w14:textId="77777777" w:rsidR="001910D5" w:rsidRPr="00A66359" w:rsidRDefault="001910D5" w:rsidP="001E6C51">
      <w:pPr>
        <w:pStyle w:val="SingleTxtG"/>
        <w:tabs>
          <w:tab w:val="clear" w:pos="2268"/>
          <w:tab w:val="left" w:pos="2552"/>
        </w:tabs>
        <w:ind w:left="1701"/>
      </w:pPr>
      <w:r>
        <w:t>114.223</w:t>
      </w:r>
      <w:r>
        <w:tab/>
      </w:r>
      <w:r w:rsidRPr="00F33D5E">
        <w:rPr>
          <w:b/>
          <w:bCs/>
        </w:rPr>
        <w:t xml:space="preserve">Consider enacting a law or policy on asylum and refugee status with a view to implementing a </w:t>
      </w:r>
      <w:r>
        <w:rPr>
          <w:b/>
          <w:bCs/>
        </w:rPr>
        <w:t>S</w:t>
      </w:r>
      <w:r w:rsidRPr="00F33D5E">
        <w:rPr>
          <w:b/>
          <w:bCs/>
        </w:rPr>
        <w:t>tate procedure to address the needs of this vulnerable population, in accordance with international standards (Peru);</w:t>
      </w:r>
    </w:p>
    <w:p w14:paraId="6E37A537" w14:textId="77777777" w:rsidR="001910D5" w:rsidRPr="00FE5199" w:rsidRDefault="001910D5" w:rsidP="001E6C51">
      <w:pPr>
        <w:pStyle w:val="SingleTxtG"/>
        <w:tabs>
          <w:tab w:val="clear" w:pos="2268"/>
          <w:tab w:val="left" w:pos="2552"/>
        </w:tabs>
        <w:ind w:left="1701"/>
      </w:pPr>
      <w:r>
        <w:t>114.224</w:t>
      </w:r>
      <w:r>
        <w:tab/>
      </w:r>
      <w:r w:rsidRPr="00F33D5E">
        <w:rPr>
          <w:b/>
          <w:bCs/>
        </w:rPr>
        <w:t>Adopt specific screening procedures for asylum-seekers and refugees who may be victims of trafficking and prevent the deportation of victims of trafficking who may be in need of international protection (Luxembourg).</w:t>
      </w:r>
    </w:p>
    <w:p w14:paraId="67CA24D7" w14:textId="77777777" w:rsidR="001910D5" w:rsidRPr="00CB3276" w:rsidRDefault="001910D5" w:rsidP="001910D5">
      <w:pPr>
        <w:pStyle w:val="SingleTxtG"/>
        <w:rPr>
          <w:b/>
          <w:bCs/>
          <w:i/>
        </w:rPr>
      </w:pPr>
      <w:r>
        <w:t>115</w:t>
      </w:r>
      <w:r w:rsidRPr="00CB3276">
        <w:t>.</w:t>
      </w:r>
      <w:r w:rsidRPr="00CB3276">
        <w:tab/>
      </w:r>
      <w:r w:rsidRPr="00CB3276">
        <w:rPr>
          <w:b/>
          <w:bCs/>
        </w:rPr>
        <w:t>All conclusions and/or recommendations contained in the present report reflect the position of the submitting State(s) and/or the State under review. They should not be construed as endorsed by the Working Group as a whole.</w:t>
      </w:r>
    </w:p>
    <w:p w14:paraId="50F441AB" w14:textId="2BED43FB" w:rsidR="001910D5" w:rsidRPr="00CB3276" w:rsidRDefault="001910D5" w:rsidP="001910D5">
      <w:pPr>
        <w:pStyle w:val="HChG"/>
      </w:pPr>
      <w:r>
        <w:br w:type="page"/>
      </w:r>
      <w:bookmarkStart w:id="16" w:name="Section_HDR_Annex"/>
      <w:r w:rsidR="00D54015">
        <w:lastRenderedPageBreak/>
        <w:tab/>
      </w:r>
      <w:r w:rsidRPr="00CB3276">
        <w:t>Annex</w:t>
      </w:r>
      <w:bookmarkEnd w:id="16"/>
    </w:p>
    <w:p w14:paraId="458816BC" w14:textId="77777777" w:rsidR="001910D5" w:rsidRPr="00CB3276" w:rsidRDefault="001910D5" w:rsidP="001910D5">
      <w:pPr>
        <w:pStyle w:val="H1G"/>
      </w:pPr>
      <w:r w:rsidRPr="00CB3276">
        <w:tab/>
      </w:r>
      <w:r w:rsidRPr="00CB3276">
        <w:tab/>
      </w:r>
      <w:bookmarkStart w:id="17" w:name="Sub_Section_HDR_Composition_delegation"/>
      <w:r w:rsidRPr="00F33D5E">
        <w:t>Composition</w:t>
      </w:r>
      <w:r w:rsidRPr="00CB3276">
        <w:t xml:space="preserve"> of the delegation</w:t>
      </w:r>
      <w:bookmarkEnd w:id="17"/>
    </w:p>
    <w:p w14:paraId="10DD0D6E" w14:textId="528E653E" w:rsidR="001910D5" w:rsidRDefault="009F0614" w:rsidP="009F0614">
      <w:pPr>
        <w:pStyle w:val="SingleTxtG"/>
      </w:pPr>
      <w:r>
        <w:tab/>
      </w:r>
      <w:r w:rsidR="001910D5" w:rsidRPr="00CB3276">
        <w:t xml:space="preserve">The delegation of </w:t>
      </w:r>
      <w:r w:rsidR="001910D5">
        <w:t>Barbados</w:t>
      </w:r>
      <w:r w:rsidR="001910D5" w:rsidRPr="00CB3276">
        <w:t xml:space="preserve"> was headed by</w:t>
      </w:r>
      <w:bookmarkStart w:id="18" w:name="Head_of_delegation_Annex"/>
      <w:r w:rsidR="001910D5" w:rsidRPr="00CB3276">
        <w:t xml:space="preserve"> </w:t>
      </w:r>
      <w:r w:rsidR="001910D5">
        <w:t xml:space="preserve">the Minister of Foreign Affairs and Foreign Trade and Senior Minister Coordinating the Productive Sectors, Hon. Kerrie D. </w:t>
      </w:r>
      <w:proofErr w:type="spellStart"/>
      <w:r w:rsidR="001910D5">
        <w:t>Symmonds</w:t>
      </w:r>
      <w:proofErr w:type="spellEnd"/>
      <w:r w:rsidR="001910D5">
        <w:t>, M.P</w:t>
      </w:r>
      <w:bookmarkEnd w:id="18"/>
      <w:r w:rsidR="001910D5">
        <w:t xml:space="preserve"> </w:t>
      </w:r>
      <w:r w:rsidR="001910D5" w:rsidRPr="00CB3276">
        <w:t>and composed of the following members:</w:t>
      </w:r>
    </w:p>
    <w:p w14:paraId="0B58F45B" w14:textId="77777777" w:rsidR="001910D5" w:rsidRDefault="001910D5" w:rsidP="001910D5">
      <w:pPr>
        <w:pStyle w:val="Bullet1G"/>
        <w:numPr>
          <w:ilvl w:val="0"/>
          <w:numId w:val="0"/>
        </w:numPr>
        <w:tabs>
          <w:tab w:val="left" w:pos="1701"/>
        </w:tabs>
        <w:ind w:left="1701" w:hanging="170"/>
      </w:pPr>
      <w:r>
        <w:t>•</w:t>
      </w:r>
      <w:r>
        <w:tab/>
      </w:r>
      <w:r w:rsidRPr="00FF7628">
        <w:t>H.E. Mr. Matthew Wilson, Ambassador/Permanent Representative Permanent Mission of Barbados to the United Nations Office and Other International Organizations in Geneva</w:t>
      </w:r>
      <w:r>
        <w:t>;</w:t>
      </w:r>
    </w:p>
    <w:p w14:paraId="6EA2EDCB" w14:textId="77777777" w:rsidR="001910D5" w:rsidRDefault="001910D5" w:rsidP="001910D5">
      <w:pPr>
        <w:pStyle w:val="Bullet1G"/>
        <w:numPr>
          <w:ilvl w:val="0"/>
          <w:numId w:val="0"/>
        </w:numPr>
        <w:tabs>
          <w:tab w:val="left" w:pos="1701"/>
        </w:tabs>
        <w:ind w:left="1701" w:hanging="170"/>
      </w:pPr>
      <w:r>
        <w:t>•</w:t>
      </w:r>
      <w:r>
        <w:tab/>
      </w:r>
      <w:r w:rsidRPr="00FF7628">
        <w:t xml:space="preserve">Mr. </w:t>
      </w:r>
      <w:proofErr w:type="spellStart"/>
      <w:r w:rsidRPr="00FF7628">
        <w:t>Tyronne</w:t>
      </w:r>
      <w:proofErr w:type="spellEnd"/>
      <w:r w:rsidRPr="00FF7628">
        <w:t xml:space="preserve"> Brathwaite, Senior Foreign Service Officer Ministry of Foreign Affairs and Foreign Trade</w:t>
      </w:r>
      <w:r>
        <w:t>;</w:t>
      </w:r>
    </w:p>
    <w:p w14:paraId="7B89816C" w14:textId="77777777" w:rsidR="001910D5" w:rsidRPr="00296B50" w:rsidRDefault="001910D5" w:rsidP="001910D5">
      <w:pPr>
        <w:pStyle w:val="Bullet1G"/>
        <w:numPr>
          <w:ilvl w:val="0"/>
          <w:numId w:val="0"/>
        </w:numPr>
        <w:tabs>
          <w:tab w:val="left" w:pos="1701"/>
        </w:tabs>
        <w:ind w:left="1701" w:hanging="170"/>
      </w:pPr>
      <w:r w:rsidRPr="00296B50">
        <w:t>•</w:t>
      </w:r>
      <w:r w:rsidRPr="00296B50">
        <w:tab/>
      </w:r>
      <w:r w:rsidRPr="00FF7628">
        <w:t xml:space="preserve">Mrs. LaToya Archer, Foreign Service Officer Ministry of Foreign Affairs and Foreign </w:t>
      </w:r>
      <w:r w:rsidRPr="00296B50">
        <w:t>Trade;</w:t>
      </w:r>
    </w:p>
    <w:p w14:paraId="65371607" w14:textId="77777777" w:rsidR="001910D5" w:rsidRPr="00296B50" w:rsidRDefault="001910D5" w:rsidP="001910D5">
      <w:pPr>
        <w:pStyle w:val="Bullet1G"/>
        <w:numPr>
          <w:ilvl w:val="0"/>
          <w:numId w:val="0"/>
        </w:numPr>
        <w:tabs>
          <w:tab w:val="left" w:pos="1701"/>
        </w:tabs>
        <w:ind w:left="1701" w:hanging="170"/>
      </w:pPr>
      <w:r w:rsidRPr="00296B50">
        <w:t>•</w:t>
      </w:r>
      <w:r w:rsidRPr="00296B50">
        <w:tab/>
        <w:t>Mr. Mark Franklyn, Deputy Permanent Representative, Ministry of People Empowerment and Elder Affairs;</w:t>
      </w:r>
    </w:p>
    <w:p w14:paraId="0D54E5E2" w14:textId="77777777" w:rsidR="001910D5" w:rsidRPr="00296B50" w:rsidRDefault="001910D5" w:rsidP="001910D5">
      <w:pPr>
        <w:pStyle w:val="Bullet1G"/>
        <w:numPr>
          <w:ilvl w:val="0"/>
          <w:numId w:val="0"/>
        </w:numPr>
        <w:tabs>
          <w:tab w:val="left" w:pos="1701"/>
        </w:tabs>
        <w:ind w:left="1701" w:hanging="170"/>
      </w:pPr>
      <w:r w:rsidRPr="00296B50">
        <w:t>•</w:t>
      </w:r>
      <w:r w:rsidRPr="00296B50">
        <w:tab/>
        <w:t>Mr. William Warner, Bureau of Gender Affairs, Ministry of People Empowerment and Elder Affairs;</w:t>
      </w:r>
    </w:p>
    <w:p w14:paraId="0D03D2B1" w14:textId="77777777" w:rsidR="001910D5" w:rsidRPr="00296B50" w:rsidRDefault="001910D5" w:rsidP="001910D5">
      <w:pPr>
        <w:pStyle w:val="Bullet1G"/>
        <w:numPr>
          <w:ilvl w:val="0"/>
          <w:numId w:val="0"/>
        </w:numPr>
        <w:tabs>
          <w:tab w:val="left" w:pos="1701"/>
        </w:tabs>
        <w:ind w:left="1701" w:hanging="170"/>
      </w:pPr>
      <w:r w:rsidRPr="00296B50">
        <w:t>•</w:t>
      </w:r>
      <w:r w:rsidRPr="00296B50">
        <w:tab/>
        <w:t xml:space="preserve">Ms. </w:t>
      </w:r>
      <w:proofErr w:type="spellStart"/>
      <w:r w:rsidRPr="00296B50">
        <w:t>Nalita</w:t>
      </w:r>
      <w:proofErr w:type="spellEnd"/>
      <w:r w:rsidRPr="00296B50">
        <w:t xml:space="preserve"> Gajadhar, </w:t>
      </w:r>
      <w:r>
        <w:t>C</w:t>
      </w:r>
      <w:r w:rsidRPr="00296B50">
        <w:t>onsultant Bureau of Gender Affairs, Ministry of People Empowerment and Elder Affairs;</w:t>
      </w:r>
    </w:p>
    <w:p w14:paraId="66B67DA1" w14:textId="77777777" w:rsidR="001910D5" w:rsidRPr="00296B50" w:rsidRDefault="001910D5" w:rsidP="001910D5">
      <w:pPr>
        <w:pStyle w:val="Bullet1G"/>
        <w:numPr>
          <w:ilvl w:val="0"/>
          <w:numId w:val="0"/>
        </w:numPr>
        <w:tabs>
          <w:tab w:val="left" w:pos="1701"/>
        </w:tabs>
        <w:ind w:left="1701" w:hanging="170"/>
      </w:pPr>
      <w:r w:rsidRPr="00296B50">
        <w:t>•</w:t>
      </w:r>
      <w:r w:rsidRPr="00296B50">
        <w:tab/>
        <w:t>Ms. Collen Walcott, National Assistance Board, Ministry of People Empowerment and Elder Affairs;</w:t>
      </w:r>
    </w:p>
    <w:p w14:paraId="01FE8593" w14:textId="77777777" w:rsidR="001910D5" w:rsidRDefault="001910D5" w:rsidP="001910D5">
      <w:pPr>
        <w:pStyle w:val="Bullet1G"/>
        <w:numPr>
          <w:ilvl w:val="0"/>
          <w:numId w:val="0"/>
        </w:numPr>
        <w:tabs>
          <w:tab w:val="left" w:pos="1701"/>
        </w:tabs>
        <w:ind w:left="1701" w:hanging="170"/>
      </w:pPr>
      <w:r>
        <w:t>•</w:t>
      </w:r>
      <w:r>
        <w:tab/>
      </w:r>
      <w:r w:rsidRPr="00296B50">
        <w:t>Mr. John Hollingsworth, National Disabilities Unit, Ministry</w:t>
      </w:r>
      <w:r w:rsidRPr="00FF7628">
        <w:t xml:space="preserve"> of People Empowerment and Elder Affairs</w:t>
      </w:r>
      <w:r>
        <w:t>;</w:t>
      </w:r>
    </w:p>
    <w:p w14:paraId="1C570417" w14:textId="77777777" w:rsidR="001910D5" w:rsidRDefault="001910D5" w:rsidP="001910D5">
      <w:pPr>
        <w:pStyle w:val="Bullet1G"/>
        <w:numPr>
          <w:ilvl w:val="0"/>
          <w:numId w:val="0"/>
        </w:numPr>
        <w:tabs>
          <w:tab w:val="left" w:pos="1701"/>
        </w:tabs>
        <w:ind w:left="1701" w:hanging="170"/>
      </w:pPr>
      <w:r>
        <w:t>•</w:t>
      </w:r>
      <w:r>
        <w:tab/>
      </w:r>
      <w:r w:rsidRPr="00FF7628">
        <w:t xml:space="preserve">Mr. Dwaine </w:t>
      </w:r>
      <w:proofErr w:type="spellStart"/>
      <w:r w:rsidRPr="00FF7628">
        <w:t>Inniss</w:t>
      </w:r>
      <w:proofErr w:type="spellEnd"/>
      <w:r w:rsidRPr="00FF7628">
        <w:t>, First Secretary, Permanent Mission of Barbados to the United Nations Office and Other International Organizations in Geneva</w:t>
      </w:r>
      <w:r>
        <w:t>;</w:t>
      </w:r>
    </w:p>
    <w:p w14:paraId="514495DD" w14:textId="77777777" w:rsidR="001910D5" w:rsidRDefault="001910D5" w:rsidP="001910D5">
      <w:pPr>
        <w:pStyle w:val="Bullet1G"/>
        <w:numPr>
          <w:ilvl w:val="0"/>
          <w:numId w:val="0"/>
        </w:numPr>
        <w:tabs>
          <w:tab w:val="left" w:pos="1701"/>
        </w:tabs>
        <w:ind w:left="1701" w:hanging="170"/>
      </w:pPr>
      <w:r>
        <w:t>•</w:t>
      </w:r>
      <w:r>
        <w:tab/>
      </w:r>
      <w:r w:rsidRPr="00FF7628">
        <w:t>Mrs. Shani Griffith-Jack, First Secretary, Permanent Mission of Barbados to the United Nations Office and Other International Organizations in Geneva</w:t>
      </w:r>
      <w:r>
        <w:t>;</w:t>
      </w:r>
    </w:p>
    <w:p w14:paraId="4F360FE8" w14:textId="77777777" w:rsidR="001910D5" w:rsidRPr="00FF7628" w:rsidRDefault="001910D5" w:rsidP="001910D5">
      <w:pPr>
        <w:pStyle w:val="Bullet1G"/>
        <w:numPr>
          <w:ilvl w:val="0"/>
          <w:numId w:val="0"/>
        </w:numPr>
        <w:tabs>
          <w:tab w:val="left" w:pos="1701"/>
        </w:tabs>
        <w:ind w:left="1701" w:hanging="170"/>
      </w:pPr>
      <w:r w:rsidRPr="00FF7628">
        <w:t>•</w:t>
      </w:r>
      <w:r w:rsidRPr="00FF7628">
        <w:tab/>
        <w:t>Mrs. Faith Marshall-Harris, Ch</w:t>
      </w:r>
      <w:r>
        <w:t>air of National Committee of Rights of the Child.</w:t>
      </w:r>
    </w:p>
    <w:p w14:paraId="680D2234" w14:textId="77777777" w:rsidR="001910D5" w:rsidRPr="00C31562" w:rsidRDefault="001910D5" w:rsidP="001910D5">
      <w:pPr>
        <w:spacing w:before="240"/>
        <w:ind w:left="1134" w:right="1134"/>
        <w:jc w:val="center"/>
      </w:pPr>
      <w:r>
        <w:rPr>
          <w:u w:val="single"/>
        </w:rPr>
        <w:tab/>
      </w:r>
      <w:r>
        <w:rPr>
          <w:u w:val="single"/>
        </w:rPr>
        <w:tab/>
      </w:r>
      <w:r>
        <w:rPr>
          <w:u w:val="single"/>
        </w:rPr>
        <w:tab/>
      </w:r>
      <w:r>
        <w:rPr>
          <w:u w:val="single"/>
        </w:rPr>
        <w:tab/>
      </w:r>
    </w:p>
    <w:sectPr w:rsidR="001910D5" w:rsidRPr="00C31562" w:rsidSect="00CA1B0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4C3F2" w14:textId="77777777" w:rsidR="00357908" w:rsidRPr="00C47B2E" w:rsidRDefault="00357908" w:rsidP="00C47B2E">
      <w:pPr>
        <w:pStyle w:val="Footer"/>
      </w:pPr>
    </w:p>
  </w:endnote>
  <w:endnote w:type="continuationSeparator" w:id="0">
    <w:p w14:paraId="4C1A7D9B" w14:textId="77777777" w:rsidR="00357908" w:rsidRPr="00C47B2E" w:rsidRDefault="00357908" w:rsidP="00C47B2E">
      <w:pPr>
        <w:pStyle w:val="Footer"/>
      </w:pPr>
    </w:p>
  </w:endnote>
  <w:endnote w:type="continuationNotice" w:id="1">
    <w:p w14:paraId="65B65B67" w14:textId="77777777" w:rsidR="00357908" w:rsidRPr="00C47B2E" w:rsidRDefault="00357908"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07F5" w14:textId="1C7548AE" w:rsidR="001910D5" w:rsidRDefault="001910D5" w:rsidP="001910D5">
    <w:pPr>
      <w:pStyle w:val="Footer"/>
      <w:tabs>
        <w:tab w:val="right" w:pos="9638"/>
      </w:tabs>
    </w:pPr>
    <w:r w:rsidRPr="001910D5">
      <w:rPr>
        <w:b/>
        <w:bCs/>
        <w:sz w:val="18"/>
      </w:rPr>
      <w:fldChar w:fldCharType="begin"/>
    </w:r>
    <w:r w:rsidRPr="001910D5">
      <w:rPr>
        <w:b/>
        <w:bCs/>
        <w:sz w:val="18"/>
      </w:rPr>
      <w:instrText xml:space="preserve"> PAGE  \* MERGEFORMAT </w:instrText>
    </w:r>
    <w:r w:rsidRPr="001910D5">
      <w:rPr>
        <w:b/>
        <w:bCs/>
        <w:sz w:val="18"/>
      </w:rPr>
      <w:fldChar w:fldCharType="separate"/>
    </w:r>
    <w:r w:rsidRPr="001910D5">
      <w:rPr>
        <w:b/>
        <w:bCs/>
        <w:noProof/>
        <w:sz w:val="18"/>
      </w:rPr>
      <w:t>2</w:t>
    </w:r>
    <w:r w:rsidRPr="001910D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003B" w14:textId="5A71EEAF" w:rsidR="001910D5" w:rsidRDefault="001910D5" w:rsidP="001910D5">
    <w:pPr>
      <w:pStyle w:val="Footer"/>
      <w:tabs>
        <w:tab w:val="right" w:pos="9638"/>
      </w:tabs>
    </w:pPr>
    <w:r>
      <w:tab/>
    </w:r>
    <w:r w:rsidRPr="001910D5">
      <w:rPr>
        <w:b/>
        <w:bCs/>
        <w:sz w:val="18"/>
      </w:rPr>
      <w:fldChar w:fldCharType="begin"/>
    </w:r>
    <w:r w:rsidRPr="001910D5">
      <w:rPr>
        <w:b/>
        <w:bCs/>
        <w:sz w:val="18"/>
      </w:rPr>
      <w:instrText xml:space="preserve"> PAGE  \* MERGEFORMAT </w:instrText>
    </w:r>
    <w:r w:rsidRPr="001910D5">
      <w:rPr>
        <w:b/>
        <w:bCs/>
        <w:sz w:val="18"/>
      </w:rPr>
      <w:fldChar w:fldCharType="separate"/>
    </w:r>
    <w:r w:rsidRPr="001910D5">
      <w:rPr>
        <w:b/>
        <w:bCs/>
        <w:noProof/>
        <w:sz w:val="18"/>
      </w:rPr>
      <w:t>3</w:t>
    </w:r>
    <w:r w:rsidRPr="001910D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6747" w14:textId="7F3E84B0" w:rsidR="001910D5" w:rsidRDefault="001910D5">
    <w:pPr>
      <w:pStyle w:val="Footer"/>
      <w:rPr>
        <w:sz w:val="20"/>
      </w:rPr>
    </w:pPr>
  </w:p>
  <w:p w14:paraId="7BEE033A" w14:textId="5FA23A58" w:rsidR="001910D5" w:rsidRPr="001910D5" w:rsidRDefault="001910D5" w:rsidP="001910D5">
    <w:pPr>
      <w:pStyle w:val="Footer"/>
      <w:tabs>
        <w:tab w:val="right" w:pos="7370"/>
      </w:tabs>
      <w:kinsoku/>
      <w:overflowPunct/>
      <w:autoSpaceDE/>
      <w:autoSpaceDN/>
      <w:adjustRightInd/>
      <w:snapToGrid/>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381C1" w14:textId="77777777" w:rsidR="00357908" w:rsidRPr="00C47B2E" w:rsidRDefault="00357908" w:rsidP="00C47B2E">
      <w:pPr>
        <w:tabs>
          <w:tab w:val="right" w:pos="2155"/>
        </w:tabs>
        <w:spacing w:after="80" w:line="240" w:lineRule="auto"/>
        <w:ind w:left="680"/>
      </w:pPr>
      <w:r>
        <w:rPr>
          <w:u w:val="single"/>
        </w:rPr>
        <w:tab/>
      </w:r>
    </w:p>
  </w:footnote>
  <w:footnote w:type="continuationSeparator" w:id="0">
    <w:p w14:paraId="75F5E1F6" w14:textId="77777777" w:rsidR="00357908" w:rsidRPr="00C47B2E" w:rsidRDefault="00357908" w:rsidP="005E716E">
      <w:pPr>
        <w:tabs>
          <w:tab w:val="right" w:pos="2155"/>
        </w:tabs>
        <w:spacing w:after="80" w:line="240" w:lineRule="auto"/>
        <w:ind w:left="680"/>
      </w:pPr>
      <w:r>
        <w:rPr>
          <w:u w:val="single"/>
        </w:rPr>
        <w:tab/>
      </w:r>
    </w:p>
  </w:footnote>
  <w:footnote w:type="continuationNotice" w:id="1">
    <w:p w14:paraId="659EF02C" w14:textId="77777777" w:rsidR="00357908" w:rsidRPr="00C47B2E" w:rsidRDefault="00357908" w:rsidP="00C47B2E">
      <w:pPr>
        <w:pStyle w:val="Footer"/>
      </w:pPr>
    </w:p>
  </w:footnote>
  <w:footnote w:id="2">
    <w:p w14:paraId="45923049" w14:textId="77777777" w:rsidR="001910D5" w:rsidRPr="0007534C" w:rsidRDefault="001910D5" w:rsidP="001910D5">
      <w:pPr>
        <w:pStyle w:val="FootnoteText"/>
        <w:rPr>
          <w:lang w:val="en-US"/>
        </w:rPr>
      </w:pPr>
      <w:r>
        <w:tab/>
      </w:r>
      <w:r w:rsidRPr="0058484E">
        <w:rPr>
          <w:sz w:val="20"/>
        </w:rPr>
        <w:t>*</w:t>
      </w:r>
      <w:r>
        <w:tab/>
      </w:r>
      <w:r w:rsidRPr="00227C5A">
        <w:rPr>
          <w:szCs w:val="18"/>
        </w:rPr>
        <w:t xml:space="preserve">The annex is being circulated without formal editing, in the </w:t>
      </w:r>
      <w:r>
        <w:rPr>
          <w:szCs w:val="18"/>
        </w:rPr>
        <w:t>l</w:t>
      </w:r>
      <w:r w:rsidRPr="00227C5A">
        <w:rPr>
          <w:szCs w:val="18"/>
        </w:rPr>
        <w:t>anguage of submission only</w:t>
      </w:r>
      <w:r>
        <w:rPr>
          <w:sz w:val="20"/>
        </w:rPr>
        <w:t>.</w:t>
      </w:r>
    </w:p>
  </w:footnote>
  <w:footnote w:id="3">
    <w:p w14:paraId="14533770" w14:textId="61025A69" w:rsidR="001910D5" w:rsidRPr="00977AB1" w:rsidRDefault="001910D5" w:rsidP="001910D5">
      <w:pPr>
        <w:pStyle w:val="FootnoteText"/>
        <w:rPr>
          <w:szCs w:val="18"/>
          <w:lang w:val="en-US"/>
        </w:rPr>
      </w:pPr>
      <w:r>
        <w:tab/>
      </w:r>
      <w:r w:rsidRPr="00977AB1">
        <w:rPr>
          <w:rStyle w:val="FootnoteReference"/>
          <w:szCs w:val="18"/>
        </w:rPr>
        <w:footnoteRef/>
      </w:r>
      <w:r>
        <w:rPr>
          <w:szCs w:val="18"/>
        </w:rPr>
        <w:tab/>
      </w:r>
      <w:hyperlink r:id="rId1" w:history="1">
        <w:r w:rsidRPr="005437AD">
          <w:rPr>
            <w:rStyle w:val="Hyperlink"/>
            <w:szCs w:val="18"/>
          </w:rPr>
          <w:t>A/HRC/WG.6/43/BRB/1</w:t>
        </w:r>
      </w:hyperlink>
      <w:r w:rsidRPr="00977AB1">
        <w:rPr>
          <w:szCs w:val="18"/>
        </w:rPr>
        <w:t>.</w:t>
      </w:r>
    </w:p>
  </w:footnote>
  <w:footnote w:id="4">
    <w:p w14:paraId="57829223" w14:textId="1D5D6C5D" w:rsidR="001910D5" w:rsidRPr="00977AB1" w:rsidRDefault="001910D5" w:rsidP="001910D5">
      <w:pPr>
        <w:pStyle w:val="FootnoteText"/>
        <w:rPr>
          <w:szCs w:val="18"/>
          <w:lang w:val="en-US"/>
        </w:rPr>
      </w:pPr>
      <w:r>
        <w:tab/>
      </w:r>
      <w:r w:rsidRPr="00977AB1">
        <w:rPr>
          <w:rStyle w:val="FootnoteReference"/>
          <w:szCs w:val="18"/>
        </w:rPr>
        <w:footnoteRef/>
      </w:r>
      <w:r>
        <w:rPr>
          <w:szCs w:val="18"/>
        </w:rPr>
        <w:tab/>
      </w:r>
      <w:hyperlink r:id="rId2" w:history="1">
        <w:r w:rsidRPr="005437AD">
          <w:rPr>
            <w:rStyle w:val="Hyperlink"/>
            <w:szCs w:val="18"/>
          </w:rPr>
          <w:t>A/HRC/WG.6/43/BRB/2</w:t>
        </w:r>
      </w:hyperlink>
      <w:r w:rsidRPr="00977AB1">
        <w:rPr>
          <w:szCs w:val="18"/>
        </w:rPr>
        <w:t>.</w:t>
      </w:r>
    </w:p>
  </w:footnote>
  <w:footnote w:id="5">
    <w:p w14:paraId="472D295F" w14:textId="4F4B64C2" w:rsidR="001910D5" w:rsidRPr="00977AB1" w:rsidRDefault="001910D5" w:rsidP="001910D5">
      <w:pPr>
        <w:pStyle w:val="FootnoteText"/>
        <w:rPr>
          <w:szCs w:val="18"/>
          <w:lang w:val="en-US"/>
        </w:rPr>
      </w:pPr>
      <w:r>
        <w:tab/>
      </w:r>
      <w:r w:rsidRPr="00977AB1">
        <w:rPr>
          <w:rStyle w:val="FootnoteReference"/>
          <w:szCs w:val="18"/>
        </w:rPr>
        <w:footnoteRef/>
      </w:r>
      <w:r>
        <w:tab/>
      </w:r>
      <w:hyperlink r:id="rId3" w:history="1">
        <w:r w:rsidRPr="005437AD">
          <w:rPr>
            <w:rStyle w:val="Hyperlink"/>
            <w:szCs w:val="18"/>
          </w:rPr>
          <w:t>A/HRC/WG.6/43/BRB/3</w:t>
        </w:r>
      </w:hyperlink>
      <w:r w:rsidRPr="00977AB1">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116DF" w14:textId="77AA06D0" w:rsidR="001910D5" w:rsidRDefault="0022723D" w:rsidP="001910D5">
    <w:pPr>
      <w:pStyle w:val="Header"/>
    </w:pPr>
    <w:r>
      <w:rPr>
        <w:noProof/>
      </w:rPr>
      <w:pict w14:anchorId="6AAFDC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83985" o:spid="_x0000_s1026" type="#_x0000_t136" style="position:absolute;margin-left:0;margin-top:0;width:680.25pt;height:81.75pt;rotation:315;z-index:-251654143;mso-position-horizontal:center;mso-position-horizontal-relative:margin;mso-position-vertical:center;mso-position-vertical-relative:margin" o:allowincell="f" fillcolor="#bfbfbf [2412]" stroked="f">
          <v:fill opacity=".5"/>
          <v:textpath style="font-family:&quot;Times New Roman&quot;;font-size:1in" string="Advance edited version"/>
          <w10:wrap anchorx="margin" anchory="margin"/>
        </v:shape>
      </w:pict>
    </w:r>
    <w:r w:rsidR="001910D5">
      <w:t>A/HRC/54/13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40E6" w14:textId="48E2FAC3" w:rsidR="001910D5" w:rsidRDefault="0022723D" w:rsidP="001910D5">
    <w:pPr>
      <w:pStyle w:val="Header"/>
      <w:jc w:val="right"/>
    </w:pPr>
    <w:r>
      <w:rPr>
        <w:noProof/>
      </w:rPr>
      <w:pict w14:anchorId="155A6B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83986" o:spid="_x0000_s1027" type="#_x0000_t136" style="position:absolute;left:0;text-align:left;margin-left:0;margin-top:0;width:680.25pt;height:81.75pt;rotation:315;z-index:-251652095;mso-position-horizontal:center;mso-position-horizontal-relative:margin;mso-position-vertical:center;mso-position-vertical-relative:margin" o:allowincell="f" fillcolor="#bfbfbf [2412]" stroked="f">
          <v:fill opacity=".5"/>
          <v:textpath style="font-family:&quot;Times New Roman&quot;;font-size:1in" string="Advance edited version"/>
          <w10:wrap anchorx="margin" anchory="margin"/>
        </v:shape>
      </w:pict>
    </w:r>
    <w:r w:rsidR="001910D5">
      <w:t>A/HRC/54/13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27638" w14:textId="2873E6FF" w:rsidR="001632EA" w:rsidRDefault="0022723D">
    <w:pPr>
      <w:pStyle w:val="Header"/>
    </w:pPr>
    <w:r>
      <w:rPr>
        <w:noProof/>
      </w:rPr>
      <w:pict w14:anchorId="2C5A8A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83984" o:spid="_x0000_s1025" type="#_x0000_t136" style="position:absolute;margin-left:0;margin-top:0;width:680.25pt;height:81.75pt;rotation:315;z-index:-251656191;mso-position-horizontal:center;mso-position-horizontal-relative:margin;mso-position-vertical:center;mso-position-vertical-relative:margin" o:allowincell="f" fillcolor="#bfbfbf [2412]" stroked="f">
          <v:fill opacity=".5"/>
          <v:textpath style="font-family:&quot;Times New Roman&quot;;font-size:1in" string="Advance edited 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DBA47C0"/>
    <w:multiLevelType w:val="hybridMultilevel"/>
    <w:tmpl w:val="D4A20140"/>
    <w:lvl w:ilvl="0" w:tplc="156C42B2">
      <w:start w:val="5"/>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0F4A42E3"/>
    <w:multiLevelType w:val="hybridMultilevel"/>
    <w:tmpl w:val="3D2E69A8"/>
    <w:lvl w:ilvl="0" w:tplc="4BFA1768">
      <w:start w:val="30"/>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C86CA2"/>
    <w:multiLevelType w:val="hybridMultilevel"/>
    <w:tmpl w:val="2B20DD5C"/>
    <w:lvl w:ilvl="0" w:tplc="83467C42">
      <w:start w:val="1"/>
      <w:numFmt w:val="decimal"/>
      <w:lvlRestart w:val="0"/>
      <w:lvlText w:val="%1."/>
      <w:lvlJc w:val="right"/>
      <w:pPr>
        <w:ind w:left="1854" w:hanging="363"/>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44135215"/>
    <w:multiLevelType w:val="hybridMultilevel"/>
    <w:tmpl w:val="620AA836"/>
    <w:lvl w:ilvl="0" w:tplc="6E6A5CC2">
      <w:start w:val="1"/>
      <w:numFmt w:val="decimal"/>
      <w:lvlText w:val="6.%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4CC85F72"/>
    <w:multiLevelType w:val="hybridMultilevel"/>
    <w:tmpl w:val="DE5878EE"/>
    <w:lvl w:ilvl="0" w:tplc="54860A0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4D876D85"/>
    <w:multiLevelType w:val="hybridMultilevel"/>
    <w:tmpl w:val="A138515A"/>
    <w:lvl w:ilvl="0" w:tplc="6E6A5CC2">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085F1E"/>
    <w:multiLevelType w:val="hybridMultilevel"/>
    <w:tmpl w:val="7BF83D42"/>
    <w:lvl w:ilvl="0" w:tplc="6E6A5CC2">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C5419F6"/>
    <w:multiLevelType w:val="hybridMultilevel"/>
    <w:tmpl w:val="5C1E5C1A"/>
    <w:lvl w:ilvl="0" w:tplc="6E6A5CC2">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73700665">
    <w:abstractNumId w:val="8"/>
  </w:num>
  <w:num w:numId="2" w16cid:durableId="2081638195">
    <w:abstractNumId w:val="7"/>
  </w:num>
  <w:num w:numId="3" w16cid:durableId="1553076796">
    <w:abstractNumId w:val="0"/>
  </w:num>
  <w:num w:numId="4" w16cid:durableId="1735929728">
    <w:abstractNumId w:val="13"/>
  </w:num>
  <w:num w:numId="5" w16cid:durableId="1869023968">
    <w:abstractNumId w:val="15"/>
  </w:num>
  <w:num w:numId="6" w16cid:durableId="247008350">
    <w:abstractNumId w:val="19"/>
  </w:num>
  <w:num w:numId="7" w16cid:durableId="1668823209">
    <w:abstractNumId w:val="6"/>
  </w:num>
  <w:num w:numId="8" w16cid:durableId="367028516">
    <w:abstractNumId w:val="1"/>
  </w:num>
  <w:num w:numId="9" w16cid:durableId="490874224">
    <w:abstractNumId w:val="16"/>
  </w:num>
  <w:num w:numId="10" w16cid:durableId="1887403248">
    <w:abstractNumId w:val="1"/>
  </w:num>
  <w:num w:numId="11" w16cid:durableId="915019376">
    <w:abstractNumId w:val="16"/>
  </w:num>
  <w:num w:numId="12" w16cid:durableId="74473745">
    <w:abstractNumId w:val="17"/>
  </w:num>
  <w:num w:numId="13" w16cid:durableId="483662593">
    <w:abstractNumId w:val="5"/>
  </w:num>
  <w:num w:numId="14" w16cid:durableId="850485996">
    <w:abstractNumId w:val="2"/>
  </w:num>
  <w:num w:numId="15" w16cid:durableId="1163623536">
    <w:abstractNumId w:val="11"/>
  </w:num>
  <w:num w:numId="16" w16cid:durableId="990448296">
    <w:abstractNumId w:val="9"/>
  </w:num>
  <w:num w:numId="17" w16cid:durableId="2057965765">
    <w:abstractNumId w:val="14"/>
  </w:num>
  <w:num w:numId="18" w16cid:durableId="63576161">
    <w:abstractNumId w:val="18"/>
  </w:num>
  <w:num w:numId="19" w16cid:durableId="1674183130">
    <w:abstractNumId w:val="12"/>
  </w:num>
  <w:num w:numId="20" w16cid:durableId="1101878837">
    <w:abstractNumId w:val="10"/>
  </w:num>
  <w:num w:numId="21" w16cid:durableId="155078965">
    <w:abstractNumId w:val="3"/>
  </w:num>
  <w:num w:numId="22" w16cid:durableId="3788206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M0sjQ1NzC1sLBU0lEKTi0uzszPAykwqQUAfFzQLiwAAAA="/>
  </w:docVars>
  <w:rsids>
    <w:rsidRoot w:val="00DA3045"/>
    <w:rsid w:val="00046E92"/>
    <w:rsid w:val="00063C90"/>
    <w:rsid w:val="00072607"/>
    <w:rsid w:val="00101B98"/>
    <w:rsid w:val="00131E63"/>
    <w:rsid w:val="001632EA"/>
    <w:rsid w:val="001910D5"/>
    <w:rsid w:val="001E6C51"/>
    <w:rsid w:val="00204E73"/>
    <w:rsid w:val="0022723D"/>
    <w:rsid w:val="00227F79"/>
    <w:rsid w:val="00247E2C"/>
    <w:rsid w:val="00251841"/>
    <w:rsid w:val="00261442"/>
    <w:rsid w:val="002A32CB"/>
    <w:rsid w:val="002B319E"/>
    <w:rsid w:val="002B70B6"/>
    <w:rsid w:val="002D6C53"/>
    <w:rsid w:val="002F5595"/>
    <w:rsid w:val="00334F6A"/>
    <w:rsid w:val="00342AC8"/>
    <w:rsid w:val="00357908"/>
    <w:rsid w:val="00394BDC"/>
    <w:rsid w:val="003B1F21"/>
    <w:rsid w:val="003B4550"/>
    <w:rsid w:val="003E0B8C"/>
    <w:rsid w:val="0040017C"/>
    <w:rsid w:val="00461253"/>
    <w:rsid w:val="00486E21"/>
    <w:rsid w:val="004A2814"/>
    <w:rsid w:val="004A5F7A"/>
    <w:rsid w:val="004C0622"/>
    <w:rsid w:val="004D10F9"/>
    <w:rsid w:val="005042C2"/>
    <w:rsid w:val="005437AD"/>
    <w:rsid w:val="005A5CD7"/>
    <w:rsid w:val="005C4F37"/>
    <w:rsid w:val="005E716E"/>
    <w:rsid w:val="00661076"/>
    <w:rsid w:val="00671529"/>
    <w:rsid w:val="006E4F46"/>
    <w:rsid w:val="006F072A"/>
    <w:rsid w:val="0070489D"/>
    <w:rsid w:val="0072285C"/>
    <w:rsid w:val="007268F9"/>
    <w:rsid w:val="00760A40"/>
    <w:rsid w:val="0076314D"/>
    <w:rsid w:val="007C52B0"/>
    <w:rsid w:val="007E222E"/>
    <w:rsid w:val="00823F4D"/>
    <w:rsid w:val="00845263"/>
    <w:rsid w:val="00855F94"/>
    <w:rsid w:val="008563CA"/>
    <w:rsid w:val="00861B4E"/>
    <w:rsid w:val="00882DAA"/>
    <w:rsid w:val="00921142"/>
    <w:rsid w:val="009411B4"/>
    <w:rsid w:val="00962A56"/>
    <w:rsid w:val="009705E0"/>
    <w:rsid w:val="009A6A22"/>
    <w:rsid w:val="009B3632"/>
    <w:rsid w:val="009D0139"/>
    <w:rsid w:val="009D717D"/>
    <w:rsid w:val="009F0614"/>
    <w:rsid w:val="009F5CDC"/>
    <w:rsid w:val="00A71A4C"/>
    <w:rsid w:val="00A775CF"/>
    <w:rsid w:val="00AE74B5"/>
    <w:rsid w:val="00B06045"/>
    <w:rsid w:val="00B52EF4"/>
    <w:rsid w:val="00BC22DA"/>
    <w:rsid w:val="00C03015"/>
    <w:rsid w:val="00C0358D"/>
    <w:rsid w:val="00C1651D"/>
    <w:rsid w:val="00C35A27"/>
    <w:rsid w:val="00C47B2E"/>
    <w:rsid w:val="00C82D18"/>
    <w:rsid w:val="00CA1B04"/>
    <w:rsid w:val="00D3437F"/>
    <w:rsid w:val="00D54015"/>
    <w:rsid w:val="00DA13BA"/>
    <w:rsid w:val="00DA3045"/>
    <w:rsid w:val="00DE7D96"/>
    <w:rsid w:val="00E02C2B"/>
    <w:rsid w:val="00E427A5"/>
    <w:rsid w:val="00E52109"/>
    <w:rsid w:val="00E61F8D"/>
    <w:rsid w:val="00E75317"/>
    <w:rsid w:val="00EC2011"/>
    <w:rsid w:val="00ED6C48"/>
    <w:rsid w:val="00F65F5D"/>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346F8"/>
  <w15:docId w15:val="{9D534EA4-7D2D-4D2A-B567-3AFB6665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semiHidden/>
    <w:qFormat/>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1910D5"/>
    <w:pPr>
      <w:spacing w:after="0" w:line="240" w:lineRule="auto"/>
    </w:pPr>
    <w:rPr>
      <w:rFonts w:ascii="Times New Roman" w:eastAsia="Times New Roman" w:hAnsi="Times New Roman" w:cs="Times New Roman"/>
      <w:sz w:val="20"/>
      <w:szCs w:val="20"/>
      <w:lang w:eastAsia="en-US"/>
    </w:rPr>
  </w:style>
  <w:style w:type="character" w:styleId="UnresolvedMention">
    <w:name w:val="Unresolved Mention"/>
    <w:basedOn w:val="DefaultParagraphFont"/>
    <w:uiPriority w:val="99"/>
    <w:semiHidden/>
    <w:unhideWhenUsed/>
    <w:rsid w:val="005437AD"/>
    <w:rPr>
      <w:color w:val="605E5C"/>
      <w:shd w:val="clear" w:color="auto" w:fill="E1DFDD"/>
    </w:rPr>
  </w:style>
  <w:style w:type="character" w:styleId="CommentReference">
    <w:name w:val="annotation reference"/>
    <w:basedOn w:val="DefaultParagraphFont"/>
    <w:uiPriority w:val="99"/>
    <w:semiHidden/>
    <w:unhideWhenUsed/>
    <w:rsid w:val="00760A40"/>
    <w:rPr>
      <w:sz w:val="16"/>
      <w:szCs w:val="16"/>
    </w:rPr>
  </w:style>
  <w:style w:type="paragraph" w:styleId="CommentText">
    <w:name w:val="annotation text"/>
    <w:basedOn w:val="Normal"/>
    <w:link w:val="CommentTextChar"/>
    <w:uiPriority w:val="99"/>
    <w:semiHidden/>
    <w:unhideWhenUsed/>
    <w:rsid w:val="00760A40"/>
    <w:pPr>
      <w:spacing w:line="240" w:lineRule="auto"/>
    </w:pPr>
  </w:style>
  <w:style w:type="character" w:customStyle="1" w:styleId="CommentTextChar">
    <w:name w:val="Comment Text Char"/>
    <w:basedOn w:val="DefaultParagraphFont"/>
    <w:link w:val="CommentText"/>
    <w:uiPriority w:val="99"/>
    <w:semiHidden/>
    <w:rsid w:val="00760A40"/>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60A40"/>
    <w:rPr>
      <w:b/>
      <w:bCs/>
    </w:rPr>
  </w:style>
  <w:style w:type="character" w:customStyle="1" w:styleId="CommentSubjectChar">
    <w:name w:val="Comment Subject Char"/>
    <w:basedOn w:val="CommentTextChar"/>
    <w:link w:val="CommentSubject"/>
    <w:uiPriority w:val="99"/>
    <w:semiHidden/>
    <w:rsid w:val="00760A40"/>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undocs.org/en/A/HRC/WG.6/43/BRB/3" TargetMode="External"/><Relationship Id="rId2" Type="http://schemas.openxmlformats.org/officeDocument/2006/relationships/hyperlink" Target="http://undocs.org/en/A/HRC/WG.6/43/BRB/2" TargetMode="External"/><Relationship Id="rId1" Type="http://schemas.openxmlformats.org/officeDocument/2006/relationships/hyperlink" Target="http://undocs.org/en/A/HRC/WG.6/43/BRB/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10AE4FAD16654DBFAC6DD55925080D" ma:contentTypeVersion="1" ma:contentTypeDescription="Create a new document." ma:contentTypeScope="" ma:versionID="e8d2bbf4a51a3ce69f65578202918e05">
  <xsd:schema xmlns:xsd="http://www.w3.org/2001/XMLSchema" xmlns:xs="http://www.w3.org/2001/XMLSchema" xmlns:p="http://schemas.microsoft.com/office/2006/metadata/properties" xmlns:ns1="http://schemas.microsoft.com/sharepoint/v3" targetNamespace="http://schemas.microsoft.com/office/2006/metadata/properties" ma:root="true" ma:fieldsID="b7643c675454382b6bbfff024c8dad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C456A-7D66-4C22-BAAF-630793579D25}"/>
</file>

<file path=customXml/itemProps2.xml><?xml version="1.0" encoding="utf-8"?>
<ds:datastoreItem xmlns:ds="http://schemas.openxmlformats.org/officeDocument/2006/customXml" ds:itemID="{29D325ED-1CF6-470D-B6CA-3114102470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7AD3BE-FFF4-4A33-8FD0-4456EEABCCB2}">
  <ds:schemaRefs>
    <ds:schemaRef ds:uri="http://schemas.microsoft.com/sharepoint/v3/contenttype/forms"/>
  </ds:schemaRefs>
</ds:datastoreItem>
</file>

<file path=customXml/itemProps4.xml><?xml version="1.0" encoding="utf-8"?>
<ds:datastoreItem xmlns:ds="http://schemas.openxmlformats.org/officeDocument/2006/customXml" ds:itemID="{2B543E43-8751-4CB7-8C31-2792D89D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2</TotalTime>
  <Pages>23</Pages>
  <Words>10698</Words>
  <Characters>60980</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71535</CharactersWithSpaces>
  <SharedDoc>false</SharedDoc>
  <HLinks>
    <vt:vector size="18" baseType="variant">
      <vt:variant>
        <vt:i4>5767260</vt:i4>
      </vt:variant>
      <vt:variant>
        <vt:i4>6</vt:i4>
      </vt:variant>
      <vt:variant>
        <vt:i4>0</vt:i4>
      </vt:variant>
      <vt:variant>
        <vt:i4>5</vt:i4>
      </vt:variant>
      <vt:variant>
        <vt:lpwstr>http://undocs.org/en/A/HRC/WG.6/43/BRB/3</vt:lpwstr>
      </vt:variant>
      <vt:variant>
        <vt:lpwstr/>
      </vt:variant>
      <vt:variant>
        <vt:i4>5832796</vt:i4>
      </vt:variant>
      <vt:variant>
        <vt:i4>3</vt:i4>
      </vt:variant>
      <vt:variant>
        <vt:i4>0</vt:i4>
      </vt:variant>
      <vt:variant>
        <vt:i4>5</vt:i4>
      </vt:variant>
      <vt:variant>
        <vt:lpwstr>http://undocs.org/en/A/HRC/WG.6/43/BRB/2</vt:lpwstr>
      </vt:variant>
      <vt:variant>
        <vt:lpwstr/>
      </vt:variant>
      <vt:variant>
        <vt:i4>5898332</vt:i4>
      </vt:variant>
      <vt:variant>
        <vt:i4>0</vt:i4>
      </vt:variant>
      <vt:variant>
        <vt:i4>0</vt:i4>
      </vt:variant>
      <vt:variant>
        <vt:i4>5</vt:i4>
      </vt:variant>
      <vt:variant>
        <vt:lpwstr>http://undocs.org/en/A/HRC/WG.6/43/BRB/1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A/HRC/54/13</dc:title>
  <dc:subject>2311276</dc:subject>
  <dc:creator>cg</dc:creator>
  <cp:keywords/>
  <dc:description/>
  <cp:lastModifiedBy>Veronique</cp:lastModifiedBy>
  <cp:revision>3</cp:revision>
  <dcterms:created xsi:type="dcterms:W3CDTF">2023-07-25T13:09:00Z</dcterms:created>
  <dcterms:modified xsi:type="dcterms:W3CDTF">2023-07-25T13:26:00Z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0x0101008010AE4FAD16654DBFAC6DD55925080D</vt:lpwstr>
  </property>
</Properties>
</file>