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3D26B2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3D26B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B8597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6617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EA557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0254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EA55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D26B2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D20CA9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2A29FB" w:rsidP="0028025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280254">
              <w:rPr>
                <w:rFonts w:ascii="Times New Roman" w:hAnsi="Times New Roman"/>
                <w:b/>
                <w:color w:val="FFFFFF"/>
                <w:lang w:val="en-US"/>
              </w:rPr>
              <w:t>10 May</w:t>
            </w:r>
            <w:r w:rsidR="00EA557C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D26B2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28025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</w:t>
            </w:r>
            <w:r w:rsidR="00280254">
              <w:rPr>
                <w:rFonts w:ascii="Times New Roman" w:hAnsi="Times New Roman"/>
                <w:b/>
                <w:lang w:val="en-US"/>
              </w:rPr>
              <w:t>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2802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Solomon Islands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280254">
              <w:rPr>
                <w:rFonts w:ascii="Times New Roman" w:hAnsi="Times New Roman"/>
                <w:spacing w:val="-4"/>
                <w:lang w:val="en-US"/>
              </w:rPr>
              <w:t>Solomon Islands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EA557C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SLB</w:t>
              </w:r>
              <w:r w:rsidR="008249D2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SLB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280254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SLB</w:t>
              </w:r>
              <w:r w:rsidR="008A67F3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3D26B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280254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80254">
              <w:rPr>
                <w:rFonts w:ascii="Times New Roman" w:hAnsi="Times New Roman"/>
                <w:b/>
                <w:lang w:val="en-US"/>
              </w:rPr>
              <w:t>1</w:t>
            </w:r>
            <w:r w:rsidR="00A524B3">
              <w:rPr>
                <w:rFonts w:ascii="Times New Roman" w:hAnsi="Times New Roman"/>
                <w:b/>
                <w:lang w:val="en-US"/>
              </w:rPr>
              <w:t>2</w:t>
            </w:r>
            <w:r w:rsidR="00280254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28025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Seychelles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80254">
              <w:rPr>
                <w:rFonts w:ascii="Times New Roman" w:hAnsi="Times New Roman"/>
                <w:spacing w:val="-4"/>
                <w:lang w:val="en-US"/>
              </w:rPr>
              <w:t>Seychelles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SYC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73E5A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SYC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280254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85970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7554E3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80254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SYC</w:t>
              </w:r>
              <w:r w:rsidR="00327371" w:rsidRPr="0028025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lastRenderedPageBreak/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3D26B2">
          <w:rPr>
            <w:rStyle w:val="Hyperlink"/>
            <w:rFonts w:ascii="Times New Roman" w:hAnsi="Times New Roman"/>
            <w:sz w:val="20"/>
            <w:szCs w:val="20"/>
            <w:lang w:val="en-US"/>
          </w:rPr>
          <w:t xml:space="preserve">UPR extranet </w:t>
        </w:r>
        <w:bookmarkStart w:id="0" w:name="_GoBack"/>
        <w:bookmarkEnd w:id="0"/>
        <w:r w:rsidRPr="003D26B2">
          <w:rPr>
            <w:rStyle w:val="Hyperlink"/>
            <w:rFonts w:ascii="Times New Roman" w:hAnsi="Times New Roman"/>
            <w:sz w:val="20"/>
            <w:szCs w:val="20"/>
            <w:lang w:val="en-US"/>
          </w:rPr>
          <w:t>p</w:t>
        </w:r>
        <w:r w:rsidRPr="003D26B2">
          <w:rPr>
            <w:rStyle w:val="Hyperlink"/>
            <w:rFonts w:ascii="Times New Roman" w:hAnsi="Times New Roman"/>
            <w:sz w:val="20"/>
            <w:szCs w:val="20"/>
            <w:lang w:val="en-US"/>
          </w:rPr>
          <w:t>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69582E">
        <w:rPr>
          <w:rFonts w:ascii="Times New Roman" w:hAnsi="Times New Roman"/>
          <w:b/>
          <w:sz w:val="20"/>
          <w:szCs w:val="20"/>
          <w:lang w:val="en-GB"/>
        </w:rPr>
        <w:t>the Assembly Hall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83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E7428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80254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26B2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16BC1"/>
    <w:rsid w:val="0062217B"/>
    <w:rsid w:val="00624E00"/>
    <w:rsid w:val="00634199"/>
    <w:rsid w:val="00645CE8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Bodies/UPR/Pages/SCIndex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Bodies/UPR/Pages/SCIndex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SBIndex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38session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Bodies/UPR/Pages/SBIndex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SBIndex.aspx" TargetMode="External"/><Relationship Id="rId14" Type="http://schemas.openxmlformats.org/officeDocument/2006/relationships/hyperlink" Target="https://www.ohchr.org/EN/HRBodies/UPR/Pages/SCIndex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4B6409-D799-4E88-85EC-E5A7A12EF7EB}"/>
</file>

<file path=customXml/itemProps2.xml><?xml version="1.0" encoding="utf-8"?>
<ds:datastoreItem xmlns:ds="http://schemas.openxmlformats.org/officeDocument/2006/customXml" ds:itemID="{158AA3AC-D590-489B-956C-E24A7C95635F}"/>
</file>

<file path=customXml/itemProps3.xml><?xml version="1.0" encoding="utf-8"?>
<ds:datastoreItem xmlns:ds="http://schemas.openxmlformats.org/officeDocument/2006/customXml" ds:itemID="{396F6CCE-F87A-4DF8-8891-4225908CCD49}"/>
</file>

<file path=customXml/itemProps4.xml><?xml version="1.0" encoding="utf-8"?>
<ds:datastoreItem xmlns:ds="http://schemas.openxmlformats.org/officeDocument/2006/customXml" ds:itemID="{2AF73378-A8F5-4288-8C26-C29C95866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2</cp:revision>
  <cp:lastPrinted>2018-05-02T08:44:00Z</cp:lastPrinted>
  <dcterms:created xsi:type="dcterms:W3CDTF">2021-05-07T10:20:00Z</dcterms:created>
  <dcterms:modified xsi:type="dcterms:W3CDTF">2021-05-07T10:20:00Z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