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AE2D8F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AE2D8F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UN_blue.jpg" style="position:absolute;left:0;text-align:left;margin-left:12.1pt;margin-top:8.8pt;width:58.15pt;height:51pt;z-index:251657728;visibility:visible;mso-position-horizontal-relative:margin;mso-position-vertical-relative:margin">
                  <v:imagedata r:id="rId7" o:title="UN_blue"/>
                  <w10:wrap type="square" anchorx="margin" anchory="margin"/>
                </v:shape>
              </w:pic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Default="00246180" w:rsidP="00BA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</w:t>
            </w:r>
            <w:r w:rsidR="00B96715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hirt</w:t>
            </w:r>
            <w:r w:rsidR="0079003E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y-</w:t>
            </w:r>
            <w:r w:rsidR="00AE2D8F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fourth</w:t>
            </w:r>
            <w:r w:rsidR="00041688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Geneva, </w:t>
            </w:r>
            <w:r w:rsidR="00AE2D8F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B71D33">
              <w:rPr>
                <w:rFonts w:ascii="Times New Roman" w:hAnsi="Times New Roman"/>
                <w:sz w:val="24"/>
                <w:szCs w:val="24"/>
                <w:lang w:val="en-US"/>
              </w:rPr>
              <w:t>–1</w:t>
            </w:r>
            <w:r w:rsidR="00AE2D8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B71D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E2D8F">
              <w:rPr>
                <w:rFonts w:ascii="Times New Roman" w:hAnsi="Times New Roman"/>
                <w:sz w:val="24"/>
                <w:szCs w:val="24"/>
                <w:lang w:val="en-US"/>
              </w:rPr>
              <w:t>September</w:t>
            </w:r>
            <w:r w:rsidR="00B71D3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120685">
              <w:rPr>
                <w:rFonts w:ascii="Times New Roman" w:hAnsi="Times New Roman"/>
                <w:sz w:val="24"/>
                <w:szCs w:val="24"/>
                <w:lang w:val="en-US"/>
              </w:rPr>
              <w:t>2019</w:t>
            </w:r>
          </w:p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AE2D8F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9D0198"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:rsidR="0029166A" w:rsidRPr="00687BA8" w:rsidRDefault="00DA404F" w:rsidP="00AE2D8F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Wednesday</w:t>
            </w:r>
            <w:r w:rsidR="00F40C95">
              <w:rPr>
                <w:rFonts w:ascii="Times New Roman" w:hAnsi="Times New Roman"/>
                <w:b/>
                <w:color w:val="FFFFFF"/>
                <w:lang w:val="en-US"/>
              </w:rPr>
              <w:t xml:space="preserve">, </w:t>
            </w:r>
            <w:r w:rsidR="00B71D33">
              <w:rPr>
                <w:rFonts w:ascii="Times New Roman" w:hAnsi="Times New Roman"/>
                <w:b/>
                <w:color w:val="FFFFFF"/>
                <w:lang w:val="en-US"/>
              </w:rPr>
              <w:t>1</w:t>
            </w:r>
            <w:r w:rsidR="00AE2D8F">
              <w:rPr>
                <w:rFonts w:ascii="Times New Roman" w:hAnsi="Times New Roman"/>
                <w:b/>
                <w:color w:val="FFFFFF"/>
                <w:lang w:val="en-US"/>
              </w:rPr>
              <w:t>3</w:t>
            </w:r>
            <w:r w:rsidR="00B71D33">
              <w:rPr>
                <w:rFonts w:ascii="Times New Roman" w:hAnsi="Times New Roman"/>
                <w:b/>
                <w:color w:val="FFFFFF"/>
                <w:lang w:val="en-US"/>
              </w:rPr>
              <w:t xml:space="preserve"> </w:t>
            </w:r>
            <w:r w:rsidR="00AE2D8F">
              <w:rPr>
                <w:rFonts w:ascii="Times New Roman" w:hAnsi="Times New Roman"/>
                <w:b/>
                <w:color w:val="FFFFFF"/>
                <w:lang w:val="en-US"/>
              </w:rPr>
              <w:t>November</w:t>
            </w:r>
            <w:r w:rsidR="00B71D33">
              <w:rPr>
                <w:rFonts w:ascii="Times New Roman" w:hAnsi="Times New Roman"/>
                <w:b/>
                <w:color w:val="FFFFFF"/>
                <w:lang w:val="en-US"/>
              </w:rPr>
              <w:t xml:space="preserve"> </w:t>
            </w:r>
            <w:r w:rsidR="00120685">
              <w:rPr>
                <w:rFonts w:ascii="Times New Roman" w:hAnsi="Times New Roman"/>
                <w:b/>
                <w:color w:val="FFFFFF"/>
                <w:lang w:val="en-US"/>
              </w:rPr>
              <w:t>2019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AE2D8F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DA404F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E52027">
              <w:rPr>
                <w:rFonts w:ascii="Times New Roman" w:hAnsi="Times New Roman"/>
                <w:b/>
                <w:lang w:val="en-US"/>
              </w:rPr>
              <w:t>1</w:t>
            </w:r>
            <w:r w:rsidR="00DA404F">
              <w:rPr>
                <w:rFonts w:ascii="Times New Roman" w:hAnsi="Times New Roman"/>
                <w:b/>
                <w:lang w:val="en-US"/>
              </w:rPr>
              <w:t>5</w:t>
            </w:r>
            <w:r w:rsidR="00E52027">
              <w:rPr>
                <w:rFonts w:ascii="Times New Roman" w:hAnsi="Times New Roman"/>
                <w:b/>
                <w:lang w:val="en-US"/>
              </w:rPr>
              <w:t>th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29166A" w:rsidRDefault="003542A8" w:rsidP="004253CB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AE2D8F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Egypt</w:t>
            </w:r>
          </w:p>
          <w:p w:rsidR="00874E14" w:rsidRDefault="00AB53A4" w:rsidP="00477E4A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National Report </w:t>
            </w:r>
            <w:r w:rsidR="006D1EBC">
              <w:rPr>
                <w:rFonts w:ascii="Times New Roman" w:hAnsi="Times New Roman"/>
                <w:spacing w:val="-4"/>
                <w:lang w:val="en-US"/>
              </w:rPr>
              <w:t>of</w:t>
            </w:r>
            <w:r w:rsidR="009C7B26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AE2D8F">
              <w:rPr>
                <w:rFonts w:ascii="Times New Roman" w:hAnsi="Times New Roman"/>
                <w:spacing w:val="-4"/>
                <w:lang w:val="en-US"/>
              </w:rPr>
              <w:t>Egypt</w:t>
            </w:r>
            <w:r w:rsidR="00874E14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874E14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8" w:history="1">
              <w:r w:rsidR="008249D2" w:rsidRPr="00AE2D8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79003E" w:rsidRPr="00AE2D8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AE2D8F" w:rsidRPr="00AE2D8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8249D2" w:rsidRPr="00AE2D8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AE2D8F" w:rsidRPr="00AE2D8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EGY</w:t>
              </w:r>
              <w:r w:rsidR="008249D2" w:rsidRPr="00AE2D8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  <w:r w:rsidR="00AE2D8F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, </w:t>
            </w:r>
            <w:hyperlink r:id="rId9" w:history="1">
              <w:r w:rsidR="00AE2D8F" w:rsidRPr="00AE2D8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A/HRC/WG.6/34/EGY/1/Corr.1</w:t>
              </w:r>
            </w:hyperlink>
          </w:p>
          <w:p w:rsidR="00327371" w:rsidRDefault="00327371" w:rsidP="00477E4A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>Compilation prepared by the OHCH</w:t>
            </w:r>
            <w:r w:rsidR="007048C8">
              <w:rPr>
                <w:rFonts w:ascii="Times New Roman" w:hAnsi="Times New Roman"/>
                <w:spacing w:val="-4"/>
                <w:lang w:val="en-US"/>
              </w:rPr>
              <w:t>R in accordance with</w:t>
            </w:r>
            <w:r w:rsidR="004A4A18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4A4A18" w:rsidRPr="004A4A18">
              <w:rPr>
                <w:rFonts w:ascii="Times New Roman" w:hAnsi="Times New Roman"/>
                <w:spacing w:val="-4"/>
                <w:lang w:val="en-US"/>
              </w:rPr>
              <w:t>paragraph 15 (b) of the annex to HRC resolution 5/1 and paragraph 5 of the annex to HRC resolution 16/21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0" w:history="1">
              <w:r w:rsidRPr="00AE2D8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B96715" w:rsidRPr="00AE2D8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AE2D8F" w:rsidRPr="00AE2D8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Pr="00AE2D8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AE2D8F" w:rsidRPr="00AE2D8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EGY</w:t>
              </w:r>
              <w:r w:rsidRPr="00AE2D8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327371" w:rsidRPr="00874E14" w:rsidRDefault="00327371" w:rsidP="00AE2D8F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>Summary prepared by the OHCH</w:t>
            </w:r>
            <w:r w:rsidR="007048C8">
              <w:rPr>
                <w:rFonts w:ascii="Times New Roman" w:hAnsi="Times New Roman"/>
                <w:spacing w:val="-4"/>
                <w:lang w:val="en-US"/>
              </w:rPr>
              <w:t>R in accordance with</w:t>
            </w:r>
            <w:r w:rsidR="00633155">
              <w:rPr>
                <w:rFonts w:ascii="Times New Roman" w:hAnsi="Times New Roman"/>
                <w:spacing w:val="-4"/>
                <w:lang w:val="en-US"/>
              </w:rPr>
              <w:t xml:space="preserve"> paragraph 15 (c</w:t>
            </w:r>
            <w:r w:rsidR="004A4A18" w:rsidRPr="004A4A18">
              <w:rPr>
                <w:rFonts w:ascii="Times New Roman" w:hAnsi="Times New Roman"/>
                <w:spacing w:val="-4"/>
                <w:lang w:val="en-US"/>
              </w:rPr>
              <w:t>) of the annex to HRC resolution 5/1 and paragraph 5 of the annex to HRC resolution 16/21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Pr="00AE2D8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B96715" w:rsidRPr="00AE2D8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AE2D8F" w:rsidRPr="00AE2D8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Pr="00AE2D8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AE2D8F" w:rsidRPr="00AE2D8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EGY</w:t>
              </w:r>
              <w:r w:rsidR="008A67F3" w:rsidRPr="00AE2D8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Pr="00AE2D8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  <w:tr w:rsidR="0029166A" w:rsidRPr="000301ED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AE2D8F" w:rsidTr="00EF34AE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DA404F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</w:t>
            </w:r>
            <w:r w:rsidR="00FD48DB">
              <w:rPr>
                <w:rFonts w:ascii="Times New Roman" w:hAnsi="Times New Roman"/>
                <w:b/>
                <w:lang w:val="en-US"/>
              </w:rPr>
              <w:t>:</w:t>
            </w:r>
            <w:r>
              <w:rPr>
                <w:rFonts w:ascii="Times New Roman" w:hAnsi="Times New Roman"/>
                <w:b/>
                <w:lang w:val="en-US"/>
              </w:rPr>
              <w:t>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671A7">
              <w:rPr>
                <w:rFonts w:ascii="Times New Roman" w:hAnsi="Times New Roman"/>
                <w:b/>
                <w:lang w:val="en-US"/>
              </w:rPr>
              <w:t>– 18</w:t>
            </w:r>
            <w:r w:rsidR="00FD48DB">
              <w:rPr>
                <w:rFonts w:ascii="Times New Roman" w:hAnsi="Times New Roman"/>
                <w:b/>
                <w:lang w:val="en-US"/>
              </w:rPr>
              <w:t>:00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E52027">
              <w:rPr>
                <w:rFonts w:ascii="Times New Roman" w:hAnsi="Times New Roman"/>
                <w:b/>
                <w:lang w:val="en-US"/>
              </w:rPr>
              <w:t>1</w:t>
            </w:r>
            <w:r w:rsidR="00DA404F">
              <w:rPr>
                <w:rFonts w:ascii="Times New Roman" w:hAnsi="Times New Roman"/>
                <w:b/>
                <w:lang w:val="en-US"/>
              </w:rPr>
              <w:t>6</w:t>
            </w:r>
            <w:r w:rsidR="00020502">
              <w:rPr>
                <w:rFonts w:ascii="Times New Roman" w:hAnsi="Times New Roman"/>
                <w:b/>
                <w:lang w:val="en-US"/>
              </w:rPr>
              <w:t>th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vertAlign w:val="superscript"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327371" w:rsidRDefault="004253CB" w:rsidP="003542A8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of </w:t>
            </w:r>
            <w:r w:rsidR="00AE2D8F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Bosnia and Herzegovina</w:t>
            </w:r>
          </w:p>
          <w:p w:rsidR="00BB055A" w:rsidRDefault="00BB055A" w:rsidP="00BB055A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Report of</w:t>
            </w:r>
            <w:r w:rsidR="00DA404F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AE2D8F">
              <w:rPr>
                <w:rFonts w:ascii="Times New Roman" w:hAnsi="Times New Roman"/>
                <w:spacing w:val="-4"/>
                <w:lang w:val="en-US"/>
              </w:rPr>
              <w:t>Bosnia and Herzegovina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2" w:history="1">
              <w:r w:rsidRPr="00AE2D8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B96715" w:rsidRPr="00AE2D8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AE2D8F" w:rsidRPr="00AE2D8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Pr="00AE2D8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AE2D8F" w:rsidRPr="00AE2D8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BIH</w:t>
              </w:r>
              <w:r w:rsidRPr="00AE2D8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327371" w:rsidP="00477E4A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>Compilation prepared by the OHCH</w:t>
            </w:r>
            <w:r w:rsidR="007048C8">
              <w:rPr>
                <w:rFonts w:ascii="Times New Roman" w:hAnsi="Times New Roman"/>
                <w:spacing w:val="-4"/>
                <w:lang w:val="en-US"/>
              </w:rPr>
              <w:t>R in accordance with</w:t>
            </w:r>
            <w:r w:rsidR="004A4A18" w:rsidRPr="004A4A18">
              <w:rPr>
                <w:rFonts w:ascii="Times New Roman" w:hAnsi="Times New Roman"/>
                <w:spacing w:val="-4"/>
                <w:lang w:val="en-US"/>
              </w:rPr>
              <w:t xml:space="preserve"> paragraph 15 (b) of the annex to HRC resolution 5/1 and paragraph 5 of the annex to HRC resolution 16/21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3" w:history="1">
              <w:r w:rsidRPr="00AE2D8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B96715" w:rsidRPr="00AE2D8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AE2D8F" w:rsidRPr="00AE2D8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Pr="00AE2D8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AE2D8F" w:rsidRPr="00AE2D8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BIH</w:t>
              </w:r>
              <w:r w:rsidRPr="00AE2D8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327371" w:rsidRPr="00807C38" w:rsidRDefault="00327371" w:rsidP="00AE2D8F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eastAsia="SimSun"/>
                <w:szCs w:val="24"/>
                <w:lang w:val="en-US" w:eastAsia="zh-CN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>Summary prepared by the OHCH</w:t>
            </w:r>
            <w:r w:rsidR="007048C8">
              <w:rPr>
                <w:rFonts w:ascii="Times New Roman" w:hAnsi="Times New Roman"/>
                <w:spacing w:val="-4"/>
                <w:lang w:val="en-US"/>
              </w:rPr>
              <w:t>R in accordance with</w:t>
            </w:r>
            <w:r w:rsidR="004A4A18" w:rsidRPr="004A4A18">
              <w:rPr>
                <w:rFonts w:ascii="Times New Roman" w:hAnsi="Times New Roman"/>
                <w:spacing w:val="-4"/>
                <w:lang w:val="en-US"/>
              </w:rPr>
              <w:t xml:space="preserve"> paragraph 15 (</w:t>
            </w:r>
            <w:r w:rsidR="00633155">
              <w:rPr>
                <w:rFonts w:ascii="Times New Roman" w:hAnsi="Times New Roman"/>
                <w:spacing w:val="-4"/>
                <w:lang w:val="en-US"/>
              </w:rPr>
              <w:t>c</w:t>
            </w:r>
            <w:r w:rsidR="004A4A18" w:rsidRPr="004A4A18">
              <w:rPr>
                <w:rFonts w:ascii="Times New Roman" w:hAnsi="Times New Roman"/>
                <w:spacing w:val="-4"/>
                <w:lang w:val="en-US"/>
              </w:rPr>
              <w:t>) of the annex to HRC resolution 5/1 and paragraph 5 of the annex to HRC resolution 16/21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4" w:history="1">
              <w:r w:rsidRPr="00AE2D8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B96715" w:rsidRPr="00AE2D8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AE2D8F" w:rsidRPr="00AE2D8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Pr="00AE2D8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AE2D8F" w:rsidRPr="00AE2D8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BIH</w:t>
              </w:r>
              <w:r w:rsidRPr="00AE2D8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/3</w:t>
              </w:r>
            </w:hyperlink>
            <w:bookmarkStart w:id="0" w:name="_GoBack"/>
            <w:bookmarkEnd w:id="0"/>
          </w:p>
        </w:tc>
      </w:tr>
    </w:tbl>
    <w:p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Pr="00533384" w:rsidRDefault="00390B50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390B50">
        <w:rPr>
          <w:rFonts w:ascii="Times New Roman" w:hAnsi="Times New Roman"/>
          <w:bCs/>
          <w:i/>
          <w:iCs/>
          <w:sz w:val="20"/>
          <w:szCs w:val="20"/>
          <w:lang w:val="en-GB"/>
        </w:rPr>
        <w:t>All speakers scheduled to take the floor should provide the Secretariat beforehand with copies of the statements.</w:t>
      </w:r>
    </w:p>
    <w:p w:rsidR="00FD0E7B" w:rsidRPr="003303B3" w:rsidRDefault="00FD0E7B" w:rsidP="00FD0E7B">
      <w:pPr>
        <w:numPr>
          <w:ilvl w:val="0"/>
          <w:numId w:val="20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6314EC">
        <w:rPr>
          <w:rFonts w:ascii="Times New Roman" w:hAnsi="Times New Roman"/>
          <w:sz w:val="20"/>
          <w:szCs w:val="20"/>
          <w:lang w:val="en-US"/>
        </w:rPr>
        <w:t>The full text of statements</w:t>
      </w:r>
      <w:r w:rsidR="00B33916">
        <w:rPr>
          <w:rFonts w:ascii="Times New Roman" w:hAnsi="Times New Roman"/>
          <w:sz w:val="20"/>
          <w:szCs w:val="20"/>
          <w:lang w:val="en-US"/>
        </w:rPr>
        <w:t xml:space="preserve"> is</w:t>
      </w:r>
      <w:r>
        <w:rPr>
          <w:rFonts w:ascii="Times New Roman" w:hAnsi="Times New Roman"/>
          <w:sz w:val="20"/>
          <w:szCs w:val="20"/>
          <w:lang w:val="en-US"/>
        </w:rPr>
        <w:t xml:space="preserve"> available</w:t>
      </w:r>
      <w:r w:rsidR="00EC608F"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6314EC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15" w:history="1">
        <w:r w:rsidRPr="006314EC">
          <w:rPr>
            <w:rStyle w:val="Hyperlink"/>
            <w:rFonts w:ascii="Times New Roman" w:hAnsi="Times New Roman"/>
            <w:sz w:val="20"/>
            <w:szCs w:val="20"/>
            <w:lang w:val="en-US"/>
          </w:rPr>
          <w:t>UPR extranet page</w:t>
        </w:r>
      </w:hyperlink>
    </w:p>
    <w:p w:rsidR="00533384" w:rsidRPr="00004C50" w:rsidRDefault="00533384" w:rsidP="00004C50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Identity photo-badges valid for the session may be obtained by all delegations, if needed, from the UNOG Security and Safety Section at the “Pregny Gate” (Palais des Nations, 8-14 avenue de la Paix)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004C50" w:rsidRPr="00004C50" w:rsidRDefault="00004C50" w:rsidP="00004C50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04C50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004C50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004C50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004C50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Room XX.</w:t>
      </w:r>
    </w:p>
    <w:sectPr w:rsidR="00004C50" w:rsidRPr="00004C50" w:rsidSect="00D663D2">
      <w:headerReference w:type="even" r:id="rId16"/>
      <w:headerReference w:type="default" r:id="rId17"/>
      <w:footerReference w:type="default" r:id="rId18"/>
      <w:footnotePr>
        <w:numFmt w:val="chicago"/>
      </w:footnotePr>
      <w:endnotePr>
        <w:numFmt w:val="decimal"/>
      </w:endnotePr>
      <w:pgSz w:w="11906" w:h="16838" w:code="9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5E3" w:rsidRDefault="008A55E3" w:rsidP="00A3692F">
      <w:pPr>
        <w:spacing w:after="0" w:line="240" w:lineRule="auto"/>
      </w:pPr>
      <w:r>
        <w:separator/>
      </w:r>
    </w:p>
  </w:endnote>
  <w:endnote w:type="continuationSeparator" w:id="0">
    <w:p w:rsidR="008A55E3" w:rsidRDefault="008A55E3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3D0" w:rsidRPr="00276180" w:rsidRDefault="00BD03D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BD03D0" w:rsidRDefault="00BD03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5E3" w:rsidRDefault="008A55E3" w:rsidP="00A3692F">
      <w:pPr>
        <w:spacing w:after="0" w:line="240" w:lineRule="auto"/>
      </w:pPr>
      <w:r>
        <w:separator/>
      </w:r>
    </w:p>
  </w:footnote>
  <w:footnote w:type="continuationSeparator" w:id="0">
    <w:p w:rsidR="008A55E3" w:rsidRDefault="008A55E3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95"/>
      <w:gridCol w:w="3095"/>
      <w:gridCol w:w="3096"/>
    </w:tblGrid>
    <w:tr w:rsidR="00BD03D0" w:rsidRPr="00F47269" w:rsidTr="00F47269">
      <w:tc>
        <w:tcPr>
          <w:tcW w:w="3095" w:type="dxa"/>
          <w:shd w:val="clear" w:color="auto" w:fill="auto"/>
        </w:tcPr>
        <w:p w:rsidR="00BD03D0" w:rsidRPr="00F47269" w:rsidRDefault="00BD03D0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A/HRC/AC/4/OD/4</w:t>
          </w:r>
        </w:p>
      </w:tc>
      <w:tc>
        <w:tcPr>
          <w:tcW w:w="3095" w:type="dxa"/>
          <w:shd w:val="clear" w:color="auto" w:fill="auto"/>
        </w:tcPr>
        <w:p w:rsidR="00BD03D0" w:rsidRPr="00F47269" w:rsidRDefault="00BD03D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BD03D0" w:rsidRPr="00F47269" w:rsidRDefault="00BD03D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Thursday, 28 January 2010</w:t>
          </w:r>
        </w:p>
      </w:tc>
    </w:tr>
  </w:tbl>
  <w:p w:rsidR="00BD03D0" w:rsidRDefault="00BD03D0" w:rsidP="00291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BD03D0" w:rsidRPr="00705E99">
      <w:trPr>
        <w:trHeight w:val="720"/>
      </w:trPr>
      <w:tc>
        <w:tcPr>
          <w:tcW w:w="2220" w:type="dxa"/>
        </w:tcPr>
        <w:p w:rsidR="00BD03D0" w:rsidRPr="004F3239" w:rsidRDefault="00BD03D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BD03D0" w:rsidRPr="004F3239" w:rsidRDefault="00BD03D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BD03D0" w:rsidRPr="004F3239" w:rsidRDefault="00BD03D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BD03D0" w:rsidRPr="00705E99" w:rsidRDefault="00BD03D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 w15:restartNumberingAfterBreak="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2F41AAA"/>
    <w:multiLevelType w:val="hybridMultilevel"/>
    <w:tmpl w:val="692E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4" w15:restartNumberingAfterBreak="0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6" w15:restartNumberingAfterBreak="0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9" w15:restartNumberingAfterBreak="0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1" w15:restartNumberingAfterBreak="0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16"/>
  </w:num>
  <w:num w:numId="4">
    <w:abstractNumId w:val="23"/>
  </w:num>
  <w:num w:numId="5">
    <w:abstractNumId w:val="29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6"/>
  </w:num>
  <w:num w:numId="14">
    <w:abstractNumId w:val="25"/>
  </w:num>
  <w:num w:numId="15">
    <w:abstractNumId w:val="17"/>
  </w:num>
  <w:num w:numId="16">
    <w:abstractNumId w:val="14"/>
  </w:num>
  <w:num w:numId="17">
    <w:abstractNumId w:val="30"/>
  </w:num>
  <w:num w:numId="18">
    <w:abstractNumId w:val="28"/>
  </w:num>
  <w:num w:numId="19">
    <w:abstractNumId w:val="20"/>
  </w:num>
  <w:num w:numId="20">
    <w:abstractNumId w:val="32"/>
  </w:num>
  <w:num w:numId="21">
    <w:abstractNumId w:val="24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3553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591"/>
    <w:rsid w:val="00004020"/>
    <w:rsid w:val="00004C50"/>
    <w:rsid w:val="00004DA2"/>
    <w:rsid w:val="00020502"/>
    <w:rsid w:val="000301ED"/>
    <w:rsid w:val="00032313"/>
    <w:rsid w:val="0003504F"/>
    <w:rsid w:val="00041688"/>
    <w:rsid w:val="0005273C"/>
    <w:rsid w:val="00064F10"/>
    <w:rsid w:val="0009376B"/>
    <w:rsid w:val="0009434E"/>
    <w:rsid w:val="0009751C"/>
    <w:rsid w:val="000A14B5"/>
    <w:rsid w:val="000C5A27"/>
    <w:rsid w:val="000C6A59"/>
    <w:rsid w:val="000D39B4"/>
    <w:rsid w:val="000E1AD3"/>
    <w:rsid w:val="000E6494"/>
    <w:rsid w:val="000E79A4"/>
    <w:rsid w:val="00100961"/>
    <w:rsid w:val="001063A9"/>
    <w:rsid w:val="00111C6A"/>
    <w:rsid w:val="00120685"/>
    <w:rsid w:val="00127F29"/>
    <w:rsid w:val="00133842"/>
    <w:rsid w:val="00147510"/>
    <w:rsid w:val="00147AE2"/>
    <w:rsid w:val="00155A3A"/>
    <w:rsid w:val="00160C00"/>
    <w:rsid w:val="00161B49"/>
    <w:rsid w:val="001645FF"/>
    <w:rsid w:val="001659A4"/>
    <w:rsid w:val="00170591"/>
    <w:rsid w:val="00184EDA"/>
    <w:rsid w:val="00186EF8"/>
    <w:rsid w:val="001A1089"/>
    <w:rsid w:val="001C426F"/>
    <w:rsid w:val="001C683B"/>
    <w:rsid w:val="001D6AC4"/>
    <w:rsid w:val="001F59A7"/>
    <w:rsid w:val="001F7752"/>
    <w:rsid w:val="00215A70"/>
    <w:rsid w:val="00221E17"/>
    <w:rsid w:val="00241A6A"/>
    <w:rsid w:val="00246180"/>
    <w:rsid w:val="00250EC1"/>
    <w:rsid w:val="00254A3B"/>
    <w:rsid w:val="002554B8"/>
    <w:rsid w:val="00270444"/>
    <w:rsid w:val="00276180"/>
    <w:rsid w:val="0029166A"/>
    <w:rsid w:val="002937CD"/>
    <w:rsid w:val="002A29FB"/>
    <w:rsid w:val="002A3AB2"/>
    <w:rsid w:val="002A3F72"/>
    <w:rsid w:val="002A428C"/>
    <w:rsid w:val="002B5F51"/>
    <w:rsid w:val="002B66BC"/>
    <w:rsid w:val="002C4294"/>
    <w:rsid w:val="002C47A5"/>
    <w:rsid w:val="002D37D6"/>
    <w:rsid w:val="002F287E"/>
    <w:rsid w:val="00301C86"/>
    <w:rsid w:val="0030451D"/>
    <w:rsid w:val="003109D7"/>
    <w:rsid w:val="00316956"/>
    <w:rsid w:val="00316DB4"/>
    <w:rsid w:val="003236B5"/>
    <w:rsid w:val="00327371"/>
    <w:rsid w:val="0032789F"/>
    <w:rsid w:val="0033311B"/>
    <w:rsid w:val="003356F1"/>
    <w:rsid w:val="0033795A"/>
    <w:rsid w:val="003542A8"/>
    <w:rsid w:val="0036107E"/>
    <w:rsid w:val="00370F97"/>
    <w:rsid w:val="00371D2D"/>
    <w:rsid w:val="003737D5"/>
    <w:rsid w:val="003754A2"/>
    <w:rsid w:val="00380E4A"/>
    <w:rsid w:val="0038598A"/>
    <w:rsid w:val="00386027"/>
    <w:rsid w:val="00390753"/>
    <w:rsid w:val="00390B50"/>
    <w:rsid w:val="003A6E0A"/>
    <w:rsid w:val="003B11C3"/>
    <w:rsid w:val="003B55F6"/>
    <w:rsid w:val="003C4B9B"/>
    <w:rsid w:val="003D6274"/>
    <w:rsid w:val="003D64F2"/>
    <w:rsid w:val="003E02E7"/>
    <w:rsid w:val="003E0870"/>
    <w:rsid w:val="003F02E3"/>
    <w:rsid w:val="003F4610"/>
    <w:rsid w:val="003F4740"/>
    <w:rsid w:val="00400622"/>
    <w:rsid w:val="0040491D"/>
    <w:rsid w:val="004253CB"/>
    <w:rsid w:val="00426DA4"/>
    <w:rsid w:val="00430976"/>
    <w:rsid w:val="00432B76"/>
    <w:rsid w:val="00447967"/>
    <w:rsid w:val="004640D9"/>
    <w:rsid w:val="00464EA5"/>
    <w:rsid w:val="00477E4A"/>
    <w:rsid w:val="0048486D"/>
    <w:rsid w:val="004951CE"/>
    <w:rsid w:val="004A0F93"/>
    <w:rsid w:val="004A361F"/>
    <w:rsid w:val="004A4A18"/>
    <w:rsid w:val="004C1ED9"/>
    <w:rsid w:val="004D1575"/>
    <w:rsid w:val="004D429B"/>
    <w:rsid w:val="004E7892"/>
    <w:rsid w:val="004F3239"/>
    <w:rsid w:val="005115D7"/>
    <w:rsid w:val="005227A4"/>
    <w:rsid w:val="00522BB9"/>
    <w:rsid w:val="00527295"/>
    <w:rsid w:val="00533384"/>
    <w:rsid w:val="00541F0D"/>
    <w:rsid w:val="00546D6C"/>
    <w:rsid w:val="0055655E"/>
    <w:rsid w:val="00574B18"/>
    <w:rsid w:val="00594432"/>
    <w:rsid w:val="005A23E7"/>
    <w:rsid w:val="005B1697"/>
    <w:rsid w:val="005D15F9"/>
    <w:rsid w:val="005D7B6C"/>
    <w:rsid w:val="00601CF2"/>
    <w:rsid w:val="0062217B"/>
    <w:rsid w:val="00622D14"/>
    <w:rsid w:val="006230A1"/>
    <w:rsid w:val="00624E00"/>
    <w:rsid w:val="00633155"/>
    <w:rsid w:val="00634199"/>
    <w:rsid w:val="0065209D"/>
    <w:rsid w:val="00660824"/>
    <w:rsid w:val="00672046"/>
    <w:rsid w:val="00682CDC"/>
    <w:rsid w:val="00687BA8"/>
    <w:rsid w:val="006A023C"/>
    <w:rsid w:val="006A676A"/>
    <w:rsid w:val="006B28AB"/>
    <w:rsid w:val="006C4C70"/>
    <w:rsid w:val="006D1EBC"/>
    <w:rsid w:val="006D2107"/>
    <w:rsid w:val="006E26EB"/>
    <w:rsid w:val="006E755D"/>
    <w:rsid w:val="006F66A4"/>
    <w:rsid w:val="007048C8"/>
    <w:rsid w:val="00705E99"/>
    <w:rsid w:val="007077A4"/>
    <w:rsid w:val="0071299C"/>
    <w:rsid w:val="00714BD7"/>
    <w:rsid w:val="0072090A"/>
    <w:rsid w:val="0072441D"/>
    <w:rsid w:val="00725099"/>
    <w:rsid w:val="0072635C"/>
    <w:rsid w:val="007279F1"/>
    <w:rsid w:val="00742F87"/>
    <w:rsid w:val="007440AE"/>
    <w:rsid w:val="00756B2A"/>
    <w:rsid w:val="00761973"/>
    <w:rsid w:val="00785E3D"/>
    <w:rsid w:val="007875E7"/>
    <w:rsid w:val="0079003E"/>
    <w:rsid w:val="007910DA"/>
    <w:rsid w:val="007921F2"/>
    <w:rsid w:val="007924D2"/>
    <w:rsid w:val="007945A7"/>
    <w:rsid w:val="007A22AA"/>
    <w:rsid w:val="007A57A8"/>
    <w:rsid w:val="007A61E4"/>
    <w:rsid w:val="007B0B2F"/>
    <w:rsid w:val="007B7150"/>
    <w:rsid w:val="007C6F9B"/>
    <w:rsid w:val="007D17A0"/>
    <w:rsid w:val="007F1E8C"/>
    <w:rsid w:val="0080082C"/>
    <w:rsid w:val="00807C38"/>
    <w:rsid w:val="00820414"/>
    <w:rsid w:val="0082213B"/>
    <w:rsid w:val="008249D2"/>
    <w:rsid w:val="00826D06"/>
    <w:rsid w:val="00835F30"/>
    <w:rsid w:val="0083768A"/>
    <w:rsid w:val="00840D05"/>
    <w:rsid w:val="0084615D"/>
    <w:rsid w:val="008524CA"/>
    <w:rsid w:val="0085523F"/>
    <w:rsid w:val="00871B05"/>
    <w:rsid w:val="00874E14"/>
    <w:rsid w:val="00883CF0"/>
    <w:rsid w:val="00891B6F"/>
    <w:rsid w:val="008A55E3"/>
    <w:rsid w:val="008A67F3"/>
    <w:rsid w:val="008C0121"/>
    <w:rsid w:val="008D2C41"/>
    <w:rsid w:val="008D2D88"/>
    <w:rsid w:val="008F151F"/>
    <w:rsid w:val="008F6E01"/>
    <w:rsid w:val="009004A9"/>
    <w:rsid w:val="00911B4E"/>
    <w:rsid w:val="009202F5"/>
    <w:rsid w:val="00924D0A"/>
    <w:rsid w:val="00926BD8"/>
    <w:rsid w:val="00954D60"/>
    <w:rsid w:val="00970FF9"/>
    <w:rsid w:val="00997F31"/>
    <w:rsid w:val="009A0A31"/>
    <w:rsid w:val="009A1F74"/>
    <w:rsid w:val="009A49E0"/>
    <w:rsid w:val="009B77D7"/>
    <w:rsid w:val="009C5532"/>
    <w:rsid w:val="009C59D7"/>
    <w:rsid w:val="009C7B26"/>
    <w:rsid w:val="009D0198"/>
    <w:rsid w:val="009D158A"/>
    <w:rsid w:val="009F2B75"/>
    <w:rsid w:val="00A0057D"/>
    <w:rsid w:val="00A0058D"/>
    <w:rsid w:val="00A073CA"/>
    <w:rsid w:val="00A157FE"/>
    <w:rsid w:val="00A161CD"/>
    <w:rsid w:val="00A313F7"/>
    <w:rsid w:val="00A3692F"/>
    <w:rsid w:val="00A40732"/>
    <w:rsid w:val="00A47FD8"/>
    <w:rsid w:val="00A524B3"/>
    <w:rsid w:val="00A63DC1"/>
    <w:rsid w:val="00A65755"/>
    <w:rsid w:val="00A671A7"/>
    <w:rsid w:val="00A77FAA"/>
    <w:rsid w:val="00A931A0"/>
    <w:rsid w:val="00AA466B"/>
    <w:rsid w:val="00AB53A4"/>
    <w:rsid w:val="00AB5780"/>
    <w:rsid w:val="00AE2D8F"/>
    <w:rsid w:val="00AE79FC"/>
    <w:rsid w:val="00AF1BE0"/>
    <w:rsid w:val="00B01C01"/>
    <w:rsid w:val="00B03994"/>
    <w:rsid w:val="00B058AD"/>
    <w:rsid w:val="00B079AF"/>
    <w:rsid w:val="00B14164"/>
    <w:rsid w:val="00B21E4D"/>
    <w:rsid w:val="00B24A68"/>
    <w:rsid w:val="00B2515B"/>
    <w:rsid w:val="00B27001"/>
    <w:rsid w:val="00B327F3"/>
    <w:rsid w:val="00B33916"/>
    <w:rsid w:val="00B34AC7"/>
    <w:rsid w:val="00B379E8"/>
    <w:rsid w:val="00B540C3"/>
    <w:rsid w:val="00B55471"/>
    <w:rsid w:val="00B5616B"/>
    <w:rsid w:val="00B61594"/>
    <w:rsid w:val="00B704FD"/>
    <w:rsid w:val="00B71D33"/>
    <w:rsid w:val="00B72B4B"/>
    <w:rsid w:val="00B76435"/>
    <w:rsid w:val="00B77837"/>
    <w:rsid w:val="00B841E1"/>
    <w:rsid w:val="00B84EEC"/>
    <w:rsid w:val="00B93D70"/>
    <w:rsid w:val="00B95800"/>
    <w:rsid w:val="00B96715"/>
    <w:rsid w:val="00BA0B04"/>
    <w:rsid w:val="00BA47EF"/>
    <w:rsid w:val="00BA67EA"/>
    <w:rsid w:val="00BB055A"/>
    <w:rsid w:val="00BD03D0"/>
    <w:rsid w:val="00BD3F4D"/>
    <w:rsid w:val="00BF0F42"/>
    <w:rsid w:val="00BF5930"/>
    <w:rsid w:val="00C00D91"/>
    <w:rsid w:val="00C02B30"/>
    <w:rsid w:val="00C0457E"/>
    <w:rsid w:val="00C0749D"/>
    <w:rsid w:val="00C119CC"/>
    <w:rsid w:val="00C4082A"/>
    <w:rsid w:val="00C41BBC"/>
    <w:rsid w:val="00C500CF"/>
    <w:rsid w:val="00C52706"/>
    <w:rsid w:val="00C54E01"/>
    <w:rsid w:val="00C60721"/>
    <w:rsid w:val="00C66607"/>
    <w:rsid w:val="00C85110"/>
    <w:rsid w:val="00C91201"/>
    <w:rsid w:val="00CA3824"/>
    <w:rsid w:val="00CA3B2C"/>
    <w:rsid w:val="00CA56A1"/>
    <w:rsid w:val="00CB2520"/>
    <w:rsid w:val="00CB7D05"/>
    <w:rsid w:val="00CC226F"/>
    <w:rsid w:val="00CD0DFD"/>
    <w:rsid w:val="00D002CA"/>
    <w:rsid w:val="00D234E2"/>
    <w:rsid w:val="00D24B3D"/>
    <w:rsid w:val="00D267FE"/>
    <w:rsid w:val="00D36175"/>
    <w:rsid w:val="00D46310"/>
    <w:rsid w:val="00D54F84"/>
    <w:rsid w:val="00D628AC"/>
    <w:rsid w:val="00D663D2"/>
    <w:rsid w:val="00D851EB"/>
    <w:rsid w:val="00D86B9B"/>
    <w:rsid w:val="00D97A85"/>
    <w:rsid w:val="00DA404F"/>
    <w:rsid w:val="00DA6ED6"/>
    <w:rsid w:val="00DB060F"/>
    <w:rsid w:val="00DB172F"/>
    <w:rsid w:val="00DB6B35"/>
    <w:rsid w:val="00DC07B7"/>
    <w:rsid w:val="00DC680B"/>
    <w:rsid w:val="00DD0B7D"/>
    <w:rsid w:val="00DD2AF6"/>
    <w:rsid w:val="00DD7530"/>
    <w:rsid w:val="00DE58AE"/>
    <w:rsid w:val="00DF08DF"/>
    <w:rsid w:val="00DF09BF"/>
    <w:rsid w:val="00DF3A2D"/>
    <w:rsid w:val="00E0104E"/>
    <w:rsid w:val="00E01A5F"/>
    <w:rsid w:val="00E1483D"/>
    <w:rsid w:val="00E349D1"/>
    <w:rsid w:val="00E46380"/>
    <w:rsid w:val="00E52027"/>
    <w:rsid w:val="00E5661D"/>
    <w:rsid w:val="00E60C3D"/>
    <w:rsid w:val="00E67FA1"/>
    <w:rsid w:val="00E9324A"/>
    <w:rsid w:val="00E9551B"/>
    <w:rsid w:val="00EA10F6"/>
    <w:rsid w:val="00EA2CE9"/>
    <w:rsid w:val="00EB27D1"/>
    <w:rsid w:val="00EB45A1"/>
    <w:rsid w:val="00EC608F"/>
    <w:rsid w:val="00EF34AE"/>
    <w:rsid w:val="00F04025"/>
    <w:rsid w:val="00F11638"/>
    <w:rsid w:val="00F148DA"/>
    <w:rsid w:val="00F17D31"/>
    <w:rsid w:val="00F259B3"/>
    <w:rsid w:val="00F26D9E"/>
    <w:rsid w:val="00F335A2"/>
    <w:rsid w:val="00F40C95"/>
    <w:rsid w:val="00F43725"/>
    <w:rsid w:val="00F47269"/>
    <w:rsid w:val="00F60874"/>
    <w:rsid w:val="00F65095"/>
    <w:rsid w:val="00F81CB3"/>
    <w:rsid w:val="00F83577"/>
    <w:rsid w:val="00FB1760"/>
    <w:rsid w:val="00FC00E8"/>
    <w:rsid w:val="00FC5554"/>
    <w:rsid w:val="00FD0E7B"/>
    <w:rsid w:val="00FD48DB"/>
    <w:rsid w:val="00FE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2A493F09"/>
  <w15:docId w15:val="{5E851EDC-66D5-474E-A04F-113BD32C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2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EN/HRBodies/UPR/Pages/EGIndex.aspx" TargetMode="External"/><Relationship Id="rId13" Type="http://schemas.openxmlformats.org/officeDocument/2006/relationships/hyperlink" Target="https://www.ohchr.org/EN/HRBodies/UPR/Pages/BAIndex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1.jpeg"/><Relationship Id="rId12" Type="http://schemas.openxmlformats.org/officeDocument/2006/relationships/hyperlink" Target="https://www.ohchr.org/EN/HRBodies/UPR/Pages/BAIndex.aspx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hchr.org/EN/HRBodies/UPR/Pages/EGIndex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hchr.org/EN/HRBodies/UPR/Pages/UPRRegistration.aspx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s://www.ohchr.org/EN/HRBodies/UPR/Pages/EGIndex.asp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ohchr.org/EN/HRBodies/UPR/Pages/EGIndex.aspx" TargetMode="External"/><Relationship Id="rId14" Type="http://schemas.openxmlformats.org/officeDocument/2006/relationships/hyperlink" Target="https://www.ohchr.org/EN/HRBodies/UPR/Pages/BAIndex.aspx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E313394B51BD4BB0890431EF1AFFDA" ma:contentTypeVersion="1" ma:contentTypeDescription="Create a new document." ma:contentTypeScope="" ma:versionID="c462a67efcdd232780423d79bfd984a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5D44FB-4ACD-4E3A-870F-2E5F6DEC8ACF}"/>
</file>

<file path=customXml/itemProps2.xml><?xml version="1.0" encoding="utf-8"?>
<ds:datastoreItem xmlns:ds="http://schemas.openxmlformats.org/officeDocument/2006/customXml" ds:itemID="{0127C926-83A8-4EE8-ACB1-055D6DAAB9D4}"/>
</file>

<file path=customXml/itemProps3.xml><?xml version="1.0" encoding="utf-8"?>
<ds:datastoreItem xmlns:ds="http://schemas.openxmlformats.org/officeDocument/2006/customXml" ds:itemID="{D9F1E0BA-28BB-4BA0-87C7-E2333A6894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2364</CharactersWithSpaces>
  <SharedDoc>false</SharedDoc>
  <HLinks>
    <vt:vector size="48" baseType="variant">
      <vt:variant>
        <vt:i4>2490421</vt:i4>
      </vt:variant>
      <vt:variant>
        <vt:i4>21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18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2228329</vt:i4>
      </vt:variant>
      <vt:variant>
        <vt:i4>15</vt:i4>
      </vt:variant>
      <vt:variant>
        <vt:i4>0</vt:i4>
      </vt:variant>
      <vt:variant>
        <vt:i4>5</vt:i4>
      </vt:variant>
      <vt:variant>
        <vt:lpwstr>http://www.ohchr.org/EN/HRBodies/UPR/Pages/SBSession24.aspx</vt:lpwstr>
      </vt:variant>
      <vt:variant>
        <vt:lpwstr/>
      </vt:variant>
      <vt:variant>
        <vt:i4>2228329</vt:i4>
      </vt:variant>
      <vt:variant>
        <vt:i4>12</vt:i4>
      </vt:variant>
      <vt:variant>
        <vt:i4>0</vt:i4>
      </vt:variant>
      <vt:variant>
        <vt:i4>5</vt:i4>
      </vt:variant>
      <vt:variant>
        <vt:lpwstr>http://www.ohchr.org/EN/HRBodies/UPR/Pages/SBSession24.aspx</vt:lpwstr>
      </vt:variant>
      <vt:variant>
        <vt:lpwstr/>
      </vt:variant>
      <vt:variant>
        <vt:i4>2228329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http://www.ohchr.org/EN/HRBodies/UPR/Pages/SBSession24.aspx</vt:lpwstr>
      </vt:variant>
      <vt:variant>
        <vt:lpwstr/>
      </vt:variant>
      <vt:variant>
        <vt:i4>2228328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http://www.ohchr.org/EN/HRBodies/UPR/Pages/SCSession24.aspx</vt:lpwstr>
      </vt:variant>
      <vt:variant>
        <vt:lpwstr/>
      </vt:variant>
      <vt:variant>
        <vt:i4>2228328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http://www.ohchr.org/EN/HRBodies/UPR/Pages/SCSession24.aspx</vt:lpwstr>
      </vt:variant>
      <vt:variant>
        <vt:lpwstr/>
      </vt:variant>
      <vt:variant>
        <vt:i4>2228328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http://www.ohchr.org/EN/HRBodies/UPR/Pages/SCSession24.aspx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Zapata</dc:creator>
  <cp:lastModifiedBy>IHARA Sumiko</cp:lastModifiedBy>
  <cp:revision>13</cp:revision>
  <cp:lastPrinted>2013-10-25T12:08:00Z</cp:lastPrinted>
  <dcterms:created xsi:type="dcterms:W3CDTF">2017-05-09T08:06:00Z</dcterms:created>
  <dcterms:modified xsi:type="dcterms:W3CDTF">2019-11-12T09:37:00Z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0x01010001E313394B51BD4BB0890431EF1AFFDA</vt:lpwstr>
  </property>
</Properties>
</file>