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B9192" w14:textId="77777777" w:rsidR="008D6ABE" w:rsidRPr="008D6ABE" w:rsidRDefault="008D6ABE" w:rsidP="008D6ABE">
      <w:pPr>
        <w:jc w:val="center"/>
        <w:rPr>
          <w:rFonts w:ascii="Arial" w:hAnsi="Arial" w:cs="Arial"/>
          <w:b/>
          <w:bCs/>
        </w:rPr>
      </w:pPr>
      <w:r w:rsidRPr="008D6ABE">
        <w:rPr>
          <w:rFonts w:ascii="Arial" w:hAnsi="Arial" w:cs="Arial"/>
          <w:b/>
          <w:bCs/>
        </w:rPr>
        <w:t>UPR 27, May 4, 2017</w:t>
      </w:r>
    </w:p>
    <w:p w14:paraId="498C511A" w14:textId="105E86F5" w:rsidR="008D6ABE" w:rsidRPr="008D6ABE" w:rsidRDefault="008D6ABE" w:rsidP="008D6ABE">
      <w:pPr>
        <w:jc w:val="center"/>
        <w:rPr>
          <w:rFonts w:ascii="Arial" w:hAnsi="Arial" w:cs="Arial"/>
          <w:b/>
          <w:bCs/>
        </w:rPr>
      </w:pPr>
      <w:bookmarkStart w:id="0" w:name="_GoBack"/>
      <w:r w:rsidRPr="008D6ABE">
        <w:rPr>
          <w:rFonts w:ascii="Arial" w:hAnsi="Arial" w:cs="Arial"/>
          <w:b/>
          <w:bCs/>
        </w:rPr>
        <w:t>Recommendations by Canada</w:t>
      </w:r>
      <w:r w:rsidRPr="008D6ABE">
        <w:rPr>
          <w:rFonts w:ascii="Arial" w:hAnsi="Arial" w:cs="Arial"/>
          <w:b/>
          <w:bCs/>
        </w:rPr>
        <w:t xml:space="preserve"> for the United Kingdom of Great Britain and Northern Ireland’s UPR</w:t>
      </w:r>
    </w:p>
    <w:bookmarkEnd w:id="0"/>
    <w:p w14:paraId="30047AC6" w14:textId="4956158A" w:rsidR="008D6ABE" w:rsidRPr="008D6ABE" w:rsidRDefault="008D6ABE" w:rsidP="008D6ABE">
      <w:pPr>
        <w:rPr>
          <w:rFonts w:ascii="Arial" w:hAnsi="Arial" w:cs="Arial"/>
          <w:b/>
          <w:bCs/>
        </w:rPr>
      </w:pPr>
    </w:p>
    <w:p w14:paraId="36E6CD5B" w14:textId="77777777" w:rsidR="008D6ABE" w:rsidRPr="008D6ABE" w:rsidRDefault="008D6ABE" w:rsidP="008D6ABE">
      <w:pPr>
        <w:rPr>
          <w:rFonts w:ascii="Arial" w:hAnsi="Arial" w:cs="Arial"/>
        </w:rPr>
      </w:pPr>
    </w:p>
    <w:p w14:paraId="4F60E437" w14:textId="77777777" w:rsidR="008D6ABE" w:rsidRPr="008D6ABE" w:rsidRDefault="008D6ABE" w:rsidP="008D6ABE">
      <w:pPr>
        <w:pStyle w:val="NoSpacing"/>
        <w:rPr>
          <w:rFonts w:ascii="Arial" w:hAnsi="Arial" w:cs="Arial"/>
          <w:sz w:val="24"/>
          <w:szCs w:val="24"/>
        </w:rPr>
      </w:pPr>
      <w:r w:rsidRPr="008D6ABE">
        <w:rPr>
          <w:rFonts w:ascii="Arial" w:hAnsi="Arial" w:cs="Arial"/>
          <w:sz w:val="24"/>
          <w:szCs w:val="24"/>
        </w:rPr>
        <w:t xml:space="preserve">Canada thanks the United Kingdom for its presentation and commends the U.K. for its overall strong record on human rights at home and abroad, including leadership to address trafficking in persons, and notably, the introduction of the </w:t>
      </w:r>
      <w:r w:rsidRPr="008D6ABE">
        <w:rPr>
          <w:rFonts w:ascii="Arial" w:hAnsi="Arial" w:cs="Arial"/>
          <w:i/>
          <w:iCs/>
          <w:sz w:val="24"/>
          <w:szCs w:val="24"/>
        </w:rPr>
        <w:t>Modern Slavery Act</w:t>
      </w:r>
      <w:r w:rsidRPr="008D6ABE">
        <w:rPr>
          <w:rFonts w:ascii="Arial" w:hAnsi="Arial" w:cs="Arial"/>
          <w:sz w:val="24"/>
          <w:szCs w:val="24"/>
        </w:rPr>
        <w:t xml:space="preserve"> and the Scottish </w:t>
      </w:r>
      <w:r w:rsidRPr="008D6ABE">
        <w:rPr>
          <w:rFonts w:ascii="Arial" w:hAnsi="Arial" w:cs="Arial"/>
          <w:i/>
          <w:iCs/>
          <w:sz w:val="24"/>
          <w:szCs w:val="24"/>
        </w:rPr>
        <w:t>Human Trafficking and Exploitation Act</w:t>
      </w:r>
      <w:r w:rsidRPr="008D6ABE">
        <w:rPr>
          <w:rFonts w:ascii="Arial" w:hAnsi="Arial" w:cs="Arial"/>
          <w:sz w:val="24"/>
          <w:szCs w:val="24"/>
        </w:rPr>
        <w:t xml:space="preserve">. </w:t>
      </w:r>
    </w:p>
    <w:p w14:paraId="531FE8BF" w14:textId="77777777" w:rsidR="008D6ABE" w:rsidRPr="008D6ABE" w:rsidRDefault="008D6ABE" w:rsidP="008D6ABE">
      <w:pPr>
        <w:pStyle w:val="NoSpacing"/>
        <w:rPr>
          <w:rFonts w:ascii="Arial" w:hAnsi="Arial" w:cs="Arial"/>
          <w:sz w:val="24"/>
          <w:szCs w:val="24"/>
        </w:rPr>
      </w:pPr>
    </w:p>
    <w:p w14:paraId="0A30CE44" w14:textId="77777777" w:rsidR="008D6ABE" w:rsidRPr="008D6ABE" w:rsidRDefault="008D6ABE" w:rsidP="008D6ABE">
      <w:pPr>
        <w:pStyle w:val="NoSpacing"/>
        <w:rPr>
          <w:rFonts w:ascii="Arial" w:hAnsi="Arial" w:cs="Arial"/>
          <w:sz w:val="24"/>
          <w:szCs w:val="24"/>
        </w:rPr>
      </w:pPr>
      <w:r w:rsidRPr="008D6ABE">
        <w:rPr>
          <w:rFonts w:ascii="Arial" w:hAnsi="Arial" w:cs="Arial"/>
          <w:sz w:val="24"/>
          <w:szCs w:val="24"/>
        </w:rPr>
        <w:t>Canada recommends that the United Kingdom:</w:t>
      </w:r>
    </w:p>
    <w:p w14:paraId="0D65C93E" w14:textId="77777777" w:rsidR="008D6ABE" w:rsidRPr="008D6ABE" w:rsidRDefault="008D6ABE" w:rsidP="008D6ABE">
      <w:pPr>
        <w:pStyle w:val="NoSpacing"/>
        <w:rPr>
          <w:rFonts w:ascii="Arial" w:hAnsi="Arial" w:cs="Arial"/>
          <w:sz w:val="24"/>
          <w:szCs w:val="24"/>
        </w:rPr>
      </w:pPr>
    </w:p>
    <w:p w14:paraId="14E60E64" w14:textId="77777777" w:rsidR="008D6ABE" w:rsidRPr="008D6ABE" w:rsidRDefault="008D6ABE" w:rsidP="008D6ABE">
      <w:pPr>
        <w:pStyle w:val="NoSpacing"/>
        <w:numPr>
          <w:ilvl w:val="0"/>
          <w:numId w:val="7"/>
        </w:numPr>
        <w:rPr>
          <w:rFonts w:ascii="Arial" w:hAnsi="Arial" w:cs="Arial"/>
          <w:sz w:val="24"/>
          <w:szCs w:val="24"/>
        </w:rPr>
      </w:pPr>
      <w:r w:rsidRPr="008D6ABE">
        <w:rPr>
          <w:rFonts w:ascii="Arial" w:hAnsi="Arial" w:cs="Arial"/>
          <w:sz w:val="24"/>
          <w:szCs w:val="24"/>
        </w:rPr>
        <w:t>Conduct a full review of the effectiveness of the 2016 hate crime action plan, and review approaches by criminal justice agencies under the current legal framework in order to address reports of increasing hate crime in the United Kingdom.</w:t>
      </w:r>
    </w:p>
    <w:p w14:paraId="58C2D503" w14:textId="77777777" w:rsidR="008D6ABE" w:rsidRPr="008D6ABE" w:rsidRDefault="008D6ABE" w:rsidP="008D6ABE">
      <w:pPr>
        <w:pStyle w:val="NoSpacing"/>
        <w:rPr>
          <w:rFonts w:ascii="Arial" w:hAnsi="Arial" w:cs="Arial"/>
          <w:sz w:val="24"/>
          <w:szCs w:val="24"/>
        </w:rPr>
      </w:pPr>
    </w:p>
    <w:p w14:paraId="4572C741" w14:textId="77777777" w:rsidR="008D6ABE" w:rsidRPr="008D6ABE" w:rsidRDefault="008D6ABE" w:rsidP="008D6ABE">
      <w:pPr>
        <w:pStyle w:val="NoSpacing"/>
        <w:numPr>
          <w:ilvl w:val="0"/>
          <w:numId w:val="7"/>
        </w:numPr>
        <w:rPr>
          <w:rFonts w:ascii="Arial" w:hAnsi="Arial" w:cs="Arial"/>
          <w:sz w:val="24"/>
          <w:szCs w:val="24"/>
        </w:rPr>
      </w:pPr>
      <w:r w:rsidRPr="008D6ABE">
        <w:rPr>
          <w:rFonts w:ascii="Arial" w:hAnsi="Arial" w:cs="Arial"/>
          <w:sz w:val="24"/>
          <w:szCs w:val="24"/>
        </w:rPr>
        <w:t>Encourage the devolved government of Northern Ireland to align its legal framework on sexual and reproductive health and rights, and its reproductive health services, with the rest of the United Kingdom.</w:t>
      </w:r>
    </w:p>
    <w:p w14:paraId="5F52E96B" w14:textId="77777777" w:rsidR="008D6ABE" w:rsidRPr="008D6ABE" w:rsidRDefault="008D6ABE" w:rsidP="008D6ABE">
      <w:pPr>
        <w:pStyle w:val="NoSpacing"/>
        <w:rPr>
          <w:rFonts w:ascii="Arial" w:hAnsi="Arial" w:cs="Arial"/>
          <w:sz w:val="24"/>
          <w:szCs w:val="24"/>
        </w:rPr>
      </w:pPr>
    </w:p>
    <w:p w14:paraId="0AD1A1CA" w14:textId="77777777" w:rsidR="008D6ABE" w:rsidRPr="008D6ABE" w:rsidRDefault="008D6ABE" w:rsidP="008D6ABE">
      <w:pPr>
        <w:pStyle w:val="NoSpacing"/>
        <w:numPr>
          <w:ilvl w:val="0"/>
          <w:numId w:val="7"/>
        </w:numPr>
        <w:rPr>
          <w:rFonts w:ascii="Arial" w:hAnsi="Arial" w:cs="Arial"/>
          <w:sz w:val="24"/>
          <w:szCs w:val="24"/>
        </w:rPr>
      </w:pPr>
      <w:r w:rsidRPr="008D6ABE">
        <w:rPr>
          <w:rFonts w:ascii="Arial" w:hAnsi="Arial" w:cs="Arial"/>
          <w:sz w:val="24"/>
          <w:szCs w:val="24"/>
        </w:rPr>
        <w:t xml:space="preserve">Review current prison safety and conditions and consider developing an action plan to address increases in self-harm and suicide as well as overcrowding in prisons in the United Kingdom. </w:t>
      </w:r>
    </w:p>
    <w:p w14:paraId="273875C9" w14:textId="77777777" w:rsidR="008D6ABE" w:rsidRPr="008D6ABE" w:rsidRDefault="008D6ABE" w:rsidP="008D6ABE">
      <w:pPr>
        <w:pStyle w:val="NoSpacing"/>
        <w:ind w:left="1080"/>
        <w:rPr>
          <w:rFonts w:ascii="Arial" w:hAnsi="Arial" w:cs="Arial"/>
          <w:sz w:val="24"/>
          <w:szCs w:val="24"/>
        </w:rPr>
      </w:pPr>
    </w:p>
    <w:p w14:paraId="3C0B6AB9" w14:textId="294A765A" w:rsidR="008D6ABE" w:rsidRPr="008D6ABE" w:rsidRDefault="008D6ABE" w:rsidP="008D6ABE">
      <w:pPr>
        <w:pStyle w:val="NoSpacing"/>
        <w:rPr>
          <w:rFonts w:ascii="Arial" w:hAnsi="Arial" w:cs="Arial"/>
          <w:sz w:val="24"/>
          <w:szCs w:val="24"/>
        </w:rPr>
      </w:pPr>
      <w:r w:rsidRPr="008D6ABE">
        <w:rPr>
          <w:rFonts w:ascii="Arial" w:hAnsi="Arial" w:cs="Arial"/>
          <w:b/>
          <w:bCs/>
          <w:sz w:val="24"/>
          <w:szCs w:val="24"/>
        </w:rPr>
        <w:t>Observations</w:t>
      </w:r>
      <w:r w:rsidRPr="008D6ABE">
        <w:rPr>
          <w:rFonts w:ascii="Arial" w:hAnsi="Arial" w:cs="Arial"/>
          <w:sz w:val="24"/>
          <w:szCs w:val="24"/>
        </w:rPr>
        <w:t xml:space="preserve"> </w:t>
      </w:r>
    </w:p>
    <w:p w14:paraId="1D0A18B8" w14:textId="77777777" w:rsidR="008D6ABE" w:rsidRPr="008D6ABE" w:rsidRDefault="008D6ABE" w:rsidP="008D6ABE">
      <w:pPr>
        <w:pStyle w:val="NoSpacing"/>
        <w:rPr>
          <w:rFonts w:ascii="Arial" w:hAnsi="Arial" w:cs="Arial"/>
          <w:sz w:val="24"/>
          <w:szCs w:val="24"/>
        </w:rPr>
      </w:pPr>
    </w:p>
    <w:p w14:paraId="276318B2" w14:textId="77777777" w:rsidR="008D6ABE" w:rsidRPr="008D6ABE" w:rsidRDefault="008D6ABE" w:rsidP="008D6ABE">
      <w:pPr>
        <w:pStyle w:val="NoSpacing"/>
        <w:rPr>
          <w:rFonts w:ascii="Arial" w:hAnsi="Arial" w:cs="Arial"/>
          <w:sz w:val="24"/>
          <w:szCs w:val="24"/>
        </w:rPr>
      </w:pPr>
      <w:r w:rsidRPr="008D6ABE">
        <w:rPr>
          <w:rFonts w:ascii="Arial" w:hAnsi="Arial" w:cs="Arial"/>
          <w:sz w:val="24"/>
          <w:szCs w:val="24"/>
        </w:rPr>
        <w:t>Canada commends the United Kingdom for its international efforts on preventing sexual violence in conflict.</w:t>
      </w:r>
    </w:p>
    <w:p w14:paraId="1FB733F1" w14:textId="77777777" w:rsidR="008D6ABE" w:rsidRPr="008D6ABE" w:rsidRDefault="008D6ABE" w:rsidP="008D6ABE">
      <w:pPr>
        <w:pStyle w:val="NoSpacing"/>
        <w:rPr>
          <w:rFonts w:ascii="Arial" w:hAnsi="Arial" w:cs="Arial"/>
          <w:sz w:val="24"/>
          <w:szCs w:val="24"/>
        </w:rPr>
      </w:pPr>
    </w:p>
    <w:p w14:paraId="52505EC5" w14:textId="77777777" w:rsidR="008D6ABE" w:rsidRPr="008D6ABE" w:rsidRDefault="008D6ABE" w:rsidP="008D6ABE">
      <w:pPr>
        <w:pStyle w:val="NoSpacing"/>
        <w:rPr>
          <w:rFonts w:ascii="Arial" w:hAnsi="Arial" w:cs="Arial"/>
          <w:sz w:val="24"/>
          <w:szCs w:val="24"/>
        </w:rPr>
      </w:pPr>
      <w:r w:rsidRPr="008D6ABE">
        <w:rPr>
          <w:rFonts w:ascii="Arial" w:hAnsi="Arial" w:cs="Arial"/>
          <w:sz w:val="24"/>
          <w:szCs w:val="24"/>
        </w:rPr>
        <w:t>With the United Kingdom preparing to exit the European Union, Canada emphasizes the importance of maintaining existing standards and legal protections for human rights.</w:t>
      </w:r>
    </w:p>
    <w:p w14:paraId="38ED44F0" w14:textId="77777777" w:rsidR="00295563" w:rsidRPr="008D6ABE" w:rsidRDefault="00295563" w:rsidP="00295563">
      <w:pPr>
        <w:jc w:val="center"/>
        <w:rPr>
          <w:rFonts w:ascii="Arial" w:hAnsi="Arial" w:cs="Arial"/>
          <w:lang w:val="en-CA"/>
        </w:rPr>
      </w:pPr>
    </w:p>
    <w:p w14:paraId="017A8F4C" w14:textId="77777777" w:rsidR="00295563" w:rsidRPr="008D6ABE" w:rsidRDefault="00295563" w:rsidP="00295563">
      <w:pPr>
        <w:jc w:val="center"/>
        <w:rPr>
          <w:rFonts w:ascii="Arial" w:hAnsi="Arial" w:cs="Arial"/>
          <w:lang w:val="en-CA"/>
        </w:rPr>
      </w:pPr>
    </w:p>
    <w:p w14:paraId="55D7FD7F" w14:textId="77777777" w:rsidR="00295563" w:rsidRPr="008D6ABE" w:rsidRDefault="00295563" w:rsidP="00295563">
      <w:pPr>
        <w:jc w:val="center"/>
        <w:rPr>
          <w:rFonts w:ascii="Arial" w:hAnsi="Arial" w:cs="Arial"/>
          <w:lang w:val="en-CA"/>
        </w:rPr>
      </w:pPr>
    </w:p>
    <w:sectPr w:rsidR="00295563" w:rsidRPr="008D6ABE"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308A3" w14:textId="77777777" w:rsidR="001A6D5F" w:rsidRDefault="001A6D5F" w:rsidP="00DC6612">
      <w:r>
        <w:separator/>
      </w:r>
    </w:p>
  </w:endnote>
  <w:endnote w:type="continuationSeparator" w:id="0">
    <w:p w14:paraId="6E9C8160" w14:textId="77777777" w:rsidR="001A6D5F" w:rsidRDefault="001A6D5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AA61" w14:textId="77777777" w:rsidR="001A6D5F" w:rsidRDefault="001A6D5F" w:rsidP="00DC6612">
      <w:r>
        <w:separator/>
      </w:r>
    </w:p>
  </w:footnote>
  <w:footnote w:type="continuationSeparator" w:id="0">
    <w:p w14:paraId="29F026ED" w14:textId="77777777" w:rsidR="001A6D5F" w:rsidRDefault="001A6D5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58935682"/>
    <w:multiLevelType w:val="hybridMultilevel"/>
    <w:tmpl w:val="AA7CE8F8"/>
    <w:lvl w:ilvl="0" w:tplc="C42080C6">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A6D5F"/>
    <w:rsid w:val="001C178D"/>
    <w:rsid w:val="001E2DF8"/>
    <w:rsid w:val="001F1045"/>
    <w:rsid w:val="002809CF"/>
    <w:rsid w:val="00295563"/>
    <w:rsid w:val="00305A1E"/>
    <w:rsid w:val="003A0B49"/>
    <w:rsid w:val="003D72F0"/>
    <w:rsid w:val="004639BD"/>
    <w:rsid w:val="005253A3"/>
    <w:rsid w:val="00573869"/>
    <w:rsid w:val="005F493F"/>
    <w:rsid w:val="00620FAE"/>
    <w:rsid w:val="006441D8"/>
    <w:rsid w:val="00651198"/>
    <w:rsid w:val="006531A5"/>
    <w:rsid w:val="00707DFA"/>
    <w:rsid w:val="00735521"/>
    <w:rsid w:val="008A5C36"/>
    <w:rsid w:val="008D6ABE"/>
    <w:rsid w:val="00901E5E"/>
    <w:rsid w:val="0093791E"/>
    <w:rsid w:val="00981EE6"/>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8D6ABE"/>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8D6ABE"/>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1683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85</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841453AC67F104393E2859B552D9DAF" ma:contentTypeVersion="2" ma:contentTypeDescription="Country Statements" ma:contentTypeScope="" ma:versionID="9b3b1c7cdf3cc8dd44721f1133aeb4b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79E44-78DF-4678-A5E2-642F6B200BE0}"/>
</file>

<file path=customXml/itemProps2.xml><?xml version="1.0" encoding="utf-8"?>
<ds:datastoreItem xmlns:ds="http://schemas.openxmlformats.org/officeDocument/2006/customXml" ds:itemID="{AE5D5BD3-3BD3-4CFF-83AE-6105AAC3A6EE}"/>
</file>

<file path=customXml/itemProps3.xml><?xml version="1.0" encoding="utf-8"?>
<ds:datastoreItem xmlns:ds="http://schemas.openxmlformats.org/officeDocument/2006/customXml" ds:itemID="{7130CCF6-2EAE-4862-8B95-2654B894F602}"/>
</file>

<file path=customXml/itemProps4.xml><?xml version="1.0" encoding="utf-8"?>
<ds:datastoreItem xmlns:ds="http://schemas.openxmlformats.org/officeDocument/2006/customXml" ds:itemID="{1F89CF7A-099F-4A47-816A-74310BDF2155}"/>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2017-05-04T06:32:00Z</dcterms:created>
  <dcterms:modified xsi:type="dcterms:W3CDTF">2017-05-04T06:32:00Z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0x010100CA92D31222379248846EF4F1EBFB5EDE004841453AC67F104393E2859B552D9DAF</vt:lpwstr>
  </property>
</Properties>
</file>