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F" w:rsidRPr="00931E75" w:rsidRDefault="00EA010F" w:rsidP="00EA010F">
      <w:pPr>
        <w:pStyle w:val="FootnoteText"/>
        <w:tabs>
          <w:tab w:val="center" w:pos="2268"/>
        </w:tabs>
        <w:jc w:val="center"/>
        <w:rPr>
          <w:rFonts w:ascii="Verdana" w:hAnsi="Verdana"/>
          <w:sz w:val="20"/>
          <w:lang w:val="en-US"/>
        </w:rPr>
      </w:pPr>
      <w:r w:rsidRPr="00931E75">
        <w:rPr>
          <w:rFonts w:ascii="Verdana" w:hAnsi="Verdana"/>
          <w:noProof/>
          <w:sz w:val="20"/>
          <w:lang w:val="en-US" w:eastAsia="en-US"/>
        </w:rPr>
        <w:drawing>
          <wp:inline distT="0" distB="0" distL="0" distR="0" wp14:anchorId="4FEF33DC" wp14:editId="26A55D42">
            <wp:extent cx="1010285"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a:ln>
                      <a:noFill/>
                    </a:ln>
                  </pic:spPr>
                </pic:pic>
              </a:graphicData>
            </a:graphic>
          </wp:inline>
        </w:drawing>
      </w:r>
    </w:p>
    <w:p w:rsidR="00EA010F" w:rsidRPr="00931E75" w:rsidRDefault="00EA010F" w:rsidP="00EA010F">
      <w:pPr>
        <w:tabs>
          <w:tab w:val="center" w:pos="2268"/>
          <w:tab w:val="left" w:pos="5812"/>
        </w:tabs>
        <w:spacing w:after="0" w:line="240" w:lineRule="auto"/>
        <w:ind w:left="1440" w:right="1440"/>
        <w:jc w:val="center"/>
        <w:rPr>
          <w:rFonts w:ascii="Verdana" w:hAnsi="Verdana" w:cs="Times New Roman"/>
          <w:bCs/>
          <w:sz w:val="20"/>
          <w:szCs w:val="20"/>
          <w:lang w:val="fr-FR"/>
        </w:rPr>
      </w:pPr>
      <w:r w:rsidRPr="00931E75">
        <w:rPr>
          <w:rFonts w:ascii="Verdana" w:hAnsi="Verdana" w:cs="Times New Roman"/>
          <w:bCs/>
          <w:sz w:val="20"/>
          <w:szCs w:val="20"/>
          <w:lang w:val="fr-FR"/>
        </w:rPr>
        <w:t>Représentation permanente de la Belgique auprès des Nations Unies et auprès des institutions spécialisées à Genève</w:t>
      </w:r>
    </w:p>
    <w:p w:rsidR="00EA010F" w:rsidRPr="00931E75" w:rsidRDefault="00EA010F" w:rsidP="00EA010F">
      <w:pPr>
        <w:spacing w:after="0" w:line="240" w:lineRule="auto"/>
        <w:rPr>
          <w:rFonts w:ascii="Verdana" w:hAnsi="Verdana" w:cs="Times New Roman"/>
          <w:b/>
          <w:sz w:val="20"/>
          <w:szCs w:val="20"/>
          <w:lang w:val="fr-BE"/>
        </w:rPr>
      </w:pPr>
    </w:p>
    <w:tbl>
      <w:tblPr>
        <w:tblW w:w="0" w:type="auto"/>
        <w:jc w:val="center"/>
        <w:tblInd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tblGrid>
      <w:tr w:rsidR="00EA010F" w:rsidRPr="00931E75" w:rsidTr="00931E75">
        <w:trPr>
          <w:jc w:val="center"/>
        </w:trPr>
        <w:tc>
          <w:tcPr>
            <w:tcW w:w="6354" w:type="dxa"/>
            <w:shd w:val="clear" w:color="auto" w:fill="auto"/>
          </w:tcPr>
          <w:p w:rsidR="00931E75" w:rsidRPr="00931E75" w:rsidRDefault="00EA010F" w:rsidP="00931E75">
            <w:pPr>
              <w:spacing w:after="0" w:line="240" w:lineRule="auto"/>
              <w:jc w:val="center"/>
              <w:rPr>
                <w:rFonts w:ascii="Verdana" w:hAnsi="Verdana" w:cs="Times New Roman"/>
                <w:b/>
                <w:sz w:val="20"/>
                <w:szCs w:val="20"/>
                <w:lang w:val="fr-BE"/>
              </w:rPr>
            </w:pPr>
            <w:r w:rsidRPr="00931E75">
              <w:rPr>
                <w:rFonts w:ascii="Verdana" w:hAnsi="Verdana" w:cs="Times New Roman"/>
                <w:b/>
                <w:sz w:val="20"/>
                <w:szCs w:val="20"/>
                <w:lang w:val="fr-BE"/>
              </w:rPr>
              <w:t xml:space="preserve">WG UPR </w:t>
            </w:r>
            <w:r w:rsidR="00D4432B" w:rsidRPr="00931E75">
              <w:rPr>
                <w:rFonts w:ascii="Verdana" w:hAnsi="Verdana" w:cs="Times New Roman"/>
                <w:b/>
                <w:sz w:val="20"/>
                <w:szCs w:val="20"/>
                <w:lang w:val="fr-BE"/>
              </w:rPr>
              <w:t xml:space="preserve">27 </w:t>
            </w:r>
            <w:r w:rsidRPr="00931E75">
              <w:rPr>
                <w:rFonts w:ascii="Verdana" w:hAnsi="Verdana" w:cs="Times New Roman"/>
                <w:b/>
                <w:sz w:val="20"/>
                <w:szCs w:val="20"/>
                <w:lang w:val="fr-BE"/>
              </w:rPr>
              <w:t xml:space="preserve">– </w:t>
            </w:r>
            <w:r w:rsidR="000E6C7E" w:rsidRPr="00931E75">
              <w:rPr>
                <w:rFonts w:ascii="Verdana" w:hAnsi="Verdana" w:cs="Times New Roman"/>
                <w:b/>
                <w:sz w:val="20"/>
                <w:szCs w:val="20"/>
                <w:lang w:val="fr-BE"/>
              </w:rPr>
              <w:t>Tunisie</w:t>
            </w:r>
          </w:p>
          <w:p w:rsidR="00EA010F" w:rsidRPr="00931E75" w:rsidRDefault="00EA010F" w:rsidP="00EA010F">
            <w:pPr>
              <w:spacing w:after="0" w:line="240" w:lineRule="auto"/>
              <w:jc w:val="center"/>
              <w:rPr>
                <w:rFonts w:ascii="Verdana" w:hAnsi="Verdana" w:cs="Times New Roman"/>
                <w:b/>
                <w:i/>
                <w:sz w:val="20"/>
                <w:szCs w:val="20"/>
                <w:lang w:val="fr-BE"/>
              </w:rPr>
            </w:pPr>
            <w:r w:rsidRPr="00931E75">
              <w:rPr>
                <w:rFonts w:ascii="Verdana" w:hAnsi="Verdana" w:cs="Times New Roman"/>
                <w:b/>
                <w:i/>
                <w:sz w:val="20"/>
                <w:szCs w:val="20"/>
                <w:lang w:val="fr-BE"/>
              </w:rPr>
              <w:t>Intervention de la Belgique</w:t>
            </w:r>
          </w:p>
          <w:p w:rsidR="00EA010F" w:rsidRPr="00931E75" w:rsidRDefault="00D4432B" w:rsidP="00D4432B">
            <w:pPr>
              <w:spacing w:after="0" w:line="240" w:lineRule="auto"/>
              <w:jc w:val="center"/>
              <w:rPr>
                <w:rFonts w:ascii="Verdana" w:hAnsi="Verdana" w:cs="Times New Roman"/>
                <w:sz w:val="20"/>
                <w:szCs w:val="20"/>
                <w:lang w:val="fr-BE"/>
              </w:rPr>
            </w:pPr>
            <w:r w:rsidRPr="00931E75">
              <w:rPr>
                <w:rFonts w:ascii="Verdana" w:hAnsi="Verdana" w:cs="Times New Roman"/>
                <w:sz w:val="20"/>
                <w:szCs w:val="20"/>
                <w:lang w:val="fr-BE"/>
              </w:rPr>
              <w:t>2 mai</w:t>
            </w:r>
            <w:r w:rsidR="00EA010F" w:rsidRPr="00931E75">
              <w:rPr>
                <w:rFonts w:ascii="Verdana" w:hAnsi="Verdana" w:cs="Times New Roman"/>
                <w:sz w:val="20"/>
                <w:szCs w:val="20"/>
                <w:lang w:val="fr-BE"/>
              </w:rPr>
              <w:t xml:space="preserve"> 201</w:t>
            </w:r>
            <w:r w:rsidRPr="00931E75">
              <w:rPr>
                <w:rFonts w:ascii="Verdana" w:hAnsi="Verdana" w:cs="Times New Roman"/>
                <w:sz w:val="20"/>
                <w:szCs w:val="20"/>
                <w:lang w:val="fr-BE"/>
              </w:rPr>
              <w:t>7</w:t>
            </w:r>
          </w:p>
        </w:tc>
      </w:tr>
    </w:tbl>
    <w:p w:rsidR="00EA010F" w:rsidRPr="00931E75" w:rsidRDefault="00EA010F" w:rsidP="00EA010F">
      <w:pPr>
        <w:spacing w:after="0" w:line="240" w:lineRule="auto"/>
        <w:rPr>
          <w:rFonts w:ascii="Verdana" w:hAnsi="Verdana" w:cs="Times New Roman"/>
          <w:sz w:val="20"/>
          <w:szCs w:val="20"/>
          <w:lang w:val="fr-FR"/>
        </w:rPr>
      </w:pPr>
    </w:p>
    <w:p w:rsidR="00931E75" w:rsidRDefault="00931E75" w:rsidP="00423EA3">
      <w:pPr>
        <w:spacing w:after="0" w:line="240" w:lineRule="auto"/>
        <w:jc w:val="both"/>
        <w:rPr>
          <w:rFonts w:ascii="Verdana" w:hAnsi="Verdana"/>
          <w:sz w:val="20"/>
          <w:szCs w:val="20"/>
          <w:lang w:val="fr-BE"/>
        </w:rPr>
      </w:pPr>
    </w:p>
    <w:p w:rsidR="0059094D" w:rsidRPr="00931E75" w:rsidRDefault="00931E75" w:rsidP="00423EA3">
      <w:pPr>
        <w:spacing w:after="0" w:line="240" w:lineRule="auto"/>
        <w:jc w:val="both"/>
        <w:rPr>
          <w:rFonts w:ascii="Verdana" w:hAnsi="Verdana" w:cs="Times New Roman"/>
          <w:sz w:val="20"/>
          <w:szCs w:val="20"/>
          <w:lang w:val="fr-FR"/>
        </w:rPr>
      </w:pPr>
      <w:r w:rsidRPr="00931E75">
        <w:rPr>
          <w:rFonts w:ascii="Verdana" w:hAnsi="Verdana"/>
          <w:sz w:val="20"/>
          <w:szCs w:val="20"/>
          <w:lang w:val="fr-BE"/>
        </w:rPr>
        <w:t xml:space="preserve">Je vous remercie, </w:t>
      </w:r>
      <w:r>
        <w:rPr>
          <w:rFonts w:ascii="Verdana" w:hAnsi="Verdana" w:cs="Times New Roman"/>
          <w:sz w:val="20"/>
          <w:szCs w:val="20"/>
          <w:lang w:val="fr-FR"/>
        </w:rPr>
        <w:t>Monsieur le Président.</w:t>
      </w:r>
    </w:p>
    <w:p w:rsidR="0059094D" w:rsidRPr="00931E75" w:rsidRDefault="0059094D" w:rsidP="00423EA3">
      <w:pPr>
        <w:spacing w:after="0" w:line="240" w:lineRule="auto"/>
        <w:jc w:val="both"/>
        <w:rPr>
          <w:rFonts w:ascii="Verdana" w:hAnsi="Verdana" w:cs="Times New Roman"/>
          <w:sz w:val="20"/>
          <w:szCs w:val="20"/>
          <w:lang w:val="fr-FR"/>
        </w:rPr>
      </w:pPr>
    </w:p>
    <w:p w:rsidR="00175B3A" w:rsidRDefault="000D0A26" w:rsidP="00175B3A">
      <w:pPr>
        <w:spacing w:after="0" w:line="240" w:lineRule="auto"/>
        <w:jc w:val="both"/>
        <w:rPr>
          <w:rFonts w:ascii="Verdana" w:hAnsi="Verdana" w:cs="Times New Roman"/>
          <w:sz w:val="20"/>
          <w:szCs w:val="20"/>
          <w:lang w:val="fr-FR"/>
        </w:rPr>
      </w:pPr>
      <w:r w:rsidRPr="00931E75">
        <w:rPr>
          <w:rFonts w:ascii="Verdana" w:hAnsi="Verdana" w:cs="Times New Roman"/>
          <w:sz w:val="20"/>
          <w:szCs w:val="20"/>
          <w:lang w:val="fr-FR"/>
        </w:rPr>
        <w:t>Nous remercions la délégation tunisienne pour sa présentation</w:t>
      </w:r>
      <w:r w:rsidR="006775ED">
        <w:rPr>
          <w:rFonts w:ascii="Verdana" w:hAnsi="Verdana" w:cs="Times New Roman"/>
          <w:sz w:val="20"/>
          <w:szCs w:val="20"/>
          <w:lang w:val="fr-FR"/>
        </w:rPr>
        <w:t xml:space="preserve"> et lui souhaitons</w:t>
      </w:r>
      <w:r w:rsidR="00175B3A">
        <w:rPr>
          <w:rFonts w:ascii="Verdana" w:hAnsi="Verdana" w:cs="Times New Roman"/>
          <w:sz w:val="20"/>
          <w:szCs w:val="20"/>
          <w:lang w:val="fr-FR"/>
        </w:rPr>
        <w:t xml:space="preserve"> plein succès pour ce 3</w:t>
      </w:r>
      <w:r w:rsidR="00175B3A" w:rsidRPr="00175B3A">
        <w:rPr>
          <w:rFonts w:ascii="Verdana" w:hAnsi="Verdana" w:cs="Times New Roman"/>
          <w:sz w:val="20"/>
          <w:szCs w:val="20"/>
          <w:vertAlign w:val="superscript"/>
          <w:lang w:val="fr-FR"/>
        </w:rPr>
        <w:t>e</w:t>
      </w:r>
      <w:r w:rsidR="00175B3A">
        <w:rPr>
          <w:rFonts w:ascii="Verdana" w:hAnsi="Verdana" w:cs="Times New Roman"/>
          <w:sz w:val="20"/>
          <w:szCs w:val="20"/>
          <w:lang w:val="fr-FR"/>
        </w:rPr>
        <w:t xml:space="preserve"> EPU</w:t>
      </w:r>
      <w:r w:rsidRPr="00931E75">
        <w:rPr>
          <w:rFonts w:ascii="Verdana" w:hAnsi="Verdana" w:cs="Times New Roman"/>
          <w:sz w:val="20"/>
          <w:szCs w:val="20"/>
          <w:lang w:val="fr-FR"/>
        </w:rPr>
        <w:t>.</w:t>
      </w:r>
    </w:p>
    <w:p w:rsidR="00175B3A" w:rsidRDefault="00175B3A" w:rsidP="00175B3A">
      <w:pPr>
        <w:spacing w:after="0" w:line="240" w:lineRule="auto"/>
        <w:jc w:val="both"/>
        <w:rPr>
          <w:rFonts w:ascii="Verdana" w:hAnsi="Verdana" w:cs="Times New Roman"/>
          <w:sz w:val="20"/>
          <w:szCs w:val="20"/>
          <w:lang w:val="fr-FR"/>
        </w:rPr>
      </w:pPr>
    </w:p>
    <w:p w:rsidR="00175B3A" w:rsidRDefault="00931E75" w:rsidP="00175B3A">
      <w:pPr>
        <w:spacing w:after="0" w:line="240" w:lineRule="auto"/>
        <w:jc w:val="both"/>
        <w:rPr>
          <w:rFonts w:ascii="Verdana" w:hAnsi="Verdana" w:cs="Times New Roman"/>
          <w:sz w:val="20"/>
          <w:szCs w:val="20"/>
          <w:lang w:val="fr-BE"/>
        </w:rPr>
      </w:pPr>
      <w:r w:rsidRPr="00931E75">
        <w:rPr>
          <w:rFonts w:ascii="Verdana" w:hAnsi="Verdana"/>
          <w:sz w:val="20"/>
          <w:szCs w:val="20"/>
          <w:lang w:val="fr-BE"/>
        </w:rPr>
        <w:t xml:space="preserve">La Belgique reconnaît et salue les avancées observées en Tunisie en matière des droits de l’Homme depuis son dernier Examen Périodique Universel, notamment le renforcement du cadre législatif suite à l’adoption de la Constitution en 2014 et la mise en place d’un cadre institutionnel favorable au respect des droits de l’Homme. Ceci constitue des acquis importants qu’il est nécessaire de consolider et de renforcer encore. </w:t>
      </w:r>
    </w:p>
    <w:p w:rsidR="00175B3A" w:rsidRDefault="00175B3A" w:rsidP="00175B3A">
      <w:pPr>
        <w:spacing w:after="0" w:line="240" w:lineRule="auto"/>
        <w:jc w:val="both"/>
        <w:rPr>
          <w:rFonts w:ascii="Verdana" w:hAnsi="Verdana" w:cs="Times New Roman"/>
          <w:sz w:val="20"/>
          <w:szCs w:val="20"/>
          <w:lang w:val="fr-BE"/>
        </w:rPr>
      </w:pPr>
    </w:p>
    <w:p w:rsidR="00931E75" w:rsidRDefault="00931E75" w:rsidP="00175B3A">
      <w:pPr>
        <w:spacing w:after="0" w:line="240" w:lineRule="auto"/>
        <w:jc w:val="both"/>
        <w:rPr>
          <w:rFonts w:ascii="Verdana" w:hAnsi="Verdana" w:cs="Times New Roman"/>
          <w:sz w:val="20"/>
          <w:szCs w:val="20"/>
          <w:lang w:val="fr-BE"/>
        </w:rPr>
      </w:pPr>
      <w:r w:rsidRPr="00931E75">
        <w:rPr>
          <w:rFonts w:ascii="Verdana" w:hAnsi="Verdana"/>
          <w:sz w:val="20"/>
          <w:szCs w:val="20"/>
          <w:lang w:val="fr-BE"/>
        </w:rPr>
        <w:t>La coopération et l’engagement de la Tunisie avec les mécanismes internationaux des droits de l’Homme, y compris les procédures spéciales et les Organes conventionnels, sont aussi des exemples à suivre.</w:t>
      </w:r>
      <w:r w:rsidR="00175B3A">
        <w:rPr>
          <w:rFonts w:ascii="Verdana" w:hAnsi="Verdana" w:cs="Times New Roman"/>
          <w:sz w:val="20"/>
          <w:szCs w:val="20"/>
          <w:lang w:val="fr-BE"/>
        </w:rPr>
        <w:t xml:space="preserve"> </w:t>
      </w:r>
      <w:r w:rsidRPr="00931E75">
        <w:rPr>
          <w:rFonts w:ascii="Verdana" w:hAnsi="Verdana" w:cs="Times New Roman"/>
          <w:sz w:val="20"/>
          <w:szCs w:val="20"/>
          <w:lang w:val="fr-FR"/>
        </w:rPr>
        <w:t xml:space="preserve">La Belgique </w:t>
      </w:r>
      <w:r w:rsidR="00175B3A">
        <w:rPr>
          <w:rFonts w:ascii="Verdana" w:hAnsi="Verdana" w:cs="Times New Roman"/>
          <w:sz w:val="20"/>
          <w:szCs w:val="20"/>
          <w:lang w:val="fr-FR"/>
        </w:rPr>
        <w:t>apprécie</w:t>
      </w:r>
      <w:r>
        <w:rPr>
          <w:rFonts w:ascii="Verdana" w:hAnsi="Verdana" w:cs="Times New Roman"/>
          <w:sz w:val="20"/>
          <w:szCs w:val="20"/>
          <w:lang w:val="fr-FR"/>
        </w:rPr>
        <w:t xml:space="preserve"> </w:t>
      </w:r>
      <w:r w:rsidR="00175B3A">
        <w:rPr>
          <w:rFonts w:ascii="Verdana" w:hAnsi="Verdana" w:cs="Times New Roman"/>
          <w:sz w:val="20"/>
          <w:szCs w:val="20"/>
          <w:lang w:val="fr-FR"/>
        </w:rPr>
        <w:t>également</w:t>
      </w:r>
      <w:r w:rsidRPr="00931E75">
        <w:rPr>
          <w:rFonts w:ascii="Verdana" w:hAnsi="Verdana" w:cs="Times New Roman"/>
          <w:sz w:val="20"/>
          <w:szCs w:val="20"/>
          <w:lang w:val="fr-FR"/>
        </w:rPr>
        <w:t xml:space="preserve"> les efforts déployés par la Tunisie pour mettre en œuvre les recommandations acceptées lors de l’examen précédent et l’encourage </w:t>
      </w:r>
      <w:r>
        <w:rPr>
          <w:rFonts w:ascii="Verdana" w:hAnsi="Verdana" w:cs="Times New Roman"/>
          <w:sz w:val="20"/>
          <w:szCs w:val="20"/>
          <w:lang w:val="fr-FR"/>
        </w:rPr>
        <w:t>à les poursuivre</w:t>
      </w:r>
      <w:r w:rsidRPr="00931E75">
        <w:rPr>
          <w:rFonts w:ascii="Verdana" w:hAnsi="Verdana" w:cs="Times New Roman"/>
          <w:sz w:val="20"/>
          <w:szCs w:val="20"/>
          <w:lang w:val="fr-BE"/>
        </w:rPr>
        <w:t>.</w:t>
      </w:r>
    </w:p>
    <w:p w:rsidR="00175B3A" w:rsidRPr="00175B3A" w:rsidRDefault="00175B3A" w:rsidP="00175B3A">
      <w:pPr>
        <w:spacing w:after="0" w:line="240" w:lineRule="auto"/>
        <w:jc w:val="both"/>
        <w:rPr>
          <w:rFonts w:ascii="Verdana" w:hAnsi="Verdana" w:cs="Times New Roman"/>
          <w:sz w:val="20"/>
          <w:szCs w:val="20"/>
          <w:lang w:val="fr-BE"/>
        </w:rPr>
      </w:pPr>
    </w:p>
    <w:p w:rsidR="00130423" w:rsidRPr="00175B3A" w:rsidRDefault="00931E75" w:rsidP="00175B3A">
      <w:pPr>
        <w:rPr>
          <w:rFonts w:ascii="Verdana" w:hAnsi="Verdana"/>
          <w:sz w:val="20"/>
          <w:szCs w:val="20"/>
          <w:lang w:val="fr-BE"/>
        </w:rPr>
      </w:pPr>
      <w:r w:rsidRPr="00931E75">
        <w:rPr>
          <w:rFonts w:ascii="Verdana" w:hAnsi="Verdana"/>
          <w:sz w:val="20"/>
          <w:szCs w:val="20"/>
          <w:lang w:val="fr-BE"/>
        </w:rPr>
        <w:t>Plusieurs défis restent cependant encore à relever, notamment en matière de discriminations à l’égard des femmes et de</w:t>
      </w:r>
      <w:r w:rsidR="00175B3A">
        <w:rPr>
          <w:rFonts w:ascii="Verdana" w:hAnsi="Verdana"/>
          <w:sz w:val="20"/>
          <w:szCs w:val="20"/>
          <w:lang w:val="fr-BE"/>
        </w:rPr>
        <w:t>s LGBTI. Dans ce contexte,</w:t>
      </w:r>
      <w:r w:rsidRPr="00931E75">
        <w:rPr>
          <w:rFonts w:ascii="Verdana" w:hAnsi="Verdana"/>
          <w:sz w:val="20"/>
          <w:szCs w:val="20"/>
          <w:lang w:val="fr-BE"/>
        </w:rPr>
        <w:t xml:space="preserve"> la Belgique recommande :</w:t>
      </w:r>
    </w:p>
    <w:p w:rsidR="00130423" w:rsidRPr="00931E75" w:rsidRDefault="00423EA3" w:rsidP="00423EA3">
      <w:pPr>
        <w:spacing w:after="0" w:line="240" w:lineRule="auto"/>
        <w:jc w:val="both"/>
        <w:rPr>
          <w:rFonts w:ascii="Verdana" w:hAnsi="Verdana" w:cs="Times New Roman"/>
          <w:sz w:val="20"/>
          <w:szCs w:val="20"/>
          <w:lang w:val="fr-BE"/>
        </w:rPr>
      </w:pPr>
      <w:r w:rsidRPr="00931E75">
        <w:rPr>
          <w:rFonts w:ascii="Verdana" w:hAnsi="Verdana" w:cs="Times New Roman"/>
          <w:b/>
          <w:sz w:val="20"/>
          <w:szCs w:val="20"/>
          <w:lang w:val="fr-BE"/>
        </w:rPr>
        <w:t>R1</w:t>
      </w:r>
      <w:r w:rsidR="00130423" w:rsidRPr="00931E75">
        <w:rPr>
          <w:rFonts w:ascii="Verdana" w:hAnsi="Verdana" w:cs="Times New Roman"/>
          <w:b/>
          <w:sz w:val="20"/>
          <w:szCs w:val="20"/>
          <w:lang w:val="fr-BE"/>
        </w:rPr>
        <w:t>.</w:t>
      </w:r>
      <w:r w:rsidR="00130423" w:rsidRPr="00931E75">
        <w:rPr>
          <w:rFonts w:ascii="Verdana" w:hAnsi="Verdana" w:cs="Times New Roman"/>
          <w:sz w:val="20"/>
          <w:szCs w:val="20"/>
          <w:lang w:val="fr-BE"/>
        </w:rPr>
        <w:t xml:space="preserve"> </w:t>
      </w:r>
      <w:r w:rsidR="00175B3A">
        <w:rPr>
          <w:rFonts w:ascii="Verdana" w:hAnsi="Verdana"/>
          <w:sz w:val="20"/>
          <w:szCs w:val="20"/>
          <w:lang w:val="fr-BE"/>
        </w:rPr>
        <w:t>d’</w:t>
      </w:r>
      <w:r w:rsidR="00175B3A" w:rsidRPr="00931E75">
        <w:rPr>
          <w:rFonts w:ascii="Verdana" w:hAnsi="Verdana"/>
          <w:sz w:val="20"/>
          <w:szCs w:val="20"/>
          <w:lang w:val="fr-BE"/>
        </w:rPr>
        <w:t xml:space="preserve">abroger l’article 230 du Code pénal pénalisant les rapports sexuels entre personnes </w:t>
      </w:r>
      <w:r w:rsidR="00175B3A">
        <w:rPr>
          <w:rFonts w:ascii="Verdana" w:hAnsi="Verdana"/>
          <w:sz w:val="20"/>
          <w:szCs w:val="20"/>
          <w:lang w:val="fr-BE"/>
        </w:rPr>
        <w:t>de</w:t>
      </w:r>
      <w:r w:rsidR="00175B3A" w:rsidRPr="00931E75">
        <w:rPr>
          <w:rFonts w:ascii="Verdana" w:hAnsi="Verdana"/>
          <w:sz w:val="20"/>
          <w:szCs w:val="20"/>
          <w:lang w:val="fr-BE"/>
        </w:rPr>
        <w:t xml:space="preserve"> même sexe</w:t>
      </w:r>
      <w:r w:rsidR="00175B3A">
        <w:rPr>
          <w:rFonts w:ascii="Verdana" w:hAnsi="Verdana"/>
          <w:sz w:val="20"/>
          <w:szCs w:val="20"/>
          <w:lang w:val="fr-BE"/>
        </w:rPr>
        <w:t> ;</w:t>
      </w:r>
    </w:p>
    <w:p w:rsidR="00257870" w:rsidRPr="00931E75" w:rsidRDefault="00257870" w:rsidP="00423EA3">
      <w:pPr>
        <w:spacing w:after="0" w:line="240" w:lineRule="auto"/>
        <w:jc w:val="both"/>
        <w:rPr>
          <w:rFonts w:ascii="Verdana" w:hAnsi="Verdana" w:cs="Times New Roman"/>
          <w:sz w:val="20"/>
          <w:szCs w:val="20"/>
          <w:lang w:val="fr-BE"/>
        </w:rPr>
      </w:pPr>
    </w:p>
    <w:p w:rsidR="00634EC7" w:rsidRPr="00931E75" w:rsidRDefault="004454B1" w:rsidP="00423EA3">
      <w:pPr>
        <w:spacing w:after="0" w:line="240" w:lineRule="auto"/>
        <w:jc w:val="both"/>
        <w:rPr>
          <w:rFonts w:ascii="Verdana" w:hAnsi="Verdana" w:cs="Times New Roman"/>
          <w:sz w:val="20"/>
          <w:szCs w:val="20"/>
          <w:lang w:val="fr-FR"/>
        </w:rPr>
      </w:pPr>
      <w:r w:rsidRPr="00931E75">
        <w:rPr>
          <w:rFonts w:ascii="Verdana" w:hAnsi="Verdana" w:cs="Times New Roman"/>
          <w:b/>
          <w:sz w:val="20"/>
          <w:szCs w:val="20"/>
          <w:lang w:val="fr-FR"/>
        </w:rPr>
        <w:t>R2</w:t>
      </w:r>
      <w:r w:rsidR="00257870" w:rsidRPr="00931E75">
        <w:rPr>
          <w:rFonts w:ascii="Verdana" w:hAnsi="Verdana" w:cs="Times New Roman"/>
          <w:b/>
          <w:sz w:val="20"/>
          <w:szCs w:val="20"/>
          <w:lang w:val="fr-FR"/>
        </w:rPr>
        <w:t>.</w:t>
      </w:r>
      <w:r w:rsidR="00257870" w:rsidRPr="00931E75">
        <w:rPr>
          <w:rFonts w:ascii="Verdana" w:hAnsi="Verdana" w:cs="Times New Roman"/>
          <w:sz w:val="20"/>
          <w:szCs w:val="20"/>
          <w:lang w:val="fr-FR"/>
        </w:rPr>
        <w:t xml:space="preserve"> </w:t>
      </w:r>
      <w:r w:rsidR="00BD1271">
        <w:rPr>
          <w:rFonts w:ascii="Verdana" w:hAnsi="Verdana" w:cs="Times New Roman"/>
          <w:sz w:val="20"/>
          <w:szCs w:val="20"/>
          <w:lang w:val="fr-FR"/>
        </w:rPr>
        <w:t>d’a</w:t>
      </w:r>
      <w:r w:rsidR="000E6C7E" w:rsidRPr="00931E75">
        <w:rPr>
          <w:rFonts w:ascii="Verdana" w:hAnsi="Verdana" w:cs="Times New Roman"/>
          <w:sz w:val="20"/>
          <w:szCs w:val="20"/>
          <w:lang w:val="fr-FR"/>
        </w:rPr>
        <w:t>ccélérer l’adoption d’une loi de portée générale sur la violence faite aux femmes et aux filles, criminalisant toutes les formes de violence, y compris la violence domestique et le viol conjugal et garantissant l’accès à la justice</w:t>
      </w:r>
      <w:r w:rsidR="00D4432B" w:rsidRPr="00931E75">
        <w:rPr>
          <w:rFonts w:ascii="Verdana" w:hAnsi="Verdana" w:cs="Times New Roman"/>
          <w:sz w:val="20"/>
          <w:szCs w:val="20"/>
          <w:lang w:val="fr-FR"/>
        </w:rPr>
        <w:t>.</w:t>
      </w:r>
    </w:p>
    <w:p w:rsidR="00BD0308" w:rsidRPr="00931E75" w:rsidRDefault="00BD0308" w:rsidP="00423EA3">
      <w:pPr>
        <w:spacing w:after="0" w:line="240" w:lineRule="auto"/>
        <w:jc w:val="both"/>
        <w:rPr>
          <w:rFonts w:ascii="Verdana" w:hAnsi="Verdana" w:cs="Times New Roman"/>
          <w:sz w:val="20"/>
          <w:szCs w:val="20"/>
          <w:lang w:val="fr-BE"/>
        </w:rPr>
      </w:pPr>
    </w:p>
    <w:p w:rsidR="00634EC7" w:rsidRPr="00931E75" w:rsidRDefault="00CB72D5" w:rsidP="00423EA3">
      <w:pPr>
        <w:spacing w:after="0" w:line="240" w:lineRule="auto"/>
        <w:jc w:val="both"/>
        <w:rPr>
          <w:rFonts w:ascii="Verdana" w:hAnsi="Verdana" w:cs="Times New Roman"/>
          <w:sz w:val="20"/>
          <w:szCs w:val="20"/>
          <w:lang w:val="fr-BE"/>
        </w:rPr>
      </w:pPr>
      <w:r w:rsidRPr="00931E75">
        <w:rPr>
          <w:rFonts w:ascii="Verdana" w:hAnsi="Verdana" w:cs="Times New Roman"/>
          <w:b/>
          <w:sz w:val="20"/>
          <w:szCs w:val="20"/>
          <w:lang w:val="fr-BE"/>
        </w:rPr>
        <w:t>R</w:t>
      </w:r>
      <w:r w:rsidR="00BD0308" w:rsidRPr="00931E75">
        <w:rPr>
          <w:rFonts w:ascii="Verdana" w:hAnsi="Verdana" w:cs="Times New Roman"/>
          <w:b/>
          <w:sz w:val="20"/>
          <w:szCs w:val="20"/>
          <w:lang w:val="fr-BE"/>
        </w:rPr>
        <w:t>3</w:t>
      </w:r>
      <w:r w:rsidRPr="00931E75">
        <w:rPr>
          <w:rFonts w:ascii="Verdana" w:hAnsi="Verdana" w:cs="Times New Roman"/>
          <w:b/>
          <w:sz w:val="20"/>
          <w:szCs w:val="20"/>
          <w:lang w:val="fr-BE"/>
        </w:rPr>
        <w:t>.</w:t>
      </w:r>
      <w:r w:rsidR="000E6C7E" w:rsidRPr="00931E75">
        <w:rPr>
          <w:rFonts w:ascii="Verdana" w:hAnsi="Verdana" w:cs="Times New Roman"/>
          <w:b/>
          <w:sz w:val="20"/>
          <w:szCs w:val="20"/>
          <w:lang w:val="fr-BE"/>
        </w:rPr>
        <w:t xml:space="preserve"> </w:t>
      </w:r>
      <w:r w:rsidR="00BD1271">
        <w:rPr>
          <w:rFonts w:ascii="Verdana" w:hAnsi="Verdana" w:cs="Times New Roman"/>
          <w:sz w:val="20"/>
          <w:szCs w:val="20"/>
          <w:lang w:val="fr-BE"/>
        </w:rPr>
        <w:t>d’a</w:t>
      </w:r>
      <w:r w:rsidR="000E6C7E" w:rsidRPr="00931E75">
        <w:rPr>
          <w:rFonts w:ascii="Verdana" w:hAnsi="Verdana" w:cs="Times New Roman"/>
          <w:sz w:val="20"/>
          <w:szCs w:val="20"/>
          <w:lang w:val="fr-BE"/>
        </w:rPr>
        <w:t>broger</w:t>
      </w:r>
      <w:r w:rsidR="000E6C7E" w:rsidRPr="00931E75">
        <w:rPr>
          <w:rFonts w:ascii="Verdana" w:hAnsi="Verdana" w:cs="Times New Roman"/>
          <w:b/>
          <w:sz w:val="20"/>
          <w:szCs w:val="20"/>
          <w:lang w:val="fr-BE"/>
        </w:rPr>
        <w:t xml:space="preserve"> </w:t>
      </w:r>
      <w:r w:rsidR="000E6C7E" w:rsidRPr="00931E75">
        <w:rPr>
          <w:rFonts w:ascii="Verdana" w:hAnsi="Verdana" w:cs="Times New Roman"/>
          <w:sz w:val="20"/>
          <w:szCs w:val="20"/>
          <w:lang w:val="fr-BE"/>
        </w:rPr>
        <w:t>les articles 227bis et 239 du Code pénal afin d’empêcher les auteurs de viol et d’enlèvement d’échapper aux poursuites en épousant leur victime adolescente</w:t>
      </w:r>
      <w:r w:rsidR="00931E75">
        <w:rPr>
          <w:rFonts w:ascii="Verdana" w:hAnsi="Verdana" w:cs="Times New Roman"/>
          <w:sz w:val="20"/>
          <w:szCs w:val="20"/>
          <w:lang w:val="fr-BE"/>
        </w:rPr>
        <w:t>.</w:t>
      </w:r>
    </w:p>
    <w:p w:rsidR="003D0C2E" w:rsidRPr="00931E75" w:rsidRDefault="003D0C2E" w:rsidP="00423EA3">
      <w:pPr>
        <w:spacing w:after="0" w:line="240" w:lineRule="auto"/>
        <w:jc w:val="both"/>
        <w:rPr>
          <w:rFonts w:ascii="Verdana" w:hAnsi="Verdana" w:cs="Times New Roman"/>
          <w:sz w:val="20"/>
          <w:szCs w:val="20"/>
          <w:lang w:val="fr-BE"/>
        </w:rPr>
      </w:pPr>
    </w:p>
    <w:p w:rsidR="00EF4B5C" w:rsidRPr="00931E75" w:rsidRDefault="00EF4B5C" w:rsidP="00423EA3">
      <w:pPr>
        <w:spacing w:after="0" w:line="240" w:lineRule="auto"/>
        <w:jc w:val="both"/>
        <w:rPr>
          <w:rFonts w:ascii="Verdana" w:hAnsi="Verdana" w:cs="Times New Roman"/>
          <w:sz w:val="20"/>
          <w:szCs w:val="20"/>
          <w:lang w:val="fr-BE"/>
        </w:rPr>
      </w:pPr>
      <w:r w:rsidRPr="00931E75">
        <w:rPr>
          <w:rFonts w:ascii="Verdana" w:hAnsi="Verdana" w:cs="Times New Roman"/>
          <w:sz w:val="20"/>
          <w:szCs w:val="20"/>
          <w:lang w:val="fr-BE"/>
        </w:rPr>
        <w:t>Je vous remercie</w:t>
      </w:r>
      <w:r w:rsidR="00175B3A">
        <w:rPr>
          <w:rFonts w:ascii="Verdana" w:hAnsi="Verdana" w:cs="Times New Roman"/>
          <w:sz w:val="20"/>
          <w:szCs w:val="20"/>
          <w:lang w:val="fr-BE"/>
        </w:rPr>
        <w:t>,</w:t>
      </w:r>
      <w:r w:rsidRPr="00931E75">
        <w:rPr>
          <w:rFonts w:ascii="Verdana" w:hAnsi="Verdana" w:cs="Times New Roman"/>
          <w:sz w:val="20"/>
          <w:szCs w:val="20"/>
          <w:lang w:val="fr-BE"/>
        </w:rPr>
        <w:t xml:space="preserve"> Monsieur le Président</w:t>
      </w:r>
      <w:r w:rsidR="00175B3A">
        <w:rPr>
          <w:rFonts w:ascii="Verdana" w:hAnsi="Verdana" w:cs="Times New Roman"/>
          <w:sz w:val="20"/>
          <w:szCs w:val="20"/>
          <w:lang w:val="fr-BE"/>
        </w:rPr>
        <w:t>.</w:t>
      </w:r>
      <w:bookmarkStart w:id="0" w:name="_GoBack"/>
      <w:bookmarkEnd w:id="0"/>
    </w:p>
    <w:sectPr w:rsidR="00EF4B5C" w:rsidRPr="0093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8D"/>
    <w:rsid w:val="00027694"/>
    <w:rsid w:val="000D0A26"/>
    <w:rsid w:val="000D1EB5"/>
    <w:rsid w:val="000E6C7E"/>
    <w:rsid w:val="000F17B5"/>
    <w:rsid w:val="00130423"/>
    <w:rsid w:val="00175B3A"/>
    <w:rsid w:val="001F4CE6"/>
    <w:rsid w:val="00257870"/>
    <w:rsid w:val="00287ED8"/>
    <w:rsid w:val="003D0C2E"/>
    <w:rsid w:val="00423EA3"/>
    <w:rsid w:val="00432E18"/>
    <w:rsid w:val="004454B1"/>
    <w:rsid w:val="0059094D"/>
    <w:rsid w:val="00601B88"/>
    <w:rsid w:val="00634EC7"/>
    <w:rsid w:val="00637A8D"/>
    <w:rsid w:val="006641B8"/>
    <w:rsid w:val="006775ED"/>
    <w:rsid w:val="00931E75"/>
    <w:rsid w:val="009D1D7F"/>
    <w:rsid w:val="00A40581"/>
    <w:rsid w:val="00A9499B"/>
    <w:rsid w:val="00AA3A4C"/>
    <w:rsid w:val="00B26188"/>
    <w:rsid w:val="00B334A6"/>
    <w:rsid w:val="00BD0308"/>
    <w:rsid w:val="00BD1271"/>
    <w:rsid w:val="00BE7903"/>
    <w:rsid w:val="00CB72D5"/>
    <w:rsid w:val="00D4432B"/>
    <w:rsid w:val="00D67E24"/>
    <w:rsid w:val="00D91D28"/>
    <w:rsid w:val="00EA010F"/>
    <w:rsid w:val="00EF4B5C"/>
    <w:rsid w:val="00F2747A"/>
    <w:rsid w:val="00FC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B82C1-C3EB-43FC-AC86-443C26E2F9B0}"/>
</file>

<file path=customXml/itemProps2.xml><?xml version="1.0" encoding="utf-8"?>
<ds:datastoreItem xmlns:ds="http://schemas.openxmlformats.org/officeDocument/2006/customXml" ds:itemID="{C7F15B26-A227-47E1-B359-F40955331BCD}"/>
</file>

<file path=customXml/itemProps3.xml><?xml version="1.0" encoding="utf-8"?>
<ds:datastoreItem xmlns:ds="http://schemas.openxmlformats.org/officeDocument/2006/customXml" ds:itemID="{4547CEA4-593A-4F1D-A252-1176F97064CE}"/>
</file>

<file path=docProps/app.xml><?xml version="1.0" encoding="utf-8"?>
<Properties xmlns="http://schemas.openxmlformats.org/officeDocument/2006/extended-properties" xmlns:vt="http://schemas.openxmlformats.org/officeDocument/2006/docPropsVTypes">
  <Template>6D4B8B34.dotm</Template>
  <TotalTime>0</TotalTime>
  <Pages>1</Pages>
  <Words>308</Words>
  <Characters>1562</Characters>
  <Application>Microsoft Office Word</Application>
  <DocSecurity>0</DocSecurity>
  <Lines>195</Lines>
  <Paragraphs>84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
  <cp:lastModifiedBy>Stevens Thomas - Belgium - Geneva UNO</cp:lastModifiedBy>
  <cp:revision>5</cp:revision>
  <dcterms:created xsi:type="dcterms:W3CDTF">2017-04-26T12:32:00Z</dcterms:created>
  <dcterms:modified xsi:type="dcterms:W3CDTF">2017-04-27T07:27:00Z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4cc1e46c-5d8c-42d1-aa48-8cb0fdd00ab4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0x010100CA92D31222379248846EF4F1EBFB5EDE00D8195390A480DD47BAE1B14EA2CC672D</vt:lpwstr>
  </property>
</Properties>
</file>