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23BA" w14:textId="77777777" w:rsidR="0040058F" w:rsidRPr="00F42552" w:rsidRDefault="0040058F" w:rsidP="0040058F">
      <w:pPr>
        <w:jc w:val="right"/>
        <w:rPr>
          <w:rFonts w:cs="Arial"/>
          <w:i/>
          <w:sz w:val="20"/>
          <w:szCs w:val="20"/>
        </w:rPr>
      </w:pPr>
      <w:r w:rsidRPr="00F42552">
        <w:rPr>
          <w:rFonts w:cs="Arial"/>
          <w:i/>
          <w:sz w:val="20"/>
          <w:szCs w:val="20"/>
        </w:rPr>
        <w:t>Pls. check against delivery</w:t>
      </w:r>
    </w:p>
    <w:p w14:paraId="35856120" w14:textId="77777777" w:rsidR="0040058F" w:rsidRPr="001B4807" w:rsidRDefault="0040058F" w:rsidP="0040058F">
      <w:pPr>
        <w:jc w:val="center"/>
        <w:rPr>
          <w:rFonts w:cs="Arial"/>
          <w:b/>
          <w:szCs w:val="24"/>
        </w:rPr>
      </w:pPr>
    </w:p>
    <w:p w14:paraId="58EBD833" w14:textId="77777777" w:rsidR="0040058F" w:rsidRPr="001B4807" w:rsidRDefault="0040058F" w:rsidP="0040058F">
      <w:pPr>
        <w:jc w:val="center"/>
        <w:rPr>
          <w:rFonts w:cs="Arial"/>
          <w:b/>
          <w:szCs w:val="24"/>
        </w:rPr>
      </w:pPr>
      <w:r w:rsidRPr="001B4807">
        <w:rPr>
          <w:rFonts w:cs="Arial"/>
          <w:b/>
          <w:szCs w:val="24"/>
        </w:rPr>
        <w:t>PHILIPPINES</w:t>
      </w:r>
    </w:p>
    <w:p w14:paraId="6AD1F29E" w14:textId="77777777" w:rsidR="0040058F" w:rsidRPr="001B4807" w:rsidRDefault="0040058F" w:rsidP="0040058F">
      <w:pPr>
        <w:jc w:val="center"/>
        <w:rPr>
          <w:rFonts w:cs="Arial"/>
          <w:b/>
          <w:szCs w:val="24"/>
        </w:rPr>
      </w:pPr>
    </w:p>
    <w:p w14:paraId="13558C4A" w14:textId="77777777" w:rsidR="0040058F" w:rsidRPr="00F42552" w:rsidRDefault="0040058F" w:rsidP="0040058F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 xml:space="preserve">UPR of </w:t>
      </w:r>
      <w:r w:rsidR="004A7D61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KINGDOM OF THE NETHERLANDS</w:t>
      </w:r>
    </w:p>
    <w:p w14:paraId="53F3B425" w14:textId="77777777" w:rsidR="0040058F" w:rsidRPr="00F42552" w:rsidRDefault="0040058F" w:rsidP="0040058F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27</w:t>
      </w:r>
      <w:r w:rsidRPr="00F42552">
        <w:rPr>
          <w:rFonts w:cs="Arial"/>
          <w:szCs w:val="24"/>
          <w:vertAlign w:val="superscript"/>
        </w:rPr>
        <w:t>th</w:t>
      </w:r>
      <w:r w:rsidRPr="00F42552">
        <w:rPr>
          <w:rFonts w:cs="Arial"/>
          <w:szCs w:val="24"/>
        </w:rPr>
        <w:t xml:space="preserve"> Session of the Working Group on the Universal Periodic Review</w:t>
      </w:r>
    </w:p>
    <w:p w14:paraId="4752D14C" w14:textId="77777777" w:rsidR="0040058F" w:rsidRPr="00F42552" w:rsidRDefault="0040058F" w:rsidP="0040058F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Human Rights Council</w:t>
      </w:r>
    </w:p>
    <w:p w14:paraId="4F3432FD" w14:textId="77777777" w:rsidR="0040058F" w:rsidRPr="00F42552" w:rsidRDefault="0040058F" w:rsidP="0040058F">
      <w:pPr>
        <w:ind w:left="36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9:00 A.m. – 12:30 p.m., 10 </w:t>
      </w:r>
      <w:r w:rsidRPr="00F42552">
        <w:rPr>
          <w:rFonts w:cs="Arial"/>
          <w:szCs w:val="24"/>
        </w:rPr>
        <w:t>May 2017</w:t>
      </w:r>
    </w:p>
    <w:p w14:paraId="209500B5" w14:textId="77777777" w:rsidR="0040058F" w:rsidRDefault="0040058F" w:rsidP="0040058F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</w:p>
    <w:p w14:paraId="0F48EFB5" w14:textId="715054F2" w:rsidR="0040058F" w:rsidRPr="001B4807" w:rsidRDefault="0040058F" w:rsidP="0040058F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>The Philipp</w:t>
      </w:r>
      <w:r>
        <w:rPr>
          <w:rFonts w:cs="Arial"/>
          <w:szCs w:val="24"/>
        </w:rPr>
        <w:t>ines warmly welcomes the delegation of Kingdom of the Netherlands and the presentation of i</w:t>
      </w:r>
      <w:r w:rsidR="00A844AA">
        <w:rPr>
          <w:rFonts w:cs="Arial"/>
          <w:szCs w:val="24"/>
        </w:rPr>
        <w:t>t</w:t>
      </w:r>
      <w:r>
        <w:rPr>
          <w:rFonts w:cs="Arial"/>
          <w:szCs w:val="24"/>
        </w:rPr>
        <w:t>s national report</w:t>
      </w:r>
      <w:r w:rsidRPr="001B4807">
        <w:rPr>
          <w:rFonts w:cs="Arial"/>
          <w:szCs w:val="24"/>
        </w:rPr>
        <w:t>.</w:t>
      </w:r>
    </w:p>
    <w:p w14:paraId="7C209EF5" w14:textId="3BB5B8A5" w:rsidR="00CC736F" w:rsidRDefault="00E354E7" w:rsidP="0040058F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delegation </w:t>
      </w:r>
      <w:r w:rsidR="0040058F">
        <w:rPr>
          <w:rFonts w:ascii="Arial" w:hAnsi="Arial" w:cs="Arial"/>
          <w:sz w:val="24"/>
          <w:szCs w:val="24"/>
        </w:rPr>
        <w:t xml:space="preserve">also welcomes progress made by the Netherlands in the field of human rights, particularly in combatting trafficking in persons, on children’s rights, </w:t>
      </w:r>
      <w:r w:rsidR="00A844AA">
        <w:rPr>
          <w:rFonts w:ascii="Arial" w:hAnsi="Arial" w:cs="Arial"/>
          <w:sz w:val="24"/>
          <w:szCs w:val="24"/>
        </w:rPr>
        <w:t xml:space="preserve">on </w:t>
      </w:r>
      <w:r w:rsidR="0040058F">
        <w:rPr>
          <w:rFonts w:ascii="Arial" w:hAnsi="Arial" w:cs="Arial"/>
          <w:sz w:val="24"/>
          <w:szCs w:val="24"/>
        </w:rPr>
        <w:t>women participation in public offices</w:t>
      </w:r>
      <w:r w:rsidR="004A7D61">
        <w:rPr>
          <w:rFonts w:ascii="Arial" w:hAnsi="Arial" w:cs="Arial"/>
          <w:sz w:val="24"/>
          <w:szCs w:val="24"/>
        </w:rPr>
        <w:t xml:space="preserve">, and </w:t>
      </w:r>
      <w:r w:rsidR="00A844AA">
        <w:rPr>
          <w:rFonts w:ascii="Arial" w:hAnsi="Arial" w:cs="Arial"/>
          <w:sz w:val="24"/>
          <w:szCs w:val="24"/>
        </w:rPr>
        <w:t xml:space="preserve">on </w:t>
      </w:r>
      <w:r w:rsidR="004A7D61">
        <w:rPr>
          <w:rFonts w:ascii="Arial" w:hAnsi="Arial" w:cs="Arial"/>
          <w:sz w:val="24"/>
          <w:szCs w:val="24"/>
        </w:rPr>
        <w:t>business and human rights</w:t>
      </w:r>
      <w:r w:rsidR="0040058F">
        <w:rPr>
          <w:rFonts w:ascii="Arial" w:hAnsi="Arial" w:cs="Arial"/>
          <w:sz w:val="24"/>
          <w:szCs w:val="24"/>
        </w:rPr>
        <w:t>.</w:t>
      </w:r>
      <w:r w:rsidR="00BA4EE8">
        <w:rPr>
          <w:rFonts w:ascii="Arial" w:hAnsi="Arial" w:cs="Arial"/>
          <w:sz w:val="24"/>
          <w:szCs w:val="24"/>
        </w:rPr>
        <w:t xml:space="preserve"> We are however concern about the </w:t>
      </w:r>
      <w:r w:rsidR="00A844AA">
        <w:rPr>
          <w:rFonts w:ascii="Arial" w:hAnsi="Arial" w:cs="Arial"/>
          <w:sz w:val="24"/>
          <w:szCs w:val="24"/>
        </w:rPr>
        <w:t xml:space="preserve">high </w:t>
      </w:r>
      <w:r w:rsidR="00BA4EE8">
        <w:rPr>
          <w:rFonts w:ascii="Arial" w:hAnsi="Arial" w:cs="Arial"/>
          <w:sz w:val="24"/>
          <w:szCs w:val="24"/>
        </w:rPr>
        <w:t>prevalence of hate speech and discriminatory stereotypes targeting women who either</w:t>
      </w:r>
      <w:r w:rsidR="00BA4EE8" w:rsidRPr="00BA4EE8">
        <w:rPr>
          <w:rFonts w:ascii="Arial" w:hAnsi="Arial" w:cs="Arial"/>
          <w:sz w:val="24"/>
          <w:szCs w:val="24"/>
        </w:rPr>
        <w:t xml:space="preserve"> </w:t>
      </w:r>
      <w:r w:rsidR="00BA4EE8">
        <w:rPr>
          <w:rFonts w:ascii="Arial" w:hAnsi="Arial" w:cs="Arial"/>
          <w:sz w:val="24"/>
          <w:szCs w:val="24"/>
        </w:rPr>
        <w:t>are Muslims, migrant</w:t>
      </w:r>
      <w:bookmarkStart w:id="0" w:name="_GoBack"/>
      <w:bookmarkEnd w:id="0"/>
      <w:r w:rsidR="00BA4EE8">
        <w:rPr>
          <w:rFonts w:ascii="Arial" w:hAnsi="Arial" w:cs="Arial"/>
          <w:sz w:val="24"/>
          <w:szCs w:val="24"/>
        </w:rPr>
        <w:t xml:space="preserve">s, or asylum seekers. </w:t>
      </w:r>
    </w:p>
    <w:p w14:paraId="0A7F23A7" w14:textId="6752E834" w:rsidR="0040058F" w:rsidRDefault="0040058F" w:rsidP="0040058F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BA4EE8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concerned that gender pay gap in th</w:t>
      </w:r>
      <w:r w:rsidR="00E354E7">
        <w:rPr>
          <w:rFonts w:ascii="Arial" w:hAnsi="Arial" w:cs="Arial"/>
          <w:sz w:val="24"/>
          <w:szCs w:val="24"/>
        </w:rPr>
        <w:t xml:space="preserve">e private sector </w:t>
      </w:r>
      <w:r w:rsidR="00E354E7" w:rsidRPr="00E354E7">
        <w:rPr>
          <w:rFonts w:ascii="Arial" w:hAnsi="Arial" w:cs="Arial"/>
          <w:sz w:val="24"/>
          <w:szCs w:val="24"/>
        </w:rPr>
        <w:t>stays</w:t>
      </w:r>
      <w:r w:rsidR="00D4230B">
        <w:rPr>
          <w:rFonts w:ascii="Arial" w:hAnsi="Arial" w:cs="Arial"/>
          <w:sz w:val="24"/>
          <w:szCs w:val="24"/>
        </w:rPr>
        <w:t xml:space="preserve"> at 20% and </w:t>
      </w:r>
      <w:r>
        <w:rPr>
          <w:rFonts w:ascii="Arial" w:hAnsi="Arial" w:cs="Arial"/>
          <w:sz w:val="24"/>
          <w:szCs w:val="24"/>
        </w:rPr>
        <w:t>work discrimination based on pregnancy</w:t>
      </w:r>
      <w:r w:rsidRPr="0040058F">
        <w:rPr>
          <w:rFonts w:ascii="Arial" w:hAnsi="Arial" w:cs="Arial"/>
          <w:sz w:val="24"/>
          <w:szCs w:val="24"/>
        </w:rPr>
        <w:t xml:space="preserve"> </w:t>
      </w:r>
      <w:r w:rsidR="00E354E7">
        <w:rPr>
          <w:rFonts w:ascii="Arial" w:hAnsi="Arial" w:cs="Arial"/>
          <w:sz w:val="24"/>
          <w:szCs w:val="24"/>
        </w:rPr>
        <w:t>is still prevalent</w:t>
      </w:r>
      <w:r w:rsidR="00D423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8780E1" w14:textId="21ECE94B" w:rsidR="00CC736F" w:rsidRDefault="00CC736F" w:rsidP="00CC736F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urge the Netherlands to </w:t>
      </w:r>
      <w:r w:rsidR="00D4230B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 all forms of discrimination against migrants particularly in field of employment, healthcare, and housing.</w:t>
      </w:r>
    </w:p>
    <w:p w14:paraId="4B680EF4" w14:textId="77777777" w:rsidR="0040058F" w:rsidRDefault="0040058F" w:rsidP="0040058F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>My delegation recommends the following</w:t>
      </w:r>
      <w:r>
        <w:rPr>
          <w:rFonts w:ascii="Arial" w:hAnsi="Arial" w:cs="Arial"/>
          <w:sz w:val="24"/>
          <w:szCs w:val="24"/>
        </w:rPr>
        <w:t xml:space="preserve"> in the spirit constructive dialogue</w:t>
      </w:r>
      <w:r w:rsidRPr="001B4807">
        <w:rPr>
          <w:rFonts w:ascii="Arial" w:hAnsi="Arial" w:cs="Arial"/>
          <w:sz w:val="24"/>
          <w:szCs w:val="24"/>
        </w:rPr>
        <w:t>:</w:t>
      </w:r>
    </w:p>
    <w:p w14:paraId="721290F6" w14:textId="77777777" w:rsidR="00BA4EE8" w:rsidRDefault="00E354E7" w:rsidP="0040058F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91919"/>
          <w:sz w:val="24"/>
          <w:szCs w:val="24"/>
        </w:rPr>
      </w:pPr>
      <w:r w:rsidRPr="00BA4EE8">
        <w:rPr>
          <w:rFonts w:ascii="Arial" w:hAnsi="Arial" w:cs="Arial"/>
          <w:color w:val="191919"/>
          <w:sz w:val="24"/>
          <w:szCs w:val="24"/>
        </w:rPr>
        <w:t>Ratify</w:t>
      </w:r>
      <w:r w:rsidR="0040058F" w:rsidRPr="00BA4EE8">
        <w:rPr>
          <w:rFonts w:ascii="Arial" w:hAnsi="Arial" w:cs="Arial"/>
          <w:color w:val="191919"/>
          <w:sz w:val="24"/>
          <w:szCs w:val="24"/>
        </w:rPr>
        <w:t xml:space="preserve"> ICRMW, OP to ICESCR, and OP to CRPD;</w:t>
      </w:r>
      <w:r w:rsidRPr="00BA4EE8">
        <w:rPr>
          <w:rFonts w:ascii="Arial" w:hAnsi="Arial" w:cs="Arial"/>
          <w:color w:val="191919"/>
          <w:sz w:val="24"/>
          <w:szCs w:val="24"/>
        </w:rPr>
        <w:t xml:space="preserve"> </w:t>
      </w:r>
    </w:p>
    <w:p w14:paraId="4D5023E7" w14:textId="77777777" w:rsidR="0040058F" w:rsidRDefault="0040058F" w:rsidP="0040058F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91919"/>
          <w:sz w:val="24"/>
          <w:szCs w:val="24"/>
        </w:rPr>
      </w:pPr>
      <w:r w:rsidRPr="00BA4EE8">
        <w:rPr>
          <w:rFonts w:ascii="Arial" w:hAnsi="Arial" w:cs="Arial"/>
          <w:color w:val="191919"/>
          <w:sz w:val="24"/>
          <w:szCs w:val="24"/>
        </w:rPr>
        <w:t>Prevent and com</w:t>
      </w:r>
      <w:r w:rsidR="00BA4EE8">
        <w:rPr>
          <w:rFonts w:ascii="Arial" w:hAnsi="Arial" w:cs="Arial"/>
          <w:color w:val="191919"/>
          <w:sz w:val="24"/>
          <w:szCs w:val="24"/>
        </w:rPr>
        <w:t xml:space="preserve">bat all forms of discrimination and </w:t>
      </w:r>
      <w:r w:rsidRPr="00BA4EE8">
        <w:rPr>
          <w:rFonts w:ascii="Arial" w:hAnsi="Arial" w:cs="Arial"/>
          <w:color w:val="191919"/>
          <w:sz w:val="24"/>
          <w:szCs w:val="24"/>
        </w:rPr>
        <w:t>eliminate violence against wom</w:t>
      </w:r>
      <w:r w:rsidR="00BA4EE8">
        <w:rPr>
          <w:rFonts w:ascii="Arial" w:hAnsi="Arial" w:cs="Arial"/>
          <w:color w:val="191919"/>
          <w:sz w:val="24"/>
          <w:szCs w:val="24"/>
        </w:rPr>
        <w:t>en, including domestic violence;</w:t>
      </w:r>
    </w:p>
    <w:p w14:paraId="167E3C8C" w14:textId="77777777" w:rsidR="00BA4EE8" w:rsidRPr="00BA4EE8" w:rsidRDefault="00BA4EE8" w:rsidP="0040058F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accountability on human rights violations and environmental damages resulting from global or overseas operations of companies registered or headquartered in the Netherlands.</w:t>
      </w:r>
    </w:p>
    <w:p w14:paraId="03E5825B" w14:textId="77777777" w:rsidR="0040058F" w:rsidRPr="007E0A3D" w:rsidRDefault="0040058F" w:rsidP="0040058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1B4807">
        <w:rPr>
          <w:rFonts w:cs="Arial"/>
          <w:szCs w:val="24"/>
        </w:rPr>
        <w:t xml:space="preserve">e wish </w:t>
      </w:r>
      <w:r w:rsidR="00BA4EE8">
        <w:rPr>
          <w:rFonts w:cs="Arial"/>
          <w:szCs w:val="24"/>
        </w:rPr>
        <w:t>the Netherlands</w:t>
      </w:r>
      <w:r>
        <w:rPr>
          <w:rFonts w:cs="Arial"/>
          <w:szCs w:val="24"/>
        </w:rPr>
        <w:t xml:space="preserve"> </w:t>
      </w:r>
      <w:r w:rsidRPr="001B4807">
        <w:rPr>
          <w:rFonts w:cs="Arial"/>
          <w:szCs w:val="24"/>
        </w:rPr>
        <w:t>succ</w:t>
      </w:r>
      <w:r>
        <w:rPr>
          <w:rFonts w:cs="Arial"/>
          <w:szCs w:val="24"/>
        </w:rPr>
        <w:t xml:space="preserve">ess in its UPR. </w:t>
      </w:r>
      <w:r w:rsidRPr="001B4807">
        <w:rPr>
          <w:rFonts w:cs="Arial"/>
          <w:szCs w:val="24"/>
        </w:rPr>
        <w:t xml:space="preserve">Thank you, Mister President. </w:t>
      </w:r>
      <w:r w:rsidRPr="001B4807">
        <w:rPr>
          <w:rFonts w:cs="Arial"/>
          <w:b/>
          <w:szCs w:val="24"/>
        </w:rPr>
        <w:t>END</w:t>
      </w:r>
    </w:p>
    <w:p w14:paraId="16C69914" w14:textId="77777777" w:rsidR="0040058F" w:rsidRPr="009E6265" w:rsidRDefault="0040058F" w:rsidP="0040058F">
      <w:pPr>
        <w:spacing w:line="360" w:lineRule="auto"/>
        <w:jc w:val="both"/>
        <w:rPr>
          <w:rFonts w:cs="Arial"/>
          <w:sz w:val="28"/>
          <w:szCs w:val="28"/>
        </w:rPr>
      </w:pPr>
    </w:p>
    <w:p w14:paraId="5BEB5AB2" w14:textId="77777777" w:rsidR="0040058F" w:rsidRPr="009E6265" w:rsidRDefault="0040058F" w:rsidP="0040058F">
      <w:pPr>
        <w:rPr>
          <w:rFonts w:cs="Arial"/>
          <w:sz w:val="28"/>
          <w:szCs w:val="28"/>
        </w:rPr>
      </w:pPr>
    </w:p>
    <w:p w14:paraId="6F0354F9" w14:textId="77777777" w:rsidR="0040058F" w:rsidRDefault="0040058F" w:rsidP="0040058F"/>
    <w:p w14:paraId="6DDFCD64" w14:textId="77777777" w:rsidR="0040058F" w:rsidRDefault="0040058F" w:rsidP="0040058F"/>
    <w:p w14:paraId="3DD755C3" w14:textId="77777777" w:rsidR="001A5E34" w:rsidRDefault="001A5E34"/>
    <w:sectPr w:rsidR="001A5E34" w:rsidSect="0040058F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4FD4"/>
    <w:multiLevelType w:val="hybridMultilevel"/>
    <w:tmpl w:val="AAE4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8F"/>
    <w:rsid w:val="001A5E34"/>
    <w:rsid w:val="0040058F"/>
    <w:rsid w:val="004A7D61"/>
    <w:rsid w:val="00A844AA"/>
    <w:rsid w:val="00BA4EE8"/>
    <w:rsid w:val="00CC736F"/>
    <w:rsid w:val="00D4230B"/>
    <w:rsid w:val="00E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0B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8F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58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8F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58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FAA7E-AC91-44DE-8B60-11FA1663CB79}"/>
</file>

<file path=customXml/itemProps2.xml><?xml version="1.0" encoding="utf-8"?>
<ds:datastoreItem xmlns:ds="http://schemas.openxmlformats.org/officeDocument/2006/customXml" ds:itemID="{ED2CC707-F462-42F9-A91E-D582C9DD831D}"/>
</file>

<file path=customXml/itemProps3.xml><?xml version="1.0" encoding="utf-8"?>
<ds:datastoreItem xmlns:ds="http://schemas.openxmlformats.org/officeDocument/2006/customXml" ds:itemID="{7D293277-311F-4D3D-9460-8C5887070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4</cp:revision>
  <dcterms:created xsi:type="dcterms:W3CDTF">2017-05-10T00:12:00Z</dcterms:created>
  <dcterms:modified xsi:type="dcterms:W3CDTF">2017-05-10T09:22:00Z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