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23" w:rsidRPr="00722223" w:rsidRDefault="00722223" w:rsidP="00722223">
      <w:pPr>
        <w:rPr>
          <w:rFonts w:ascii="Times" w:eastAsia="Times New Roman" w:hAnsi="Times" w:cs="Times New Roman"/>
        </w:rPr>
      </w:pPr>
      <w:r w:rsidRPr="00722223">
        <w:rPr>
          <w:rFonts w:ascii="Helvetica" w:eastAsia="Times New Roman" w:hAnsi="Helvetica" w:cs="Times New Roman"/>
          <w:color w:val="000000"/>
        </w:rPr>
        <w:tab/>
      </w:r>
      <w:r w:rsidRPr="00722223">
        <w:rPr>
          <w:rFonts w:ascii="Times New Roman" w:eastAsia="Times New Roman" w:hAnsi="Times New Roman" w:cs="Times New Roman"/>
          <w:color w:val="000000"/>
        </w:rPr>
        <w:t> </w:t>
      </w:r>
      <w:bookmarkStart w:id="0" w:name="_GoBack"/>
      <w:bookmarkEnd w:id="0"/>
    </w:p>
    <w:p w:rsidR="00722223" w:rsidRPr="00722223" w:rsidRDefault="00722223" w:rsidP="00722223">
      <w:pPr>
        <w:jc w:val="center"/>
        <w:rPr>
          <w:rFonts w:ascii="Times New Roman" w:eastAsia="Times New Roman" w:hAnsi="Times New Roman" w:cs="Times New Roman"/>
          <w:color w:val="000000"/>
        </w:rPr>
      </w:pPr>
      <w:r w:rsidRPr="00722223">
        <w:rPr>
          <w:rFonts w:ascii="Times New Roman" w:eastAsia="Times New Roman" w:hAnsi="Times New Roman" w:cs="Times New Roman"/>
          <w:color w:val="000000"/>
        </w:rPr>
        <w:t>Declaration of Haiti</w:t>
      </w:r>
    </w:p>
    <w:p w:rsidR="00722223" w:rsidRPr="00722223" w:rsidRDefault="00722223" w:rsidP="00722223">
      <w:pPr>
        <w:jc w:val="center"/>
        <w:rPr>
          <w:rFonts w:ascii="Times New Roman" w:eastAsia="Times New Roman" w:hAnsi="Times New Roman" w:cs="Times New Roman"/>
          <w:color w:val="000000"/>
        </w:rPr>
      </w:pPr>
    </w:p>
    <w:p w:rsidR="00722223" w:rsidRPr="00722223" w:rsidRDefault="00722223" w:rsidP="00722223">
      <w:pPr>
        <w:jc w:val="center"/>
        <w:rPr>
          <w:rFonts w:ascii="Times New Roman" w:eastAsia="Times New Roman" w:hAnsi="Times New Roman" w:cs="Times New Roman"/>
          <w:color w:val="000000"/>
        </w:rPr>
      </w:pPr>
      <w:r w:rsidRPr="00722223">
        <w:rPr>
          <w:rFonts w:ascii="Times New Roman" w:eastAsia="Times New Roman" w:hAnsi="Times New Roman" w:cs="Times New Roman"/>
          <w:color w:val="000000"/>
        </w:rPr>
        <w:t>27th Session of the Working Group</w:t>
      </w:r>
    </w:p>
    <w:p w:rsidR="00722223" w:rsidRPr="00722223" w:rsidRDefault="00722223" w:rsidP="00722223">
      <w:pPr>
        <w:jc w:val="center"/>
        <w:rPr>
          <w:rFonts w:ascii="Times New Roman" w:eastAsia="Times New Roman" w:hAnsi="Times New Roman" w:cs="Times New Roman"/>
          <w:color w:val="000000"/>
        </w:rPr>
      </w:pPr>
    </w:p>
    <w:p w:rsidR="00722223" w:rsidRPr="00722223" w:rsidRDefault="00722223" w:rsidP="00722223">
      <w:pPr>
        <w:jc w:val="center"/>
        <w:rPr>
          <w:rFonts w:ascii="Times New Roman" w:eastAsia="Times New Roman" w:hAnsi="Times New Roman" w:cs="Times New Roman"/>
          <w:color w:val="000000"/>
        </w:rPr>
      </w:pPr>
      <w:r w:rsidRPr="00722223">
        <w:rPr>
          <w:rFonts w:ascii="Times New Roman" w:eastAsia="Times New Roman" w:hAnsi="Times New Roman" w:cs="Times New Roman"/>
          <w:color w:val="000000"/>
        </w:rPr>
        <w:t>Universal Periodic Review</w:t>
      </w:r>
    </w:p>
    <w:p w:rsidR="00722223" w:rsidRPr="00722223" w:rsidRDefault="00722223" w:rsidP="00722223">
      <w:pPr>
        <w:jc w:val="center"/>
        <w:rPr>
          <w:rFonts w:ascii="Times New Roman" w:eastAsia="Times New Roman" w:hAnsi="Times New Roman" w:cs="Times New Roman"/>
          <w:color w:val="000000"/>
        </w:rPr>
      </w:pPr>
    </w:p>
    <w:p w:rsidR="00722223" w:rsidRPr="00722223" w:rsidRDefault="00722223" w:rsidP="00722223">
      <w:pPr>
        <w:jc w:val="center"/>
        <w:rPr>
          <w:rFonts w:ascii="Times New Roman" w:eastAsia="Times New Roman" w:hAnsi="Times New Roman" w:cs="Times New Roman"/>
          <w:color w:val="000000"/>
        </w:rPr>
      </w:pPr>
      <w:r w:rsidRPr="00722223">
        <w:rPr>
          <w:rFonts w:ascii="Times New Roman" w:eastAsia="Times New Roman" w:hAnsi="Times New Roman" w:cs="Times New Roman"/>
          <w:color w:val="000000"/>
        </w:rPr>
        <w:t>The Netherlands</w:t>
      </w:r>
    </w:p>
    <w:p w:rsidR="00722223" w:rsidRPr="00722223" w:rsidRDefault="00722223" w:rsidP="00722223">
      <w:pPr>
        <w:jc w:val="center"/>
        <w:rPr>
          <w:rFonts w:ascii="Times New Roman" w:eastAsia="Times New Roman" w:hAnsi="Times New Roman" w:cs="Times New Roman"/>
          <w:color w:val="000000"/>
        </w:rPr>
      </w:pPr>
    </w:p>
    <w:p w:rsidR="00722223" w:rsidRPr="00722223" w:rsidRDefault="00722223" w:rsidP="00722223">
      <w:pPr>
        <w:jc w:val="center"/>
        <w:rPr>
          <w:rFonts w:ascii="Times New Roman" w:eastAsia="Times New Roman" w:hAnsi="Times New Roman" w:cs="Times New Roman"/>
          <w:color w:val="232323"/>
        </w:rPr>
      </w:pPr>
      <w:r w:rsidRPr="00722223">
        <w:rPr>
          <w:rFonts w:ascii="Times New Roman" w:eastAsia="Times New Roman" w:hAnsi="Times New Roman" w:cs="Times New Roman"/>
          <w:color w:val="000000"/>
        </w:rPr>
        <w:t>10</w:t>
      </w:r>
      <w:r w:rsidRPr="00722223">
        <w:rPr>
          <w:rFonts w:ascii="Times New Roman" w:eastAsia="Times New Roman" w:hAnsi="Times New Roman" w:cs="Times New Roman"/>
          <w:color w:val="232323"/>
        </w:rPr>
        <w:t> May 2017</w:t>
      </w:r>
    </w:p>
    <w:p w:rsidR="00722223" w:rsidRPr="00722223" w:rsidRDefault="00722223" w:rsidP="00722223">
      <w:pPr>
        <w:spacing w:after="150"/>
        <w:rPr>
          <w:rFonts w:ascii="Times New Roman" w:hAnsi="Times New Roman" w:cs="Times New Roman"/>
          <w:color w:val="000000"/>
        </w:rPr>
      </w:pPr>
    </w:p>
    <w:p w:rsidR="00722223" w:rsidRPr="00722223" w:rsidRDefault="00722223" w:rsidP="00722223">
      <w:pPr>
        <w:spacing w:after="150"/>
        <w:jc w:val="both"/>
        <w:rPr>
          <w:rFonts w:ascii="Times New Roman" w:hAnsi="Times New Roman" w:cs="Times New Roman"/>
          <w:color w:val="000000"/>
        </w:rPr>
      </w:pP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color w:val="000000"/>
        </w:rPr>
        <w:t>Thank you, Mr. Vice President,</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color w:val="000000"/>
        </w:rPr>
        <w:t>The Haitian delegation warmly welcomes the delegation of the Kingdom of the Netherlands to its third UPR working group and we thank the Dutch authorities for their oral and inclusive presentation. </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color w:val="000000"/>
        </w:rPr>
        <w:t>The Haitian delegation welcomes the establishment in 2012 of the Netherlands Institute for Human Rights. We also welcome the Kingdom’s national attention in the form of policies and programs in regards to improving children's rights, tackling discrimination, combatting human trafficking and the ratification of the CRPD. </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b/>
          <w:bCs/>
          <w:color w:val="000000"/>
        </w:rPr>
        <w:t>Haiti would like to make two recommendations:</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b/>
          <w:bCs/>
          <w:color w:val="000000"/>
        </w:rPr>
        <w:t>1/ Study the possibility of a universal basic income program in all regions with a view of phasing out the existing social protection system, in full consultation with key stakeholders</w:t>
      </w:r>
      <w:proofErr w:type="gramStart"/>
      <w:r w:rsidRPr="00722223">
        <w:rPr>
          <w:rFonts w:ascii="Times New Roman" w:hAnsi="Times New Roman" w:cs="Times New Roman"/>
          <w:b/>
          <w:bCs/>
          <w:color w:val="000000"/>
        </w:rPr>
        <w:t>;</w:t>
      </w:r>
      <w:proofErr w:type="gramEnd"/>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b/>
          <w:bCs/>
          <w:color w:val="000000"/>
        </w:rPr>
        <w:t xml:space="preserve">2/ Expedite efforts to introduce a statelessness determination procedure and provide persons </w:t>
      </w:r>
      <w:proofErr w:type="spellStart"/>
      <w:r w:rsidRPr="00722223">
        <w:rPr>
          <w:rFonts w:ascii="Times New Roman" w:hAnsi="Times New Roman" w:cs="Times New Roman"/>
          <w:b/>
          <w:bCs/>
          <w:color w:val="000000"/>
        </w:rPr>
        <w:t>recognised</w:t>
      </w:r>
      <w:proofErr w:type="spellEnd"/>
      <w:r w:rsidRPr="00722223">
        <w:rPr>
          <w:rFonts w:ascii="Times New Roman" w:hAnsi="Times New Roman" w:cs="Times New Roman"/>
          <w:b/>
          <w:bCs/>
          <w:color w:val="000000"/>
        </w:rPr>
        <w:t xml:space="preserve"> as stateless with a legal status and access to basic human rights, in full consultation with key stakeholders. </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color w:val="000000"/>
        </w:rPr>
        <w:t>Haiti wishes the Government of the Kingdom of the Netherlands and her people continued success in implementing UPR recommendations.</w:t>
      </w:r>
    </w:p>
    <w:p w:rsidR="00722223" w:rsidRPr="00722223" w:rsidRDefault="00722223" w:rsidP="00722223">
      <w:pPr>
        <w:spacing w:after="150"/>
        <w:jc w:val="both"/>
        <w:rPr>
          <w:rFonts w:ascii="Times New Roman" w:hAnsi="Times New Roman" w:cs="Times New Roman"/>
          <w:color w:val="000000"/>
        </w:rPr>
      </w:pPr>
      <w:r w:rsidRPr="00722223">
        <w:rPr>
          <w:rFonts w:ascii="Times New Roman" w:hAnsi="Times New Roman" w:cs="Times New Roman"/>
          <w:color w:val="000000"/>
        </w:rPr>
        <w:t>I thank you.</w:t>
      </w:r>
    </w:p>
    <w:p w:rsidR="00722223" w:rsidRPr="00722223" w:rsidRDefault="00722223" w:rsidP="00722223">
      <w:pPr>
        <w:rPr>
          <w:rFonts w:ascii="Times" w:eastAsia="Times New Roman" w:hAnsi="Times" w:cs="Times New Roman"/>
        </w:rPr>
      </w:pPr>
    </w:p>
    <w:p w:rsidR="00274EE8" w:rsidRDefault="00274EE8"/>
    <w:sectPr w:rsidR="00274EE8" w:rsidSect="00E455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3"/>
    <w:rsid w:val="00274EE8"/>
    <w:rsid w:val="00722223"/>
    <w:rsid w:val="00E4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29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22223"/>
  </w:style>
  <w:style w:type="character" w:customStyle="1" w:styleId="apple-converted-space">
    <w:name w:val="apple-converted-space"/>
    <w:basedOn w:val="DefaultParagraphFont"/>
    <w:rsid w:val="00722223"/>
  </w:style>
  <w:style w:type="paragraph" w:styleId="BalloonText">
    <w:name w:val="Balloon Text"/>
    <w:basedOn w:val="Normal"/>
    <w:link w:val="BalloonTextChar"/>
    <w:uiPriority w:val="99"/>
    <w:semiHidden/>
    <w:unhideWhenUsed/>
    <w:rsid w:val="00722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2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22223"/>
  </w:style>
  <w:style w:type="character" w:customStyle="1" w:styleId="apple-converted-space">
    <w:name w:val="apple-converted-space"/>
    <w:basedOn w:val="DefaultParagraphFont"/>
    <w:rsid w:val="00722223"/>
  </w:style>
  <w:style w:type="paragraph" w:styleId="BalloonText">
    <w:name w:val="Balloon Text"/>
    <w:basedOn w:val="Normal"/>
    <w:link w:val="BalloonTextChar"/>
    <w:uiPriority w:val="99"/>
    <w:semiHidden/>
    <w:unhideWhenUsed/>
    <w:rsid w:val="00722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2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6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D1017-154E-4577-93B2-C5DC3CE14B9A}"/>
</file>

<file path=customXml/itemProps2.xml><?xml version="1.0" encoding="utf-8"?>
<ds:datastoreItem xmlns:ds="http://schemas.openxmlformats.org/officeDocument/2006/customXml" ds:itemID="{C5EAD8E0-C510-4F94-ABA9-EB8945486D4B}"/>
</file>

<file path=customXml/itemProps3.xml><?xml version="1.0" encoding="utf-8"?>
<ds:datastoreItem xmlns:ds="http://schemas.openxmlformats.org/officeDocument/2006/customXml" ds:itemID="{9071AC1F-31F4-475E-9A11-430FC9F34712}"/>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Macintosh Word</Application>
  <DocSecurity>0</DocSecurity>
  <Lines>8</Lines>
  <Paragraphs>2</Paragraphs>
  <ScaleCrop>false</ScaleCrop>
  <Company>URG</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subject/>
  <dc:creator>Olivia  Bebe</dc:creator>
  <cp:keywords/>
  <dc:description/>
  <cp:lastModifiedBy>Olivia  Bebe</cp:lastModifiedBy>
  <cp:revision>1</cp:revision>
  <dcterms:created xsi:type="dcterms:W3CDTF">2017-05-10T09:01:00Z</dcterms:created>
  <dcterms:modified xsi:type="dcterms:W3CDTF">2017-05-10T09:02:00Z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