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D5" w:rsidRPr="00DF1DD5" w:rsidRDefault="00DF1DD5" w:rsidP="00DF1DD5">
      <w:pPr>
        <w:jc w:val="center"/>
        <w:rPr>
          <w:b/>
          <w:sz w:val="28"/>
          <w:szCs w:val="28"/>
        </w:rPr>
      </w:pPr>
      <w:r w:rsidRPr="00DF1DD5">
        <w:rPr>
          <w:b/>
          <w:sz w:val="28"/>
          <w:szCs w:val="28"/>
        </w:rPr>
        <w:t>27</w:t>
      </w:r>
      <w:r w:rsidRPr="00DF1DD5">
        <w:rPr>
          <w:b/>
          <w:sz w:val="28"/>
          <w:szCs w:val="28"/>
          <w:vertAlign w:val="superscript"/>
        </w:rPr>
        <w:t>th</w:t>
      </w:r>
      <w:r w:rsidRPr="00DF1DD5">
        <w:rPr>
          <w:b/>
          <w:sz w:val="28"/>
          <w:szCs w:val="28"/>
        </w:rPr>
        <w:t xml:space="preserve"> Session of the UPR Working Group</w:t>
      </w:r>
    </w:p>
    <w:p w:rsidR="00DF1DD5" w:rsidRDefault="00DF1DD5" w:rsidP="00DF1DD5">
      <w:pPr>
        <w:jc w:val="center"/>
        <w:rPr>
          <w:b/>
          <w:sz w:val="28"/>
          <w:szCs w:val="28"/>
        </w:rPr>
      </w:pPr>
      <w:r>
        <w:rPr>
          <w:b/>
          <w:sz w:val="28"/>
          <w:szCs w:val="28"/>
        </w:rPr>
        <w:t>Review of the Netherlands</w:t>
      </w:r>
    </w:p>
    <w:p w:rsidR="00DF1DD5" w:rsidRDefault="00DF1DD5" w:rsidP="00DF1DD5">
      <w:pPr>
        <w:jc w:val="center"/>
        <w:rPr>
          <w:sz w:val="28"/>
          <w:szCs w:val="28"/>
        </w:rPr>
      </w:pPr>
    </w:p>
    <w:p w:rsidR="00CB52AB" w:rsidRPr="00C01D0A" w:rsidRDefault="00581108" w:rsidP="00DF1DD5">
      <w:pPr>
        <w:spacing w:line="360" w:lineRule="auto"/>
        <w:ind w:firstLine="720"/>
        <w:rPr>
          <w:sz w:val="28"/>
          <w:szCs w:val="28"/>
        </w:rPr>
      </w:pPr>
      <w:r w:rsidRPr="00C01D0A">
        <w:rPr>
          <w:sz w:val="28"/>
          <w:szCs w:val="28"/>
        </w:rPr>
        <w:t xml:space="preserve">Armenia warmly welcomes the delegation of </w:t>
      </w:r>
      <w:r w:rsidR="000E27A1" w:rsidRPr="00C01D0A">
        <w:rPr>
          <w:sz w:val="28"/>
          <w:szCs w:val="28"/>
        </w:rPr>
        <w:t xml:space="preserve">the </w:t>
      </w:r>
      <w:r w:rsidRPr="00C01D0A">
        <w:rPr>
          <w:sz w:val="28"/>
          <w:szCs w:val="28"/>
        </w:rPr>
        <w:t>Netherlands and thanks for the comprehensive national report.</w:t>
      </w:r>
    </w:p>
    <w:p w:rsidR="00581108" w:rsidRPr="00C01D0A" w:rsidRDefault="000E27A1" w:rsidP="00DF1DD5">
      <w:pPr>
        <w:spacing w:line="360" w:lineRule="auto"/>
        <w:ind w:firstLine="720"/>
        <w:jc w:val="both"/>
        <w:rPr>
          <w:sz w:val="28"/>
          <w:szCs w:val="28"/>
        </w:rPr>
      </w:pPr>
      <w:r w:rsidRPr="00C01D0A">
        <w:rPr>
          <w:sz w:val="28"/>
          <w:szCs w:val="28"/>
        </w:rPr>
        <w:t xml:space="preserve">Armenia </w:t>
      </w:r>
      <w:r w:rsidR="00581108" w:rsidRPr="00C01D0A">
        <w:rPr>
          <w:sz w:val="28"/>
          <w:szCs w:val="28"/>
        </w:rPr>
        <w:t>values the steps undertaken to promote equality and non-discrimination, including the National Action Program to combat discrimination.</w:t>
      </w:r>
      <w:r w:rsidR="00DF1DD5">
        <w:rPr>
          <w:sz w:val="28"/>
          <w:szCs w:val="28"/>
        </w:rPr>
        <w:t xml:space="preserve"> We commend the Netherlands for its continuous efforts to combat racial discrimination and intolerance. </w:t>
      </w:r>
      <w:r w:rsidR="00DF1DD5" w:rsidRPr="00C01D0A">
        <w:rPr>
          <w:sz w:val="28"/>
          <w:szCs w:val="28"/>
        </w:rPr>
        <w:t>We also</w:t>
      </w:r>
      <w:r w:rsidR="00DF1DD5">
        <w:rPr>
          <w:sz w:val="28"/>
          <w:szCs w:val="28"/>
        </w:rPr>
        <w:t xml:space="preserve"> </w:t>
      </w:r>
      <w:r w:rsidR="00581108" w:rsidRPr="00C01D0A">
        <w:rPr>
          <w:sz w:val="28"/>
          <w:szCs w:val="28"/>
        </w:rPr>
        <w:t>welcome the measures undertaken to promote women’s rights</w:t>
      </w:r>
      <w:r w:rsidR="00DF1DD5">
        <w:rPr>
          <w:sz w:val="28"/>
          <w:szCs w:val="28"/>
        </w:rPr>
        <w:t xml:space="preserve"> and </w:t>
      </w:r>
      <w:r w:rsidR="00DF1DD5" w:rsidRPr="00C01D0A">
        <w:rPr>
          <w:sz w:val="28"/>
          <w:szCs w:val="28"/>
        </w:rPr>
        <w:t>to</w:t>
      </w:r>
      <w:r w:rsidR="00581108" w:rsidRPr="00C01D0A">
        <w:rPr>
          <w:sz w:val="28"/>
          <w:szCs w:val="28"/>
        </w:rPr>
        <w:t xml:space="preserve"> combat human trafficking. </w:t>
      </w:r>
    </w:p>
    <w:p w:rsidR="000E27A1" w:rsidRPr="00DF1DD5" w:rsidRDefault="000E27A1" w:rsidP="00DF1DD5">
      <w:pPr>
        <w:spacing w:line="360" w:lineRule="auto"/>
        <w:ind w:firstLine="720"/>
        <w:jc w:val="both"/>
        <w:rPr>
          <w:sz w:val="28"/>
          <w:szCs w:val="28"/>
        </w:rPr>
      </w:pPr>
      <w:r w:rsidRPr="00C01D0A">
        <w:rPr>
          <w:sz w:val="28"/>
          <w:szCs w:val="28"/>
        </w:rPr>
        <w:t>Armenia commends the Netherlands for its ongoing commitment to promote human rights at the international level. In this regard we would like to particularly highlight Netherland’s active engagement in the preven</w:t>
      </w:r>
      <w:r w:rsidR="00DF1DD5">
        <w:rPr>
          <w:sz w:val="28"/>
          <w:szCs w:val="28"/>
        </w:rPr>
        <w:t xml:space="preserve">tion of crimes against humanity. We would like to encourage the Netherlands to continue its efforts in this regard and we </w:t>
      </w:r>
      <w:proofErr w:type="gramStart"/>
      <w:r w:rsidR="00DF1DD5" w:rsidRPr="00DF1DD5">
        <w:rPr>
          <w:b/>
          <w:sz w:val="28"/>
          <w:szCs w:val="28"/>
        </w:rPr>
        <w:t>recommend</w:t>
      </w:r>
      <w:r w:rsidR="00DF1DD5">
        <w:rPr>
          <w:sz w:val="28"/>
          <w:szCs w:val="28"/>
        </w:rPr>
        <w:t xml:space="preserve">  to</w:t>
      </w:r>
      <w:proofErr w:type="gramEnd"/>
      <w:r w:rsidR="00DF1DD5">
        <w:rPr>
          <w:sz w:val="28"/>
          <w:szCs w:val="28"/>
        </w:rPr>
        <w:t xml:space="preserve"> ratify </w:t>
      </w:r>
      <w:r w:rsidRPr="00DF1DD5">
        <w:rPr>
          <w:sz w:val="28"/>
          <w:szCs w:val="28"/>
        </w:rPr>
        <w:t>the Convention on the Non-Applicability of Statutory Limitations to War Crimes and Crimes against Humanity</w:t>
      </w:r>
      <w:r w:rsidR="00DF1DD5">
        <w:rPr>
          <w:sz w:val="28"/>
          <w:szCs w:val="28"/>
        </w:rPr>
        <w:t>.</w:t>
      </w:r>
    </w:p>
    <w:p w:rsidR="000E27A1" w:rsidRPr="00DF1DD5" w:rsidRDefault="00DF1DD5" w:rsidP="00DF1DD5">
      <w:pPr>
        <w:spacing w:line="360" w:lineRule="auto"/>
        <w:ind w:firstLine="720"/>
        <w:rPr>
          <w:sz w:val="28"/>
          <w:szCs w:val="28"/>
        </w:rPr>
      </w:pPr>
      <w:r>
        <w:rPr>
          <w:sz w:val="28"/>
          <w:szCs w:val="28"/>
        </w:rPr>
        <w:t>We wish the Netherlands a successful rev</w:t>
      </w:r>
      <w:bookmarkStart w:id="0" w:name="_GoBack"/>
      <w:bookmarkEnd w:id="0"/>
      <w:r>
        <w:rPr>
          <w:sz w:val="28"/>
          <w:szCs w:val="28"/>
        </w:rPr>
        <w:t>iew.</w:t>
      </w:r>
    </w:p>
    <w:sectPr w:rsidR="000E27A1" w:rsidRPr="00DF1DD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67060"/>
    <w:multiLevelType w:val="hybridMultilevel"/>
    <w:tmpl w:val="F9BA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08"/>
    <w:rsid w:val="000E27A1"/>
    <w:rsid w:val="00581108"/>
    <w:rsid w:val="00C01D0A"/>
    <w:rsid w:val="00DF1DD5"/>
    <w:rsid w:val="00EF3D84"/>
    <w:rsid w:val="00F0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32CB9-EEC8-430D-B28B-7CCE2184C05F}"/>
</file>

<file path=customXml/itemProps2.xml><?xml version="1.0" encoding="utf-8"?>
<ds:datastoreItem xmlns:ds="http://schemas.openxmlformats.org/officeDocument/2006/customXml" ds:itemID="{101F2CEE-3EB8-4FBD-B7C8-1EBB0854292A}"/>
</file>

<file path=customXml/itemProps3.xml><?xml version="1.0" encoding="utf-8"?>
<ds:datastoreItem xmlns:ds="http://schemas.openxmlformats.org/officeDocument/2006/customXml" ds:itemID="{E41C2036-DBDB-40C4-921A-2167310AB61F}"/>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869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Admin</dc:creator>
  <cp:lastModifiedBy>MoA User1</cp:lastModifiedBy>
  <cp:revision>2</cp:revision>
  <dcterms:created xsi:type="dcterms:W3CDTF">2017-05-10T14:45:00Z</dcterms:created>
  <dcterms:modified xsi:type="dcterms:W3CDTF">2017-05-10T14:45:00Z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