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24" w:rsidRPr="00BF7C28" w:rsidRDefault="00887824" w:rsidP="00BE5152">
      <w:pPr>
        <w:jc w:val="center"/>
        <w:rPr>
          <w:rFonts w:ascii="Verdana" w:hAnsi="Verdana"/>
          <w:sz w:val="22"/>
          <w:szCs w:val="22"/>
        </w:rPr>
      </w:pPr>
      <w:r w:rsidRPr="00BF7C28">
        <w:rPr>
          <w:rFonts w:ascii="Verdana" w:hAnsi="Verdana"/>
          <w:sz w:val="22"/>
          <w:szCs w:val="22"/>
        </w:rPr>
        <w:object w:dxaOrig="676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44.25pt" o:ole="" fillcolor="window">
            <v:imagedata r:id="rId7" o:title=""/>
          </v:shape>
          <o:OLEObject Type="Embed" ProgID="Word.Picture.8" ShapeID="_x0000_i1025" DrawAspect="Content" ObjectID="_1554730494" r:id="rId8"/>
        </w:object>
      </w:r>
    </w:p>
    <w:tbl>
      <w:tblPr>
        <w:tblW w:w="0" w:type="auto"/>
        <w:jc w:val="center"/>
        <w:tblBorders>
          <w:bottom w:val="dotted" w:sz="4" w:space="0" w:color="FF0000"/>
        </w:tblBorders>
        <w:tblLook w:val="01E0" w:firstRow="1" w:lastRow="1" w:firstColumn="1" w:lastColumn="1" w:noHBand="0" w:noVBand="0"/>
      </w:tblPr>
      <w:tblGrid>
        <w:gridCol w:w="4511"/>
        <w:gridCol w:w="4493"/>
      </w:tblGrid>
      <w:tr w:rsidR="00887824" w:rsidRPr="00BF7C28" w:rsidTr="00BE5152">
        <w:trPr>
          <w:jc w:val="center"/>
        </w:trPr>
        <w:tc>
          <w:tcPr>
            <w:tcW w:w="4853" w:type="dxa"/>
          </w:tcPr>
          <w:p w:rsidR="00887824" w:rsidRPr="00887824" w:rsidRDefault="00887824" w:rsidP="00BE5152">
            <w:pPr>
              <w:widowControl w:val="0"/>
              <w:tabs>
                <w:tab w:val="center" w:pos="2551"/>
              </w:tabs>
              <w:jc w:val="center"/>
              <w:rPr>
                <w:rFonts w:ascii="Verdana" w:hAnsi="Verdana"/>
                <w:bCs/>
                <w:spacing w:val="12"/>
                <w:kern w:val="28"/>
                <w:sz w:val="22"/>
                <w:szCs w:val="22"/>
                <w:lang w:val="sq-AL"/>
              </w:rPr>
            </w:pPr>
            <w:r w:rsidRPr="00BF7C28">
              <w:rPr>
                <w:rFonts w:ascii="Verdana" w:hAnsi="Verdana"/>
                <w:sz w:val="22"/>
                <w:szCs w:val="22"/>
                <w:lang w:val="sq-AL"/>
              </w:rPr>
              <w:t>MISIONI I PËRHERSHËM I</w:t>
            </w:r>
          </w:p>
          <w:p w:rsidR="00887824" w:rsidRPr="00887824" w:rsidRDefault="00887824" w:rsidP="00BE5152">
            <w:pPr>
              <w:widowControl w:val="0"/>
              <w:tabs>
                <w:tab w:val="center" w:pos="2551"/>
              </w:tabs>
              <w:jc w:val="center"/>
              <w:rPr>
                <w:rFonts w:ascii="Verdana" w:hAnsi="Verdana"/>
                <w:bCs/>
                <w:spacing w:val="12"/>
                <w:kern w:val="28"/>
                <w:sz w:val="22"/>
                <w:szCs w:val="22"/>
                <w:lang w:val="sq-AL"/>
              </w:rPr>
            </w:pPr>
            <w:r w:rsidRPr="00BF7C28">
              <w:rPr>
                <w:rFonts w:ascii="Verdana" w:hAnsi="Verdana"/>
                <w:sz w:val="22"/>
                <w:szCs w:val="22"/>
                <w:lang w:val="sq-AL"/>
              </w:rPr>
              <w:t>REPUBLIKËS SË SHQIPËRISË</w:t>
            </w:r>
          </w:p>
          <w:p w:rsidR="00887824" w:rsidRPr="00887824" w:rsidRDefault="00887824" w:rsidP="00BE5152">
            <w:pPr>
              <w:widowControl w:val="0"/>
              <w:tabs>
                <w:tab w:val="center" w:pos="2551"/>
              </w:tabs>
              <w:jc w:val="center"/>
              <w:rPr>
                <w:rFonts w:ascii="Verdana" w:hAnsi="Verdana"/>
                <w:spacing w:val="12"/>
                <w:kern w:val="28"/>
                <w:sz w:val="22"/>
                <w:szCs w:val="22"/>
                <w:lang w:val="sq-AL"/>
              </w:rPr>
            </w:pPr>
            <w:r w:rsidRPr="00BF7C28">
              <w:rPr>
                <w:rFonts w:ascii="Verdana" w:hAnsi="Verdana"/>
                <w:sz w:val="22"/>
                <w:szCs w:val="22"/>
                <w:lang w:val="sq-AL"/>
              </w:rPr>
              <w:t>GJENEVË</w:t>
            </w:r>
          </w:p>
          <w:p w:rsidR="00887824" w:rsidRPr="00887824" w:rsidRDefault="00887824" w:rsidP="00BE5152">
            <w:pPr>
              <w:widowControl w:val="0"/>
              <w:tabs>
                <w:tab w:val="center" w:pos="2551"/>
              </w:tabs>
              <w:jc w:val="center"/>
              <w:rPr>
                <w:rFonts w:ascii="Verdana" w:hAnsi="Verdana"/>
                <w:spacing w:val="12"/>
                <w:kern w:val="28"/>
                <w:sz w:val="22"/>
                <w:szCs w:val="22"/>
                <w:lang w:val="sq-AL"/>
              </w:rPr>
            </w:pPr>
          </w:p>
        </w:tc>
        <w:tc>
          <w:tcPr>
            <w:tcW w:w="4853" w:type="dxa"/>
          </w:tcPr>
          <w:p w:rsidR="00887824" w:rsidRPr="00BF7C28" w:rsidRDefault="00887824" w:rsidP="00BE5152">
            <w:pPr>
              <w:ind w:left="3600" w:hanging="3600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BF7C28">
              <w:rPr>
                <w:rFonts w:ascii="Verdana" w:hAnsi="Verdana"/>
                <w:sz w:val="22"/>
                <w:szCs w:val="22"/>
                <w:lang w:val="en-US"/>
              </w:rPr>
              <w:t>PERMANENT MISSION OF</w:t>
            </w:r>
          </w:p>
          <w:p w:rsidR="00887824" w:rsidRPr="00BF7C28" w:rsidRDefault="00887824" w:rsidP="00BE5152">
            <w:pPr>
              <w:widowControl w:val="0"/>
              <w:tabs>
                <w:tab w:val="center" w:pos="2551"/>
              </w:tabs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BF7C28">
              <w:rPr>
                <w:rFonts w:ascii="Verdana" w:hAnsi="Verdana"/>
                <w:sz w:val="22"/>
                <w:szCs w:val="22"/>
                <w:lang w:val="en-US"/>
              </w:rPr>
              <w:t>THE REPUBLIC OF ALBANIA</w:t>
            </w:r>
          </w:p>
          <w:p w:rsidR="00887824" w:rsidRPr="00887824" w:rsidRDefault="00887824" w:rsidP="00BE5152">
            <w:pPr>
              <w:widowControl w:val="0"/>
              <w:tabs>
                <w:tab w:val="center" w:pos="2551"/>
              </w:tabs>
              <w:jc w:val="center"/>
              <w:rPr>
                <w:rFonts w:ascii="Verdana" w:hAnsi="Verdana"/>
                <w:bCs/>
                <w:spacing w:val="12"/>
                <w:kern w:val="28"/>
                <w:sz w:val="22"/>
                <w:szCs w:val="22"/>
                <w:lang w:val="sq-AL"/>
              </w:rPr>
            </w:pPr>
            <w:r w:rsidRPr="00BF7C28">
              <w:rPr>
                <w:rFonts w:ascii="Verdana" w:hAnsi="Verdana"/>
                <w:sz w:val="22"/>
                <w:szCs w:val="22"/>
              </w:rPr>
              <w:t>GENEVA</w:t>
            </w:r>
          </w:p>
          <w:p w:rsidR="00887824" w:rsidRPr="00887824" w:rsidRDefault="00887824" w:rsidP="003A39B0">
            <w:pPr>
              <w:widowControl w:val="0"/>
              <w:tabs>
                <w:tab w:val="center" w:pos="2551"/>
              </w:tabs>
              <w:jc w:val="both"/>
              <w:rPr>
                <w:rFonts w:ascii="Verdana" w:hAnsi="Verdana"/>
                <w:spacing w:val="12"/>
                <w:kern w:val="28"/>
                <w:sz w:val="22"/>
                <w:szCs w:val="22"/>
                <w:lang w:val="sq-AL"/>
              </w:rPr>
            </w:pPr>
          </w:p>
        </w:tc>
      </w:tr>
    </w:tbl>
    <w:p w:rsidR="00887824" w:rsidRDefault="00887824" w:rsidP="003A39B0">
      <w:pPr>
        <w:jc w:val="both"/>
        <w:rPr>
          <w:rFonts w:ascii="Verdana" w:hAnsi="Verdana"/>
          <w:sz w:val="22"/>
          <w:szCs w:val="22"/>
        </w:rPr>
      </w:pPr>
    </w:p>
    <w:p w:rsidR="00887824" w:rsidRDefault="00887824" w:rsidP="003A39B0">
      <w:pPr>
        <w:jc w:val="both"/>
        <w:rPr>
          <w:rFonts w:ascii="Verdana" w:hAnsi="Verdana"/>
          <w:b/>
          <w:sz w:val="22"/>
          <w:szCs w:val="22"/>
        </w:rPr>
      </w:pPr>
    </w:p>
    <w:p w:rsidR="006C749B" w:rsidRDefault="006C749B" w:rsidP="003A39B0">
      <w:pPr>
        <w:jc w:val="both"/>
        <w:rPr>
          <w:rFonts w:ascii="Verdana" w:hAnsi="Verdana"/>
          <w:b/>
          <w:sz w:val="22"/>
          <w:szCs w:val="22"/>
        </w:rPr>
      </w:pPr>
    </w:p>
    <w:p w:rsidR="006C749B" w:rsidRDefault="006C749B" w:rsidP="003A39B0">
      <w:pPr>
        <w:jc w:val="both"/>
        <w:rPr>
          <w:rFonts w:ascii="Verdana" w:hAnsi="Verdana"/>
          <w:b/>
          <w:sz w:val="22"/>
          <w:szCs w:val="22"/>
        </w:rPr>
      </w:pPr>
    </w:p>
    <w:p w:rsidR="006C749B" w:rsidRPr="006C749B" w:rsidRDefault="006C749B" w:rsidP="003A39B0">
      <w:pPr>
        <w:jc w:val="both"/>
        <w:rPr>
          <w:rFonts w:ascii="Verdana" w:hAnsi="Verdana"/>
          <w:b/>
          <w:sz w:val="22"/>
          <w:szCs w:val="22"/>
        </w:rPr>
      </w:pPr>
    </w:p>
    <w:p w:rsidR="00887824" w:rsidRPr="006C749B" w:rsidRDefault="0041346F" w:rsidP="00BE515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Universal Periodic Review</w:t>
      </w: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78187A" w:rsidRPr="006C749B" w:rsidRDefault="0041346F" w:rsidP="0078187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="000B7F5C">
        <w:rPr>
          <w:rFonts w:ascii="Verdana" w:hAnsi="Verdana"/>
          <w:b/>
          <w:sz w:val="22"/>
          <w:szCs w:val="22"/>
        </w:rPr>
        <w:t>7</w:t>
      </w:r>
      <w:r w:rsidR="0078187A" w:rsidRPr="0078187A">
        <w:rPr>
          <w:rFonts w:ascii="Verdana" w:hAnsi="Verdana"/>
          <w:b/>
          <w:sz w:val="22"/>
          <w:szCs w:val="22"/>
          <w:vertAlign w:val="superscript"/>
        </w:rPr>
        <w:t>th</w:t>
      </w:r>
    </w:p>
    <w:p w:rsidR="0078187A" w:rsidRDefault="0078187A" w:rsidP="00BE515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Session</w:t>
      </w: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  <w:r w:rsidRPr="006C749B">
        <w:rPr>
          <w:rFonts w:ascii="Verdana" w:hAnsi="Verdana"/>
          <w:b/>
          <w:sz w:val="22"/>
          <w:szCs w:val="22"/>
        </w:rPr>
        <w:t>(</w:t>
      </w:r>
      <w:r w:rsidR="0041346F" w:rsidRPr="0041346F">
        <w:rPr>
          <w:rFonts w:ascii="Verdana" w:hAnsi="Verdana"/>
          <w:b/>
          <w:sz w:val="22"/>
          <w:szCs w:val="22"/>
        </w:rPr>
        <w:t>1 – 1</w:t>
      </w:r>
      <w:r w:rsidR="006B61AB">
        <w:rPr>
          <w:rFonts w:ascii="Verdana" w:hAnsi="Verdana"/>
          <w:b/>
          <w:sz w:val="22"/>
          <w:szCs w:val="22"/>
        </w:rPr>
        <w:t>0</w:t>
      </w:r>
      <w:r w:rsidR="0041346F" w:rsidRPr="0041346F">
        <w:rPr>
          <w:rFonts w:ascii="Verdana" w:hAnsi="Verdana"/>
          <w:b/>
          <w:sz w:val="22"/>
          <w:szCs w:val="22"/>
        </w:rPr>
        <w:t xml:space="preserve"> </w:t>
      </w:r>
      <w:r w:rsidR="000B7F5C">
        <w:rPr>
          <w:rFonts w:ascii="Verdana" w:hAnsi="Verdana"/>
          <w:b/>
          <w:sz w:val="22"/>
          <w:szCs w:val="22"/>
        </w:rPr>
        <w:t>MAY</w:t>
      </w:r>
      <w:r w:rsidR="0041346F" w:rsidRPr="0041346F">
        <w:rPr>
          <w:rFonts w:ascii="Verdana" w:hAnsi="Verdana"/>
          <w:b/>
          <w:sz w:val="22"/>
          <w:szCs w:val="22"/>
        </w:rPr>
        <w:t xml:space="preserve"> 201</w:t>
      </w:r>
      <w:r w:rsidR="000B7F5C">
        <w:rPr>
          <w:rFonts w:ascii="Verdana" w:hAnsi="Verdana"/>
          <w:b/>
          <w:sz w:val="22"/>
          <w:szCs w:val="22"/>
        </w:rPr>
        <w:t>7</w:t>
      </w:r>
      <w:r w:rsidRPr="006C749B">
        <w:rPr>
          <w:rFonts w:ascii="Verdana" w:hAnsi="Verdana"/>
          <w:b/>
          <w:sz w:val="22"/>
          <w:szCs w:val="22"/>
        </w:rPr>
        <w:t>)</w:t>
      </w: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41346F" w:rsidRDefault="006C749B" w:rsidP="00BE5152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6C749B">
        <w:rPr>
          <w:rFonts w:ascii="Verdana" w:hAnsi="Verdana"/>
          <w:b/>
          <w:bCs/>
          <w:sz w:val="22"/>
          <w:szCs w:val="22"/>
        </w:rPr>
        <w:t>Albania Intervention</w:t>
      </w:r>
      <w:r w:rsidR="00887824" w:rsidRPr="006C749B">
        <w:rPr>
          <w:rFonts w:ascii="Verdana" w:hAnsi="Verdana"/>
          <w:b/>
          <w:bCs/>
          <w:sz w:val="22"/>
          <w:szCs w:val="22"/>
        </w:rPr>
        <w:t xml:space="preserve"> </w:t>
      </w:r>
      <w:r w:rsidRPr="006C749B">
        <w:rPr>
          <w:rFonts w:ascii="Verdana" w:hAnsi="Verdana"/>
          <w:b/>
          <w:bCs/>
          <w:sz w:val="22"/>
          <w:szCs w:val="22"/>
        </w:rPr>
        <w:t>on</w:t>
      </w:r>
      <w:r w:rsidR="00C51A35">
        <w:rPr>
          <w:rFonts w:ascii="Verdana" w:hAnsi="Verdana"/>
          <w:b/>
          <w:bCs/>
          <w:sz w:val="22"/>
          <w:szCs w:val="22"/>
        </w:rPr>
        <w:t xml:space="preserve"> the </w:t>
      </w:r>
      <w:r w:rsidR="000B7F5C">
        <w:rPr>
          <w:rFonts w:ascii="Verdana" w:hAnsi="Verdana"/>
          <w:b/>
          <w:bCs/>
          <w:sz w:val="22"/>
          <w:szCs w:val="22"/>
        </w:rPr>
        <w:t xml:space="preserve">Third </w:t>
      </w:r>
      <w:r w:rsidR="0041346F">
        <w:rPr>
          <w:rFonts w:ascii="Verdana" w:hAnsi="Verdana"/>
          <w:b/>
          <w:bCs/>
          <w:sz w:val="22"/>
          <w:szCs w:val="22"/>
        </w:rPr>
        <w:t xml:space="preserve">Cycle of the UPR of </w:t>
      </w:r>
      <w:r w:rsidR="006B61AB">
        <w:rPr>
          <w:rFonts w:ascii="Verdana" w:hAnsi="Verdana"/>
          <w:b/>
          <w:bCs/>
          <w:sz w:val="22"/>
          <w:szCs w:val="22"/>
        </w:rPr>
        <w:t>The Netherlands</w:t>
      </w:r>
      <w:r w:rsidR="00C75D61">
        <w:rPr>
          <w:rFonts w:ascii="Verdana" w:hAnsi="Verdana"/>
          <w:b/>
          <w:bCs/>
          <w:sz w:val="22"/>
          <w:szCs w:val="22"/>
        </w:rPr>
        <w:t xml:space="preserve"> </w:t>
      </w:r>
    </w:p>
    <w:p w:rsidR="0041346F" w:rsidRDefault="0041346F" w:rsidP="00BE5152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7A6E55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887824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6C749B" w:rsidRDefault="006C749B" w:rsidP="00BE5152">
      <w:pPr>
        <w:jc w:val="center"/>
        <w:rPr>
          <w:rFonts w:ascii="Verdana" w:hAnsi="Verdana"/>
          <w:sz w:val="22"/>
          <w:szCs w:val="22"/>
        </w:rPr>
      </w:pPr>
    </w:p>
    <w:p w:rsidR="00887824" w:rsidRDefault="00887824" w:rsidP="00BE5152">
      <w:pPr>
        <w:jc w:val="center"/>
        <w:rPr>
          <w:rFonts w:ascii="Verdana" w:hAnsi="Verdana"/>
          <w:sz w:val="22"/>
          <w:szCs w:val="22"/>
        </w:rPr>
      </w:pPr>
    </w:p>
    <w:p w:rsidR="0041346F" w:rsidRDefault="0041346F" w:rsidP="00BE5152">
      <w:pPr>
        <w:jc w:val="center"/>
        <w:rPr>
          <w:rFonts w:ascii="Verdana" w:hAnsi="Verdana"/>
          <w:sz w:val="22"/>
          <w:szCs w:val="22"/>
        </w:rPr>
      </w:pPr>
    </w:p>
    <w:p w:rsidR="0041346F" w:rsidRDefault="0041346F" w:rsidP="00BE5152">
      <w:pPr>
        <w:jc w:val="center"/>
        <w:rPr>
          <w:rFonts w:ascii="Verdana" w:hAnsi="Verdana"/>
          <w:sz w:val="22"/>
          <w:szCs w:val="22"/>
        </w:rPr>
      </w:pPr>
    </w:p>
    <w:p w:rsidR="0041346F" w:rsidRPr="007A6E55" w:rsidRDefault="0041346F" w:rsidP="00BE5152">
      <w:pPr>
        <w:jc w:val="center"/>
        <w:rPr>
          <w:rFonts w:ascii="Verdana" w:hAnsi="Verdana"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  <w:r w:rsidRPr="006C749B">
        <w:rPr>
          <w:rFonts w:ascii="Verdana" w:hAnsi="Verdana"/>
          <w:b/>
          <w:sz w:val="22"/>
          <w:szCs w:val="22"/>
        </w:rPr>
        <w:t xml:space="preserve">Geneva, </w:t>
      </w:r>
      <w:r w:rsidR="006B61AB">
        <w:rPr>
          <w:rFonts w:ascii="Verdana" w:hAnsi="Verdana"/>
          <w:b/>
          <w:sz w:val="22"/>
          <w:szCs w:val="22"/>
        </w:rPr>
        <w:t>10</w:t>
      </w:r>
      <w:r w:rsidR="00C75D61">
        <w:rPr>
          <w:rFonts w:ascii="Verdana" w:hAnsi="Verdana"/>
          <w:b/>
          <w:sz w:val="22"/>
          <w:szCs w:val="22"/>
        </w:rPr>
        <w:t xml:space="preserve"> </w:t>
      </w:r>
      <w:r w:rsidR="000B7F5C">
        <w:rPr>
          <w:rFonts w:ascii="Verdana" w:hAnsi="Verdana"/>
          <w:b/>
          <w:sz w:val="22"/>
          <w:szCs w:val="22"/>
        </w:rPr>
        <w:t>May 2</w:t>
      </w:r>
      <w:r w:rsidRPr="006C749B">
        <w:rPr>
          <w:rFonts w:ascii="Verdana" w:hAnsi="Verdana"/>
          <w:b/>
          <w:sz w:val="22"/>
          <w:szCs w:val="22"/>
        </w:rPr>
        <w:t>01</w:t>
      </w:r>
      <w:r w:rsidR="000B7F5C">
        <w:rPr>
          <w:rFonts w:ascii="Verdana" w:hAnsi="Verdana"/>
          <w:b/>
          <w:sz w:val="22"/>
          <w:szCs w:val="22"/>
        </w:rPr>
        <w:t>7</w:t>
      </w: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  <w:r w:rsidRPr="006C749B">
        <w:rPr>
          <w:rFonts w:ascii="Verdana" w:hAnsi="Verdana"/>
          <w:b/>
          <w:sz w:val="22"/>
          <w:szCs w:val="22"/>
        </w:rPr>
        <w:t>-Check against delivery-</w:t>
      </w: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:rsidR="006C749B" w:rsidRDefault="006C749B" w:rsidP="00BE5152">
      <w:pPr>
        <w:jc w:val="center"/>
        <w:rPr>
          <w:rFonts w:ascii="Verdana" w:hAnsi="Verdana"/>
          <w:sz w:val="22"/>
          <w:szCs w:val="22"/>
        </w:rPr>
      </w:pPr>
    </w:p>
    <w:p w:rsidR="006C749B" w:rsidRDefault="006C749B" w:rsidP="00BE5152">
      <w:pPr>
        <w:jc w:val="center"/>
        <w:rPr>
          <w:rFonts w:ascii="Verdana" w:hAnsi="Verdana"/>
          <w:sz w:val="22"/>
          <w:szCs w:val="22"/>
        </w:rPr>
      </w:pPr>
    </w:p>
    <w:p w:rsidR="00E16296" w:rsidRDefault="00E16296" w:rsidP="00BE5152">
      <w:pPr>
        <w:jc w:val="center"/>
        <w:rPr>
          <w:rFonts w:ascii="Verdana" w:hAnsi="Verdana"/>
          <w:sz w:val="22"/>
          <w:szCs w:val="22"/>
        </w:rPr>
      </w:pPr>
    </w:p>
    <w:p w:rsidR="00E16296" w:rsidRDefault="00E16296" w:rsidP="00BE5152">
      <w:pPr>
        <w:jc w:val="center"/>
        <w:rPr>
          <w:rFonts w:ascii="Verdana" w:hAnsi="Verdana"/>
          <w:sz w:val="22"/>
          <w:szCs w:val="22"/>
        </w:rPr>
      </w:pPr>
    </w:p>
    <w:p w:rsidR="00E16296" w:rsidRDefault="00E16296" w:rsidP="00BE5152">
      <w:pPr>
        <w:jc w:val="center"/>
        <w:rPr>
          <w:rFonts w:ascii="Verdana" w:hAnsi="Verdana"/>
          <w:sz w:val="22"/>
          <w:szCs w:val="22"/>
        </w:rPr>
      </w:pPr>
    </w:p>
    <w:p w:rsidR="006C749B" w:rsidRDefault="006C749B" w:rsidP="00BE5152">
      <w:pPr>
        <w:jc w:val="center"/>
        <w:rPr>
          <w:rFonts w:ascii="Verdana" w:hAnsi="Verdana"/>
          <w:sz w:val="22"/>
          <w:szCs w:val="22"/>
        </w:rPr>
      </w:pPr>
    </w:p>
    <w:p w:rsidR="0041346F" w:rsidRDefault="0041346F" w:rsidP="001F79FE">
      <w:pPr>
        <w:jc w:val="both"/>
        <w:rPr>
          <w:rFonts w:ascii="Verdana" w:hAnsi="Verdana"/>
          <w:sz w:val="22"/>
          <w:szCs w:val="22"/>
        </w:rPr>
      </w:pPr>
    </w:p>
    <w:p w:rsidR="001F79FE" w:rsidRPr="001F79FE" w:rsidRDefault="001F79FE" w:rsidP="001F79FE">
      <w:pPr>
        <w:jc w:val="both"/>
        <w:rPr>
          <w:rFonts w:ascii="Verdana" w:hAnsi="Verdana"/>
          <w:sz w:val="22"/>
          <w:szCs w:val="22"/>
        </w:rPr>
      </w:pPr>
      <w:r w:rsidRPr="001F79FE">
        <w:rPr>
          <w:rFonts w:ascii="Verdana" w:hAnsi="Verdana"/>
          <w:sz w:val="22"/>
          <w:szCs w:val="22"/>
        </w:rPr>
        <w:t xml:space="preserve">Mr. President, </w:t>
      </w:r>
    </w:p>
    <w:p w:rsidR="001F79FE" w:rsidRPr="001F79FE" w:rsidRDefault="001F79FE" w:rsidP="001F79FE">
      <w:pPr>
        <w:jc w:val="both"/>
        <w:rPr>
          <w:rFonts w:ascii="Verdana" w:hAnsi="Verdana"/>
          <w:sz w:val="22"/>
          <w:szCs w:val="22"/>
        </w:rPr>
      </w:pPr>
    </w:p>
    <w:p w:rsidR="0041346F" w:rsidRPr="0041346F" w:rsidRDefault="0041346F" w:rsidP="0041346F">
      <w:pPr>
        <w:jc w:val="both"/>
        <w:rPr>
          <w:rFonts w:ascii="Verdana" w:hAnsi="Verdana"/>
          <w:sz w:val="22"/>
          <w:szCs w:val="22"/>
        </w:rPr>
      </w:pPr>
    </w:p>
    <w:p w:rsidR="0041346F" w:rsidRDefault="0041346F" w:rsidP="0041346F">
      <w:pPr>
        <w:jc w:val="both"/>
        <w:rPr>
          <w:rFonts w:ascii="Verdana" w:hAnsi="Verdana"/>
          <w:sz w:val="22"/>
          <w:szCs w:val="22"/>
        </w:rPr>
      </w:pPr>
      <w:r w:rsidRPr="0041346F">
        <w:rPr>
          <w:rFonts w:ascii="Verdana" w:hAnsi="Verdana"/>
          <w:sz w:val="22"/>
          <w:szCs w:val="22"/>
        </w:rPr>
        <w:t xml:space="preserve">Albania would like to welcome and congratulate the </w:t>
      </w:r>
      <w:r w:rsidR="005B18C5">
        <w:rPr>
          <w:rFonts w:ascii="Verdana" w:hAnsi="Verdana"/>
          <w:sz w:val="22"/>
          <w:szCs w:val="22"/>
        </w:rPr>
        <w:t>de</w:t>
      </w:r>
      <w:r w:rsidR="0072455C">
        <w:rPr>
          <w:rFonts w:ascii="Verdana" w:hAnsi="Verdana"/>
          <w:sz w:val="22"/>
          <w:szCs w:val="22"/>
        </w:rPr>
        <w:t>legation</w:t>
      </w:r>
      <w:r w:rsidR="005B18C5">
        <w:rPr>
          <w:rFonts w:ascii="Verdana" w:hAnsi="Verdana"/>
          <w:sz w:val="22"/>
          <w:szCs w:val="22"/>
        </w:rPr>
        <w:t xml:space="preserve"> </w:t>
      </w:r>
      <w:r w:rsidR="006B61AB">
        <w:rPr>
          <w:rFonts w:ascii="Verdana" w:hAnsi="Verdana"/>
          <w:sz w:val="22"/>
          <w:szCs w:val="22"/>
        </w:rPr>
        <w:t xml:space="preserve">of The Netherlands </w:t>
      </w:r>
      <w:r w:rsidRPr="0041346F">
        <w:rPr>
          <w:rFonts w:ascii="Verdana" w:hAnsi="Verdana"/>
          <w:sz w:val="22"/>
          <w:szCs w:val="22"/>
        </w:rPr>
        <w:t xml:space="preserve">on presenting their Report </w:t>
      </w:r>
      <w:r w:rsidR="00E10F1B">
        <w:rPr>
          <w:rFonts w:ascii="Verdana" w:hAnsi="Verdana"/>
          <w:sz w:val="22"/>
          <w:szCs w:val="22"/>
        </w:rPr>
        <w:t xml:space="preserve">under the </w:t>
      </w:r>
      <w:r w:rsidR="000B7F5C">
        <w:rPr>
          <w:rFonts w:ascii="Verdana" w:hAnsi="Verdana"/>
          <w:sz w:val="22"/>
          <w:szCs w:val="22"/>
        </w:rPr>
        <w:t>third</w:t>
      </w:r>
      <w:r w:rsidR="00E10F1B">
        <w:rPr>
          <w:rFonts w:ascii="Verdana" w:hAnsi="Verdana"/>
          <w:sz w:val="22"/>
          <w:szCs w:val="22"/>
        </w:rPr>
        <w:t xml:space="preserve"> cycle of UPR, </w:t>
      </w:r>
      <w:r w:rsidRPr="0041346F">
        <w:rPr>
          <w:rFonts w:ascii="Verdana" w:hAnsi="Verdana"/>
          <w:sz w:val="22"/>
          <w:szCs w:val="22"/>
        </w:rPr>
        <w:t xml:space="preserve">today before the </w:t>
      </w:r>
      <w:r w:rsidR="00E10F1B">
        <w:rPr>
          <w:rFonts w:ascii="Verdana" w:hAnsi="Verdana"/>
          <w:sz w:val="22"/>
          <w:szCs w:val="22"/>
        </w:rPr>
        <w:t xml:space="preserve">Human Rights </w:t>
      </w:r>
      <w:r w:rsidRPr="0041346F">
        <w:rPr>
          <w:rFonts w:ascii="Verdana" w:hAnsi="Verdana"/>
          <w:sz w:val="22"/>
          <w:szCs w:val="22"/>
        </w:rPr>
        <w:t>Council.</w:t>
      </w:r>
    </w:p>
    <w:p w:rsidR="00040B4E" w:rsidRPr="0041346F" w:rsidRDefault="00040B4E" w:rsidP="0041346F">
      <w:pPr>
        <w:jc w:val="both"/>
        <w:rPr>
          <w:rFonts w:ascii="Verdana" w:hAnsi="Verdana"/>
          <w:sz w:val="22"/>
          <w:szCs w:val="22"/>
        </w:rPr>
      </w:pPr>
    </w:p>
    <w:p w:rsidR="007665FE" w:rsidRDefault="00983489" w:rsidP="005B303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It is remarkable</w:t>
      </w:r>
      <w:r w:rsidR="00205AB8">
        <w:rPr>
          <w:rFonts w:ascii="Verdana" w:hAnsi="Verdana"/>
          <w:sz w:val="22"/>
          <w:szCs w:val="22"/>
        </w:rPr>
        <w:t xml:space="preserve"> the </w:t>
      </w:r>
      <w:r w:rsidR="006B61AB">
        <w:rPr>
          <w:rFonts w:ascii="Verdana" w:hAnsi="Verdana"/>
          <w:sz w:val="22"/>
          <w:szCs w:val="22"/>
        </w:rPr>
        <w:t xml:space="preserve">continuing effort of the Netherland to make sure that the four democratic </w:t>
      </w:r>
      <w:r w:rsidR="007665FE">
        <w:rPr>
          <w:rFonts w:ascii="Verdana" w:hAnsi="Verdana"/>
          <w:sz w:val="22"/>
          <w:szCs w:val="22"/>
        </w:rPr>
        <w:t>countries</w:t>
      </w:r>
      <w:r w:rsidR="006B61AB">
        <w:rPr>
          <w:rFonts w:ascii="Verdana" w:hAnsi="Verdana"/>
          <w:sz w:val="22"/>
          <w:szCs w:val="22"/>
        </w:rPr>
        <w:t xml:space="preserve"> of the Kingdom of the Netherlands are governed by the rule of law. </w:t>
      </w:r>
    </w:p>
    <w:p w:rsidR="007665FE" w:rsidRDefault="007665FE" w:rsidP="005B303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We commend the constitutional reforms undertaken by the Netherlands with a focus on poverty reduction, economic development, advancement of children’s rights and good governance. </w:t>
      </w:r>
    </w:p>
    <w:p w:rsidR="007665FE" w:rsidRDefault="007665FE" w:rsidP="005B3034">
      <w:pPr>
        <w:jc w:val="both"/>
        <w:rPr>
          <w:rFonts w:ascii="Verdana" w:hAnsi="Verdana"/>
          <w:sz w:val="22"/>
          <w:szCs w:val="22"/>
        </w:rPr>
      </w:pPr>
    </w:p>
    <w:p w:rsidR="0041346F" w:rsidRPr="0041346F" w:rsidRDefault="0041346F" w:rsidP="0041346F">
      <w:pPr>
        <w:jc w:val="both"/>
        <w:rPr>
          <w:rFonts w:ascii="Verdana" w:hAnsi="Verdana"/>
          <w:sz w:val="22"/>
          <w:szCs w:val="22"/>
        </w:rPr>
      </w:pPr>
      <w:r w:rsidRPr="0041346F">
        <w:rPr>
          <w:rFonts w:ascii="Verdana" w:hAnsi="Verdana"/>
          <w:sz w:val="22"/>
          <w:szCs w:val="22"/>
        </w:rPr>
        <w:t xml:space="preserve">While </w:t>
      </w:r>
      <w:r w:rsidR="00205AB8">
        <w:rPr>
          <w:rFonts w:ascii="Verdana" w:hAnsi="Verdana"/>
          <w:sz w:val="22"/>
          <w:szCs w:val="22"/>
        </w:rPr>
        <w:t>inviting</w:t>
      </w:r>
      <w:r w:rsidRPr="0041346F">
        <w:rPr>
          <w:rFonts w:ascii="Verdana" w:hAnsi="Verdana"/>
          <w:sz w:val="22"/>
          <w:szCs w:val="22"/>
        </w:rPr>
        <w:t xml:space="preserve"> the Government of </w:t>
      </w:r>
      <w:r w:rsidR="003449C3">
        <w:rPr>
          <w:rFonts w:ascii="Verdana" w:hAnsi="Verdana"/>
          <w:sz w:val="22"/>
          <w:szCs w:val="22"/>
        </w:rPr>
        <w:t>The Netherlands</w:t>
      </w:r>
      <w:r w:rsidR="001E6123">
        <w:rPr>
          <w:rFonts w:ascii="Verdana" w:hAnsi="Verdana"/>
          <w:sz w:val="22"/>
          <w:szCs w:val="22"/>
        </w:rPr>
        <w:t xml:space="preserve"> </w:t>
      </w:r>
      <w:r w:rsidRPr="0041346F">
        <w:rPr>
          <w:rFonts w:ascii="Verdana" w:hAnsi="Verdana"/>
          <w:sz w:val="22"/>
          <w:szCs w:val="22"/>
        </w:rPr>
        <w:t>to further strengthening its national efforts and human rights mechanisms, Albania would like to make the following recommendations:</w:t>
      </w:r>
    </w:p>
    <w:p w:rsidR="0041346F" w:rsidRPr="0041346F" w:rsidRDefault="0041346F" w:rsidP="0041346F">
      <w:pPr>
        <w:jc w:val="both"/>
        <w:rPr>
          <w:rFonts w:ascii="Verdana" w:hAnsi="Verdana"/>
          <w:sz w:val="22"/>
          <w:szCs w:val="22"/>
        </w:rPr>
      </w:pPr>
    </w:p>
    <w:p w:rsidR="007665FE" w:rsidRDefault="007665FE" w:rsidP="003A1847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7665FE">
        <w:rPr>
          <w:rFonts w:ascii="Verdana" w:hAnsi="Verdana"/>
          <w:sz w:val="22"/>
          <w:szCs w:val="22"/>
        </w:rPr>
        <w:t>To</w:t>
      </w:r>
      <w:r w:rsidRPr="007665FE">
        <w:rPr>
          <w:rFonts w:ascii="Verdana" w:hAnsi="Verdana"/>
          <w:sz w:val="22"/>
          <w:szCs w:val="22"/>
        </w:rPr>
        <w:t xml:space="preserve"> consider</w:t>
      </w:r>
      <w:r w:rsidRPr="007665FE">
        <w:rPr>
          <w:rFonts w:ascii="Verdana" w:hAnsi="Verdana"/>
          <w:sz w:val="22"/>
          <w:szCs w:val="22"/>
        </w:rPr>
        <w:t xml:space="preserve"> </w:t>
      </w:r>
      <w:r w:rsidRPr="007665FE">
        <w:rPr>
          <w:rFonts w:ascii="Verdana" w:hAnsi="Verdana"/>
          <w:sz w:val="22"/>
          <w:szCs w:val="22"/>
        </w:rPr>
        <w:t>withdrawing its reservations to articles 26, 37 (c) and 40 of the Convention on the Rights of</w:t>
      </w:r>
      <w:r>
        <w:rPr>
          <w:rFonts w:ascii="Verdana" w:hAnsi="Verdana"/>
          <w:sz w:val="22"/>
          <w:szCs w:val="22"/>
        </w:rPr>
        <w:t xml:space="preserve"> </w:t>
      </w:r>
      <w:r w:rsidRPr="007665FE">
        <w:rPr>
          <w:rFonts w:ascii="Verdana" w:hAnsi="Verdana"/>
          <w:sz w:val="22"/>
          <w:szCs w:val="22"/>
        </w:rPr>
        <w:t>the Child.</w:t>
      </w:r>
    </w:p>
    <w:p w:rsidR="007665FE" w:rsidRPr="007665FE" w:rsidRDefault="007665FE" w:rsidP="007665FE">
      <w:pPr>
        <w:ind w:left="1440"/>
        <w:jc w:val="both"/>
        <w:rPr>
          <w:rFonts w:ascii="Verdana" w:hAnsi="Verdana"/>
          <w:sz w:val="22"/>
          <w:szCs w:val="22"/>
        </w:rPr>
      </w:pPr>
    </w:p>
    <w:p w:rsidR="003449C3" w:rsidRDefault="003449C3" w:rsidP="00095BF6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3449C3">
        <w:rPr>
          <w:rFonts w:ascii="Verdana" w:hAnsi="Verdana"/>
          <w:sz w:val="22"/>
          <w:szCs w:val="22"/>
        </w:rPr>
        <w:t xml:space="preserve">To </w:t>
      </w:r>
      <w:r>
        <w:rPr>
          <w:rFonts w:ascii="Verdana" w:hAnsi="Verdana"/>
          <w:sz w:val="22"/>
          <w:szCs w:val="22"/>
        </w:rPr>
        <w:t xml:space="preserve">take effective measures </w:t>
      </w:r>
      <w:r w:rsidRPr="003449C3">
        <w:rPr>
          <w:rFonts w:ascii="Verdana" w:hAnsi="Verdana"/>
          <w:sz w:val="22"/>
          <w:szCs w:val="22"/>
        </w:rPr>
        <w:t xml:space="preserve">towards </w:t>
      </w:r>
      <w:r>
        <w:rPr>
          <w:rFonts w:ascii="Verdana" w:hAnsi="Verdana"/>
          <w:sz w:val="22"/>
          <w:szCs w:val="22"/>
        </w:rPr>
        <w:t>giving end to</w:t>
      </w:r>
      <w:r w:rsidRPr="003449C3">
        <w:rPr>
          <w:rFonts w:ascii="Verdana" w:hAnsi="Verdana"/>
          <w:sz w:val="22"/>
          <w:szCs w:val="22"/>
        </w:rPr>
        <w:t xml:space="preserve"> </w:t>
      </w:r>
      <w:r w:rsidRPr="003449C3">
        <w:rPr>
          <w:rFonts w:ascii="Verdana" w:hAnsi="Verdana"/>
          <w:sz w:val="22"/>
          <w:szCs w:val="22"/>
        </w:rPr>
        <w:t xml:space="preserve">discrimination </w:t>
      </w:r>
      <w:r>
        <w:rPr>
          <w:rFonts w:ascii="Verdana" w:hAnsi="Verdana"/>
          <w:sz w:val="22"/>
          <w:szCs w:val="22"/>
        </w:rPr>
        <w:t>on grounds of r</w:t>
      </w:r>
      <w:r w:rsidRPr="003449C3">
        <w:rPr>
          <w:rFonts w:ascii="Verdana" w:hAnsi="Verdana"/>
          <w:sz w:val="22"/>
          <w:szCs w:val="22"/>
        </w:rPr>
        <w:t>acial or ethnic origin, skin colour, socioeconomic</w:t>
      </w:r>
      <w:r>
        <w:rPr>
          <w:rFonts w:ascii="Verdana" w:hAnsi="Verdana"/>
          <w:sz w:val="22"/>
          <w:szCs w:val="22"/>
        </w:rPr>
        <w:t xml:space="preserve"> </w:t>
      </w:r>
      <w:r w:rsidRPr="003449C3">
        <w:rPr>
          <w:rFonts w:ascii="Verdana" w:hAnsi="Verdana"/>
          <w:sz w:val="22"/>
          <w:szCs w:val="22"/>
        </w:rPr>
        <w:t>status, ge</w:t>
      </w:r>
      <w:r>
        <w:rPr>
          <w:rFonts w:ascii="Verdana" w:hAnsi="Verdana"/>
          <w:sz w:val="22"/>
          <w:szCs w:val="22"/>
        </w:rPr>
        <w:t>nder, religion and other status in the field of employment and education.</w:t>
      </w:r>
    </w:p>
    <w:p w:rsidR="003449C3" w:rsidRDefault="003449C3" w:rsidP="003449C3">
      <w:pPr>
        <w:pStyle w:val="ListParagraph"/>
        <w:rPr>
          <w:rFonts w:ascii="Verdana" w:hAnsi="Verdana"/>
          <w:sz w:val="22"/>
          <w:szCs w:val="22"/>
        </w:rPr>
      </w:pPr>
    </w:p>
    <w:p w:rsidR="006F0463" w:rsidRDefault="006F0463" w:rsidP="0041346F">
      <w:pPr>
        <w:jc w:val="both"/>
        <w:rPr>
          <w:rFonts w:ascii="Verdana" w:hAnsi="Verdana"/>
          <w:sz w:val="22"/>
          <w:szCs w:val="22"/>
        </w:rPr>
      </w:pPr>
    </w:p>
    <w:p w:rsidR="0041346F" w:rsidRPr="0041346F" w:rsidRDefault="0041346F" w:rsidP="0041346F">
      <w:pPr>
        <w:jc w:val="both"/>
        <w:rPr>
          <w:rFonts w:ascii="Verdana" w:hAnsi="Verdana"/>
          <w:sz w:val="22"/>
          <w:szCs w:val="22"/>
        </w:rPr>
      </w:pPr>
      <w:r w:rsidRPr="0041346F">
        <w:rPr>
          <w:rFonts w:ascii="Verdana" w:hAnsi="Verdana"/>
          <w:sz w:val="22"/>
          <w:szCs w:val="22"/>
        </w:rPr>
        <w:t xml:space="preserve">In conclusion, Albania would like to wish to the delegation of </w:t>
      </w:r>
      <w:r w:rsidR="003449C3">
        <w:rPr>
          <w:rFonts w:ascii="Verdana" w:hAnsi="Verdana"/>
          <w:sz w:val="22"/>
          <w:szCs w:val="22"/>
        </w:rPr>
        <w:t>The Netherlands</w:t>
      </w:r>
      <w:r w:rsidRPr="0041346F">
        <w:rPr>
          <w:rFonts w:ascii="Verdana" w:hAnsi="Verdana"/>
          <w:sz w:val="22"/>
          <w:szCs w:val="22"/>
        </w:rPr>
        <w:t>, a very successful review.</w:t>
      </w:r>
    </w:p>
    <w:p w:rsidR="0041346F" w:rsidRDefault="0041346F" w:rsidP="0041346F">
      <w:pPr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A44298" w:rsidRPr="0041346F" w:rsidRDefault="00A44298" w:rsidP="0041346F">
      <w:pPr>
        <w:jc w:val="both"/>
        <w:rPr>
          <w:rFonts w:ascii="Verdana" w:hAnsi="Verdana"/>
          <w:sz w:val="22"/>
          <w:szCs w:val="22"/>
        </w:rPr>
      </w:pPr>
    </w:p>
    <w:p w:rsidR="00C773A4" w:rsidRPr="00C773A4" w:rsidRDefault="0041346F" w:rsidP="0041346F">
      <w:pPr>
        <w:jc w:val="both"/>
        <w:rPr>
          <w:rFonts w:ascii="Verdana" w:hAnsi="Verdana"/>
          <w:sz w:val="22"/>
          <w:szCs w:val="22"/>
        </w:rPr>
      </w:pPr>
      <w:r w:rsidRPr="0041346F">
        <w:rPr>
          <w:rFonts w:ascii="Verdana" w:hAnsi="Verdana"/>
          <w:sz w:val="22"/>
          <w:szCs w:val="22"/>
        </w:rPr>
        <w:t>Thank you!</w:t>
      </w:r>
    </w:p>
    <w:sectPr w:rsidR="00C773A4" w:rsidRPr="00C773A4" w:rsidSect="00F83B2D">
      <w:footerReference w:type="default" r:id="rId9"/>
      <w:footnotePr>
        <w:pos w:val="sectEnd"/>
      </w:footnotePr>
      <w:endnotePr>
        <w:numFmt w:val="decimal"/>
        <w:numStart w:val="0"/>
      </w:endnotePr>
      <w:pgSz w:w="11907" w:h="16840" w:code="9"/>
      <w:pgMar w:top="1134" w:right="1418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3B9" w:rsidRDefault="00B913B9">
      <w:r>
        <w:separator/>
      </w:r>
    </w:p>
  </w:endnote>
  <w:endnote w:type="continuationSeparator" w:id="0">
    <w:p w:rsidR="00B913B9" w:rsidRDefault="00B9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B2D" w:rsidRDefault="00F83B2D" w:rsidP="00F83B2D">
    <w:pPr>
      <w:pStyle w:val="Footer"/>
      <w:jc w:val="center"/>
      <w:rPr>
        <w:rFonts w:ascii="Bookman Old Style" w:hAnsi="Bookman Old Style"/>
        <w:sz w:val="22"/>
        <w:szCs w:val="22"/>
        <w:lang w:val="fr-CH"/>
      </w:rPr>
    </w:pPr>
    <w:r>
      <w:rPr>
        <w:rFonts w:ascii="Bookman Old Style" w:hAnsi="Bookman Old Style"/>
        <w:sz w:val="22"/>
        <w:szCs w:val="22"/>
        <w:lang w:val="fr-CH"/>
      </w:rPr>
      <w:t>______________________________________________________________________________</w:t>
    </w:r>
  </w:p>
  <w:p w:rsidR="00F83B2D" w:rsidRDefault="00F83B2D" w:rsidP="00F83B2D">
    <w:pPr>
      <w:pStyle w:val="Footer"/>
      <w:jc w:val="center"/>
      <w:rPr>
        <w:rFonts w:ascii="Tahoma" w:hAnsi="Tahoma" w:cs="Tahoma"/>
        <w:sz w:val="16"/>
        <w:szCs w:val="16"/>
        <w:lang w:val="fr-CH"/>
      </w:rPr>
    </w:pPr>
    <w:r>
      <w:rPr>
        <w:rFonts w:ascii="Tahoma" w:hAnsi="Tahoma" w:cs="Tahoma"/>
        <w:sz w:val="16"/>
        <w:szCs w:val="16"/>
        <w:lang w:val="fr-CH"/>
      </w:rPr>
      <w:t>Rue du Môle 32 – 1201 Genève</w:t>
    </w:r>
  </w:p>
  <w:p w:rsidR="00F83B2D" w:rsidRDefault="00F83B2D" w:rsidP="00F83B2D">
    <w:pPr>
      <w:pStyle w:val="Footer"/>
      <w:rPr>
        <w:rFonts w:ascii="Tahoma" w:hAnsi="Tahoma" w:cs="Tahoma"/>
        <w:sz w:val="16"/>
        <w:szCs w:val="16"/>
        <w:lang w:val="fr-CH"/>
      </w:rPr>
    </w:pPr>
    <w:r>
      <w:rPr>
        <w:rFonts w:ascii="Tahoma" w:hAnsi="Tahoma" w:cs="Tahoma"/>
        <w:sz w:val="16"/>
        <w:szCs w:val="16"/>
        <w:lang w:val="fr-CH"/>
      </w:rPr>
      <w:t xml:space="preserve">                                      Tel: +41 22 731 11 43                                          Fax: +41 22 738 81 56</w:t>
    </w:r>
  </w:p>
  <w:p w:rsidR="00F83B2D" w:rsidRPr="00EE0C9D" w:rsidRDefault="00F83B2D" w:rsidP="00F83B2D">
    <w:pPr>
      <w:pStyle w:val="Footer"/>
      <w:jc w:val="center"/>
      <w:rPr>
        <w:rFonts w:ascii="Bookman Old Style" w:hAnsi="Bookman Old Style"/>
        <w:sz w:val="22"/>
        <w:szCs w:val="22"/>
        <w:lang w:val="it-IT"/>
      </w:rPr>
    </w:pPr>
    <w:r>
      <w:rPr>
        <w:rFonts w:ascii="Tahoma" w:hAnsi="Tahoma" w:cs="Tahoma"/>
        <w:sz w:val="16"/>
        <w:szCs w:val="16"/>
        <w:lang w:val="fr-CH"/>
      </w:rPr>
      <w:t xml:space="preserve">          </w:t>
    </w:r>
    <w:r w:rsidRPr="00EE0C9D">
      <w:rPr>
        <w:rFonts w:ascii="Tahoma" w:hAnsi="Tahoma" w:cs="Tahoma"/>
        <w:sz w:val="16"/>
        <w:szCs w:val="16"/>
        <w:lang w:val="it-IT"/>
      </w:rPr>
      <w:t>E-mail: mission.geneve@mfa.gov.al</w:t>
    </w:r>
  </w:p>
  <w:p w:rsidR="00F83B2D" w:rsidRPr="00EE0C9D" w:rsidRDefault="00F83B2D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3B9" w:rsidRDefault="00B913B9">
      <w:r>
        <w:separator/>
      </w:r>
    </w:p>
  </w:footnote>
  <w:footnote w:type="continuationSeparator" w:id="0">
    <w:p w:rsidR="00B913B9" w:rsidRDefault="00B91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F246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75195A"/>
    <w:multiLevelType w:val="hybridMultilevel"/>
    <w:tmpl w:val="406AADA6"/>
    <w:lvl w:ilvl="0" w:tplc="0E9E2BE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824"/>
    <w:rsid w:val="0000225C"/>
    <w:rsid w:val="00021D92"/>
    <w:rsid w:val="00040B4E"/>
    <w:rsid w:val="00043E54"/>
    <w:rsid w:val="0006041A"/>
    <w:rsid w:val="00074A72"/>
    <w:rsid w:val="000A6CC6"/>
    <w:rsid w:val="000A7ECC"/>
    <w:rsid w:val="000B7F5C"/>
    <w:rsid w:val="00105F8B"/>
    <w:rsid w:val="001115BA"/>
    <w:rsid w:val="001274AC"/>
    <w:rsid w:val="00134D47"/>
    <w:rsid w:val="001C0C57"/>
    <w:rsid w:val="001D33FC"/>
    <w:rsid w:val="001E6123"/>
    <w:rsid w:val="001F3398"/>
    <w:rsid w:val="001F79FE"/>
    <w:rsid w:val="00205AB8"/>
    <w:rsid w:val="002137EC"/>
    <w:rsid w:val="00220C86"/>
    <w:rsid w:val="00224150"/>
    <w:rsid w:val="002464CF"/>
    <w:rsid w:val="002A058C"/>
    <w:rsid w:val="002E21BB"/>
    <w:rsid w:val="002F1E1D"/>
    <w:rsid w:val="003000BF"/>
    <w:rsid w:val="0030122E"/>
    <w:rsid w:val="00314EDE"/>
    <w:rsid w:val="00322982"/>
    <w:rsid w:val="003354F2"/>
    <w:rsid w:val="003449C3"/>
    <w:rsid w:val="0039190E"/>
    <w:rsid w:val="003A39B0"/>
    <w:rsid w:val="003B3C70"/>
    <w:rsid w:val="003D3D47"/>
    <w:rsid w:val="0040607B"/>
    <w:rsid w:val="0041346F"/>
    <w:rsid w:val="00422D3B"/>
    <w:rsid w:val="00434B5D"/>
    <w:rsid w:val="00442896"/>
    <w:rsid w:val="00443C75"/>
    <w:rsid w:val="004452ED"/>
    <w:rsid w:val="00467F8F"/>
    <w:rsid w:val="004A5BE3"/>
    <w:rsid w:val="004D0A60"/>
    <w:rsid w:val="004E2F48"/>
    <w:rsid w:val="004E3906"/>
    <w:rsid w:val="004F378D"/>
    <w:rsid w:val="004F7DDD"/>
    <w:rsid w:val="00507C92"/>
    <w:rsid w:val="005250BA"/>
    <w:rsid w:val="00541E18"/>
    <w:rsid w:val="00543FBA"/>
    <w:rsid w:val="00573FF5"/>
    <w:rsid w:val="005832AB"/>
    <w:rsid w:val="005861FB"/>
    <w:rsid w:val="005A571B"/>
    <w:rsid w:val="005B18C5"/>
    <w:rsid w:val="005B3034"/>
    <w:rsid w:val="0061172C"/>
    <w:rsid w:val="00615D01"/>
    <w:rsid w:val="00642A66"/>
    <w:rsid w:val="00661984"/>
    <w:rsid w:val="006B61AB"/>
    <w:rsid w:val="006C3438"/>
    <w:rsid w:val="006C749B"/>
    <w:rsid w:val="006D5C7C"/>
    <w:rsid w:val="006D6178"/>
    <w:rsid w:val="006F0463"/>
    <w:rsid w:val="0072455C"/>
    <w:rsid w:val="00725B41"/>
    <w:rsid w:val="00732C3B"/>
    <w:rsid w:val="00732CD7"/>
    <w:rsid w:val="00746189"/>
    <w:rsid w:val="007665FE"/>
    <w:rsid w:val="007749A5"/>
    <w:rsid w:val="007816C7"/>
    <w:rsid w:val="0078187A"/>
    <w:rsid w:val="00792657"/>
    <w:rsid w:val="00794560"/>
    <w:rsid w:val="007C0C2A"/>
    <w:rsid w:val="0080153C"/>
    <w:rsid w:val="0081670C"/>
    <w:rsid w:val="0081721B"/>
    <w:rsid w:val="00832050"/>
    <w:rsid w:val="00837277"/>
    <w:rsid w:val="00863B28"/>
    <w:rsid w:val="00871F91"/>
    <w:rsid w:val="00880E76"/>
    <w:rsid w:val="00887824"/>
    <w:rsid w:val="008B4D13"/>
    <w:rsid w:val="00920619"/>
    <w:rsid w:val="0092066C"/>
    <w:rsid w:val="00927338"/>
    <w:rsid w:val="00962A03"/>
    <w:rsid w:val="009718E0"/>
    <w:rsid w:val="0097541A"/>
    <w:rsid w:val="00983489"/>
    <w:rsid w:val="009B3410"/>
    <w:rsid w:val="009B4988"/>
    <w:rsid w:val="009B7A14"/>
    <w:rsid w:val="009C6715"/>
    <w:rsid w:val="009D0153"/>
    <w:rsid w:val="00A3083C"/>
    <w:rsid w:val="00A44298"/>
    <w:rsid w:val="00A4571E"/>
    <w:rsid w:val="00A45792"/>
    <w:rsid w:val="00A53030"/>
    <w:rsid w:val="00A85369"/>
    <w:rsid w:val="00A926F7"/>
    <w:rsid w:val="00B33F82"/>
    <w:rsid w:val="00B46A3C"/>
    <w:rsid w:val="00B72F97"/>
    <w:rsid w:val="00B742BE"/>
    <w:rsid w:val="00B913B9"/>
    <w:rsid w:val="00BA235B"/>
    <w:rsid w:val="00BE361A"/>
    <w:rsid w:val="00BE4592"/>
    <w:rsid w:val="00BE5152"/>
    <w:rsid w:val="00C34D23"/>
    <w:rsid w:val="00C51A35"/>
    <w:rsid w:val="00C75D61"/>
    <w:rsid w:val="00C773A4"/>
    <w:rsid w:val="00CB1743"/>
    <w:rsid w:val="00CC7119"/>
    <w:rsid w:val="00CD22C9"/>
    <w:rsid w:val="00CD4DFE"/>
    <w:rsid w:val="00CF4CF6"/>
    <w:rsid w:val="00D06211"/>
    <w:rsid w:val="00D213BA"/>
    <w:rsid w:val="00D47E03"/>
    <w:rsid w:val="00D711A7"/>
    <w:rsid w:val="00D72F28"/>
    <w:rsid w:val="00D86C6F"/>
    <w:rsid w:val="00D90DFE"/>
    <w:rsid w:val="00DB1B97"/>
    <w:rsid w:val="00DE375B"/>
    <w:rsid w:val="00DF144F"/>
    <w:rsid w:val="00E011B5"/>
    <w:rsid w:val="00E10F1B"/>
    <w:rsid w:val="00E129F1"/>
    <w:rsid w:val="00E1483E"/>
    <w:rsid w:val="00E16296"/>
    <w:rsid w:val="00F1563F"/>
    <w:rsid w:val="00F40784"/>
    <w:rsid w:val="00F83B2D"/>
    <w:rsid w:val="00F96404"/>
    <w:rsid w:val="00FA2D4F"/>
    <w:rsid w:val="00FB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45B87"/>
  <w15:chartTrackingRefBased/>
  <w15:docId w15:val="{C15DDC24-1856-4591-9A06-23DF0171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7824"/>
    <w:rPr>
      <w:rFonts w:ascii="Times New Roman" w:eastAsia="Times New Roman" w:hAnsi="Times New Roman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7824"/>
    <w:pPr>
      <w:tabs>
        <w:tab w:val="center" w:pos="4536"/>
        <w:tab w:val="right" w:pos="9072"/>
      </w:tabs>
    </w:pPr>
    <w:rPr>
      <w:sz w:val="28"/>
      <w:lang w:val="fr-FR"/>
    </w:rPr>
  </w:style>
  <w:style w:type="character" w:customStyle="1" w:styleId="FooterChar">
    <w:name w:val="Footer Char"/>
    <w:link w:val="Footer"/>
    <w:rsid w:val="00887824"/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887824"/>
    <w:rPr>
      <w:sz w:val="24"/>
      <w:szCs w:val="24"/>
      <w:lang w:eastAsia="en-GB"/>
    </w:rPr>
  </w:style>
  <w:style w:type="paragraph" w:customStyle="1" w:styleId="Default">
    <w:name w:val="Default"/>
    <w:rsid w:val="008878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SingleTxtG">
    <w:name w:val="_ Single Txt_G"/>
    <w:basedOn w:val="Normal"/>
    <w:link w:val="SingleTxtGChar"/>
    <w:qFormat/>
    <w:rsid w:val="00887824"/>
    <w:pPr>
      <w:suppressAutoHyphens/>
      <w:spacing w:after="120" w:line="240" w:lineRule="atLeast"/>
      <w:ind w:left="1134" w:right="1134"/>
      <w:jc w:val="both"/>
    </w:pPr>
    <w:rPr>
      <w:lang w:val="x-none" w:eastAsia="x-none"/>
    </w:rPr>
  </w:style>
  <w:style w:type="character" w:customStyle="1" w:styleId="SingleTxtGChar">
    <w:name w:val="_ Single Txt_G Char"/>
    <w:link w:val="SingleTxtG"/>
    <w:rsid w:val="00887824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4560"/>
    <w:rPr>
      <w:rFonts w:ascii="Segoe UI" w:eastAsia="Times New Roman" w:hAnsi="Segoe UI" w:cs="Segoe UI"/>
      <w:sz w:val="18"/>
      <w:szCs w:val="18"/>
      <w:lang w:val="en-GB" w:eastAsia="fr-FR"/>
    </w:rPr>
  </w:style>
  <w:style w:type="paragraph" w:styleId="ListParagraph">
    <w:name w:val="List Paragraph"/>
    <w:basedOn w:val="Normal"/>
    <w:uiPriority w:val="34"/>
    <w:qFormat/>
    <w:rsid w:val="00FB1B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12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719BD3E04A2CC4A91B26D5C9101D298" ma:contentTypeVersion="2" ma:contentTypeDescription="Country Statements" ma:contentTypeScope="" ma:versionID="61860cb547041632b112f55c6ba38c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3FA8A-64DC-42E7-96C2-E5FA95A32651}"/>
</file>

<file path=customXml/itemProps2.xml><?xml version="1.0" encoding="utf-8"?>
<ds:datastoreItem xmlns:ds="http://schemas.openxmlformats.org/officeDocument/2006/customXml" ds:itemID="{56F24994-2BF1-4F28-A8E1-B09F0E94F069}"/>
</file>

<file path=customXml/itemProps3.xml><?xml version="1.0" encoding="utf-8"?>
<ds:datastoreItem xmlns:ds="http://schemas.openxmlformats.org/officeDocument/2006/customXml" ds:itemID="{7C6115A2-AADA-4D6D-A036-7C9725504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</dc:title>
  <dc:subject/>
  <dc:creator>Microsoft Office User</dc:creator>
  <cp:keywords/>
  <cp:lastModifiedBy>Mision</cp:lastModifiedBy>
  <cp:revision>3</cp:revision>
  <cp:lastPrinted>2017-04-26T13:22:00Z</cp:lastPrinted>
  <dcterms:created xsi:type="dcterms:W3CDTF">2017-04-26T13:24:00Z</dcterms:created>
  <dcterms:modified xsi:type="dcterms:W3CDTF">2017-04-26T14:48:00Z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0x010100CA92D31222379248846EF4F1EBFB5EDE004719BD3E04A2CC4A91B26D5C9101D298</vt:lpwstr>
  </property>
</Properties>
</file>