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459FC697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3C5E99">
        <w:rPr>
          <w:rFonts w:ascii="Century Gothic" w:hAnsi="Century Gothic"/>
          <w:sz w:val="28"/>
          <w:szCs w:val="28"/>
        </w:rPr>
        <w:t xml:space="preserve"> the Kingdom of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D401B4">
        <w:rPr>
          <w:rFonts w:ascii="Century Gothic" w:hAnsi="Century Gothic"/>
          <w:sz w:val="28"/>
          <w:szCs w:val="28"/>
        </w:rPr>
        <w:t>Morocco</w:t>
      </w:r>
    </w:p>
    <w:p w14:paraId="7DF19DA9" w14:textId="33B9F742" w:rsidR="00CB1E08" w:rsidRPr="00E23788" w:rsidRDefault="00C0610B" w:rsidP="00343366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0</w:t>
      </w:r>
      <w:r w:rsidR="00DB5556">
        <w:rPr>
          <w:rFonts w:ascii="Century Gothic" w:hAnsi="Century Gothic"/>
          <w:sz w:val="28"/>
          <w:szCs w:val="28"/>
        </w:rPr>
        <w:t>2</w:t>
      </w:r>
      <w:r w:rsidR="00DB5556" w:rsidRPr="00DB5556">
        <w:rPr>
          <w:rFonts w:ascii="Century Gothic" w:hAnsi="Century Gothic"/>
          <w:sz w:val="28"/>
          <w:szCs w:val="28"/>
          <w:vertAlign w:val="superscript"/>
        </w:rPr>
        <w:t>nd</w:t>
      </w:r>
      <w:r w:rsidR="00DB5556">
        <w:rPr>
          <w:rFonts w:ascii="Century Gothic" w:hAnsi="Century Gothic"/>
          <w:sz w:val="28"/>
          <w:szCs w:val="28"/>
        </w:rPr>
        <w:t xml:space="preserve"> May 2017</w:t>
      </w:r>
    </w:p>
    <w:p w14:paraId="016F778D" w14:textId="7CCDE64F" w:rsidR="005B760D" w:rsidRPr="00E23788" w:rsidRDefault="00280057" w:rsidP="0088294B">
      <w:pPr>
        <w:jc w:val="center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 xml:space="preserve">Statement by Rwanda delivered by </w:t>
      </w:r>
      <w:r w:rsidR="00343366">
        <w:rPr>
          <w:rFonts w:ascii="Century Gothic" w:hAnsi="Century Gothic"/>
          <w:b/>
          <w:sz w:val="28"/>
          <w:szCs w:val="28"/>
        </w:rPr>
        <w:t>Mr. Moses Rugema</w:t>
      </w:r>
    </w:p>
    <w:p w14:paraId="2C4A1C5D" w14:textId="616BD14E" w:rsidR="005B760D" w:rsidRPr="00343366" w:rsidRDefault="00280057">
      <w:pPr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7937AE" w:rsidRPr="00343366">
        <w:rPr>
          <w:rFonts w:ascii="Century Gothic" w:hAnsi="Century Gothic"/>
          <w:sz w:val="26"/>
          <w:szCs w:val="26"/>
        </w:rPr>
        <w:t xml:space="preserve"> </w:t>
      </w:r>
      <w:r w:rsidR="003C5E99">
        <w:rPr>
          <w:rFonts w:ascii="Century Gothic" w:hAnsi="Century Gothic"/>
          <w:sz w:val="26"/>
          <w:szCs w:val="26"/>
        </w:rPr>
        <w:t xml:space="preserve">Vice </w:t>
      </w:r>
      <w:r w:rsidR="007937AE" w:rsidRPr="00343366">
        <w:rPr>
          <w:rFonts w:ascii="Century Gothic" w:hAnsi="Century Gothic"/>
          <w:sz w:val="26"/>
          <w:szCs w:val="26"/>
        </w:rPr>
        <w:t>President</w:t>
      </w:r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7FC8AA79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E813F6" w:rsidRPr="00343366">
        <w:rPr>
          <w:rFonts w:ascii="Century Gothic" w:hAnsi="Century Gothic"/>
          <w:sz w:val="26"/>
          <w:szCs w:val="26"/>
        </w:rPr>
        <w:t xml:space="preserve"> warmly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>elcomes the delegation of</w:t>
      </w:r>
      <w:r w:rsidR="0040311D">
        <w:rPr>
          <w:rFonts w:ascii="Century Gothic" w:hAnsi="Century Gothic"/>
          <w:sz w:val="26"/>
          <w:szCs w:val="26"/>
        </w:rPr>
        <w:t xml:space="preserve"> the Kingdom of</w:t>
      </w:r>
      <w:r w:rsidR="00C05DE4" w:rsidRPr="00343366">
        <w:rPr>
          <w:rFonts w:ascii="Century Gothic" w:hAnsi="Century Gothic"/>
          <w:sz w:val="26"/>
          <w:szCs w:val="26"/>
        </w:rPr>
        <w:t xml:space="preserve"> </w:t>
      </w:r>
      <w:r w:rsidR="00D401B4" w:rsidRPr="00343366">
        <w:rPr>
          <w:rFonts w:ascii="Century Gothic" w:hAnsi="Century Gothic"/>
          <w:sz w:val="26"/>
          <w:szCs w:val="26"/>
        </w:rPr>
        <w:t>Morocco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C05DE4" w:rsidRPr="00343366">
        <w:rPr>
          <w:rFonts w:ascii="Century Gothic" w:hAnsi="Century Gothic"/>
          <w:sz w:val="26"/>
          <w:szCs w:val="26"/>
        </w:rPr>
        <w:t>thanks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280057" w:rsidRPr="00343366">
        <w:rPr>
          <w:rFonts w:ascii="Century Gothic" w:hAnsi="Century Gothic"/>
          <w:sz w:val="26"/>
          <w:szCs w:val="26"/>
        </w:rPr>
        <w:t xml:space="preserve"> national report.</w:t>
      </w:r>
    </w:p>
    <w:p w14:paraId="5B4B6BF9" w14:textId="25E4ED85" w:rsidR="00DA7071" w:rsidRPr="00343366" w:rsidRDefault="00DA7071" w:rsidP="008A27A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137227" w:rsidRPr="00343366">
        <w:rPr>
          <w:rFonts w:ascii="Century Gothic" w:hAnsi="Century Gothic"/>
          <w:sz w:val="26"/>
          <w:szCs w:val="26"/>
        </w:rPr>
        <w:t xml:space="preserve"> </w:t>
      </w:r>
      <w:r w:rsidR="00D401B4" w:rsidRPr="00343366">
        <w:rPr>
          <w:rFonts w:ascii="Century Gothic" w:hAnsi="Century Gothic"/>
          <w:sz w:val="26"/>
          <w:szCs w:val="26"/>
        </w:rPr>
        <w:t>Morocco</w:t>
      </w:r>
      <w:r w:rsidRPr="00343366">
        <w:rPr>
          <w:rFonts w:ascii="Century Gothic" w:hAnsi="Century Gothic"/>
          <w:sz w:val="26"/>
          <w:szCs w:val="26"/>
        </w:rPr>
        <w:t>’s</w:t>
      </w:r>
      <w:r w:rsidR="005C5988" w:rsidRPr="00343366">
        <w:rPr>
          <w:rFonts w:ascii="Century Gothic" w:hAnsi="Century Gothic"/>
          <w:sz w:val="26"/>
          <w:szCs w:val="26"/>
        </w:rPr>
        <w:t xml:space="preserve"> commendable</w:t>
      </w:r>
      <w:r w:rsidR="00C426C0" w:rsidRPr="00343366">
        <w:rPr>
          <w:rFonts w:ascii="Century Gothic" w:hAnsi="Century Gothic"/>
          <w:sz w:val="26"/>
          <w:szCs w:val="26"/>
        </w:rPr>
        <w:t xml:space="preserve"> efforts to promote and protect</w:t>
      </w:r>
      <w:r w:rsidR="00EF1374" w:rsidRPr="00343366">
        <w:rPr>
          <w:rFonts w:ascii="Century Gothic" w:hAnsi="Century Gothic"/>
          <w:sz w:val="26"/>
          <w:szCs w:val="26"/>
        </w:rPr>
        <w:t xml:space="preserve"> human rights, promote the rule of law and</w:t>
      </w:r>
      <w:r w:rsidR="00C426C0" w:rsidRPr="00343366">
        <w:rPr>
          <w:rFonts w:ascii="Century Gothic" w:hAnsi="Century Gothic"/>
          <w:sz w:val="26"/>
          <w:szCs w:val="26"/>
        </w:rPr>
        <w:t xml:space="preserve"> con</w:t>
      </w:r>
      <w:r w:rsidRPr="00343366">
        <w:rPr>
          <w:rFonts w:ascii="Century Gothic" w:hAnsi="Century Gothic"/>
          <w:sz w:val="26"/>
          <w:szCs w:val="26"/>
        </w:rPr>
        <w:t>solidate the democratic process</w:t>
      </w:r>
      <w:r w:rsidR="00584577" w:rsidRPr="00343366">
        <w:rPr>
          <w:rFonts w:ascii="Century Gothic" w:hAnsi="Century Gothic"/>
          <w:sz w:val="26"/>
          <w:szCs w:val="26"/>
        </w:rPr>
        <w:t>.</w:t>
      </w:r>
      <w:r w:rsidRPr="00343366">
        <w:rPr>
          <w:rFonts w:ascii="Century Gothic" w:hAnsi="Century Gothic"/>
          <w:sz w:val="26"/>
          <w:szCs w:val="26"/>
        </w:rPr>
        <w:t xml:space="preserve"> </w:t>
      </w:r>
    </w:p>
    <w:p w14:paraId="5A78BC70" w14:textId="2BAE0793" w:rsidR="008A27A0" w:rsidRPr="00343366" w:rsidRDefault="008A27A0" w:rsidP="008A27A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1C519F" w:rsidRPr="00343366">
        <w:rPr>
          <w:rFonts w:ascii="Century Gothic" w:hAnsi="Century Gothic"/>
          <w:sz w:val="26"/>
          <w:szCs w:val="26"/>
        </w:rPr>
        <w:t xml:space="preserve"> Morocco’s</w:t>
      </w:r>
      <w:r w:rsidRPr="00343366">
        <w:rPr>
          <w:rFonts w:ascii="Century Gothic" w:hAnsi="Century Gothic"/>
          <w:sz w:val="26"/>
          <w:szCs w:val="26"/>
        </w:rPr>
        <w:t xml:space="preserve"> accession to the </w:t>
      </w:r>
      <w:r w:rsidR="001C519F" w:rsidRPr="00343366">
        <w:rPr>
          <w:rFonts w:ascii="Century Gothic" w:hAnsi="Century Gothic"/>
          <w:sz w:val="26"/>
          <w:szCs w:val="26"/>
        </w:rPr>
        <w:t xml:space="preserve">OPCAT </w:t>
      </w:r>
      <w:r w:rsidRPr="00343366">
        <w:rPr>
          <w:rFonts w:ascii="Century Gothic" w:hAnsi="Century Gothic"/>
          <w:sz w:val="26"/>
          <w:szCs w:val="26"/>
        </w:rPr>
        <w:t xml:space="preserve">and the </w:t>
      </w:r>
      <w:r w:rsidRPr="00343366">
        <w:rPr>
          <w:rFonts w:ascii="Century Gothic" w:hAnsi="Century Gothic"/>
          <w:sz w:val="26"/>
          <w:szCs w:val="26"/>
          <w:lang w:val="en-GB"/>
        </w:rPr>
        <w:t>Optional Protocol to the</w:t>
      </w:r>
      <w:r w:rsidR="0040311D">
        <w:rPr>
          <w:rFonts w:ascii="Century Gothic" w:hAnsi="Century Gothic"/>
          <w:sz w:val="26"/>
          <w:szCs w:val="26"/>
          <w:lang w:val="en-GB"/>
        </w:rPr>
        <w:t xml:space="preserve"> CEDAW</w:t>
      </w:r>
      <w:bookmarkStart w:id="0" w:name="_GoBack"/>
      <w:bookmarkEnd w:id="0"/>
      <w:r w:rsidRPr="00343366">
        <w:rPr>
          <w:rFonts w:ascii="Century Gothic" w:hAnsi="Century Gothic"/>
          <w:sz w:val="26"/>
          <w:szCs w:val="26"/>
          <w:lang w:val="en-GB"/>
        </w:rPr>
        <w:t>.</w:t>
      </w:r>
    </w:p>
    <w:p w14:paraId="1BD15AFB" w14:textId="55B69F41" w:rsidR="00384C41" w:rsidRPr="00343366" w:rsidRDefault="00DA7071" w:rsidP="00384C4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B31B15" w:rsidRPr="00343366">
        <w:rPr>
          <w:rFonts w:ascii="Century Gothic" w:hAnsi="Century Gothic"/>
          <w:sz w:val="26"/>
          <w:szCs w:val="26"/>
        </w:rPr>
        <w:t xml:space="preserve"> </w:t>
      </w:r>
      <w:r w:rsidR="00343366">
        <w:rPr>
          <w:rFonts w:ascii="Century Gothic" w:hAnsi="Century Gothic"/>
          <w:sz w:val="26"/>
          <w:szCs w:val="26"/>
        </w:rPr>
        <w:t>further</w:t>
      </w:r>
      <w:r w:rsidR="0090771E" w:rsidRPr="00343366">
        <w:rPr>
          <w:rFonts w:ascii="Century Gothic" w:hAnsi="Century Gothic"/>
          <w:sz w:val="26"/>
          <w:szCs w:val="26"/>
        </w:rPr>
        <w:t xml:space="preserve"> </w:t>
      </w:r>
      <w:r w:rsidR="00AC33E4" w:rsidRPr="00343366">
        <w:rPr>
          <w:rFonts w:ascii="Century Gothic" w:hAnsi="Century Gothic"/>
          <w:sz w:val="26"/>
          <w:szCs w:val="26"/>
        </w:rPr>
        <w:t>commend</w:t>
      </w:r>
      <w:r w:rsidRPr="00343366">
        <w:rPr>
          <w:rFonts w:ascii="Century Gothic" w:hAnsi="Century Gothic"/>
          <w:sz w:val="26"/>
          <w:szCs w:val="26"/>
        </w:rPr>
        <w:t>s</w:t>
      </w:r>
      <w:r w:rsidR="00081A79" w:rsidRPr="00343366">
        <w:rPr>
          <w:rFonts w:ascii="Century Gothic" w:hAnsi="Century Gothic"/>
          <w:sz w:val="26"/>
          <w:szCs w:val="26"/>
        </w:rPr>
        <w:t xml:space="preserve"> </w:t>
      </w:r>
      <w:r w:rsidR="00D401B4" w:rsidRPr="00343366">
        <w:rPr>
          <w:rFonts w:ascii="Century Gothic" w:hAnsi="Century Gothic"/>
          <w:sz w:val="26"/>
          <w:szCs w:val="26"/>
        </w:rPr>
        <w:t>Morocco</w:t>
      </w:r>
      <w:r w:rsidR="00AC33E4" w:rsidRPr="00343366">
        <w:rPr>
          <w:rFonts w:ascii="Century Gothic" w:hAnsi="Century Gothic"/>
          <w:sz w:val="26"/>
          <w:szCs w:val="26"/>
        </w:rPr>
        <w:t xml:space="preserve"> for the notable progress it has registered in improving the social and economic status of its citizens</w:t>
      </w:r>
      <w:r w:rsidR="00064EBE" w:rsidRPr="00343366">
        <w:rPr>
          <w:rFonts w:ascii="Century Gothic" w:hAnsi="Century Gothic"/>
          <w:sz w:val="26"/>
          <w:szCs w:val="26"/>
        </w:rPr>
        <w:t xml:space="preserve"> and in reforming the justice sector and improving access to justice.</w:t>
      </w:r>
    </w:p>
    <w:p w14:paraId="7C09A32F" w14:textId="189F18FB" w:rsidR="00E23788" w:rsidRPr="00343366" w:rsidRDefault="00AC33E4" w:rsidP="00C0610B">
      <w:pPr>
        <w:jc w:val="both"/>
        <w:outlineLvl w:val="0"/>
        <w:rPr>
          <w:rFonts w:ascii="Century Gothic" w:hAnsi="Century Gothic"/>
          <w:b/>
          <w:sz w:val="26"/>
          <w:szCs w:val="26"/>
        </w:rPr>
      </w:pPr>
      <w:r w:rsidRPr="00343366">
        <w:rPr>
          <w:rFonts w:ascii="Century Gothic" w:hAnsi="Century Gothic"/>
          <w:b/>
          <w:sz w:val="26"/>
          <w:szCs w:val="26"/>
        </w:rPr>
        <w:t>Rwanda has</w:t>
      </w:r>
      <w:r w:rsidR="00343366">
        <w:rPr>
          <w:rFonts w:ascii="Century Gothic" w:hAnsi="Century Gothic"/>
          <w:b/>
          <w:sz w:val="26"/>
          <w:szCs w:val="26"/>
        </w:rPr>
        <w:t xml:space="preserve"> the following recommendations. </w:t>
      </w:r>
      <w:r w:rsidR="00E23788" w:rsidRPr="00343366">
        <w:rPr>
          <w:rFonts w:ascii="Century Gothic" w:hAnsi="Century Gothic"/>
          <w:b/>
          <w:sz w:val="26"/>
          <w:szCs w:val="26"/>
        </w:rPr>
        <w:t xml:space="preserve">That </w:t>
      </w:r>
      <w:r w:rsidR="00D401B4" w:rsidRPr="00343366">
        <w:rPr>
          <w:rFonts w:ascii="Century Gothic" w:hAnsi="Century Gothic"/>
          <w:b/>
          <w:sz w:val="26"/>
          <w:szCs w:val="26"/>
        </w:rPr>
        <w:t>Morocco</w:t>
      </w:r>
      <w:r w:rsidR="00343366" w:rsidRPr="00343366">
        <w:rPr>
          <w:rFonts w:ascii="Century Gothic" w:hAnsi="Century Gothic"/>
          <w:b/>
          <w:sz w:val="26"/>
          <w:szCs w:val="26"/>
        </w:rPr>
        <w:t>:</w:t>
      </w:r>
    </w:p>
    <w:p w14:paraId="15C05CD0" w14:textId="02095732" w:rsidR="0031462B" w:rsidRPr="00343366" w:rsidRDefault="00E35FFB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Consider withdrawing the remaining declara</w:t>
      </w:r>
      <w:r w:rsidR="002B6BE0" w:rsidRPr="00343366">
        <w:rPr>
          <w:rFonts w:ascii="Century Gothic" w:hAnsi="Century Gothic"/>
          <w:sz w:val="26"/>
          <w:szCs w:val="26"/>
        </w:rPr>
        <w:t xml:space="preserve">tions and reservations to </w:t>
      </w:r>
      <w:r w:rsidR="00343366">
        <w:rPr>
          <w:rFonts w:ascii="Century Gothic" w:hAnsi="Century Gothic"/>
          <w:sz w:val="26"/>
          <w:szCs w:val="26"/>
        </w:rPr>
        <w:t xml:space="preserve">the </w:t>
      </w:r>
      <w:r w:rsidR="002B6BE0" w:rsidRPr="00343366">
        <w:rPr>
          <w:rFonts w:ascii="Century Gothic" w:hAnsi="Century Gothic"/>
          <w:sz w:val="26"/>
          <w:szCs w:val="26"/>
        </w:rPr>
        <w:t>CEDAW.</w:t>
      </w:r>
    </w:p>
    <w:p w14:paraId="7CE0816E" w14:textId="63152241" w:rsidR="00EF70E8" w:rsidRPr="00343366" w:rsidRDefault="000D6443" w:rsidP="004C35A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 w:cs="Times New Roman"/>
          <w:sz w:val="26"/>
          <w:szCs w:val="26"/>
          <w:lang w:val="en-GB" w:eastAsia="en-GB"/>
        </w:rPr>
      </w:pPr>
      <w:r w:rsidRPr="00343366">
        <w:rPr>
          <w:rFonts w:ascii="Century Gothic" w:hAnsi="Century Gothic" w:cs="Times New Roman"/>
          <w:sz w:val="26"/>
          <w:szCs w:val="26"/>
          <w:lang w:val="en-GB" w:eastAsia="en-GB"/>
        </w:rPr>
        <w:t>Maintains its de facto moratorium on the use of the deat</w:t>
      </w:r>
      <w:r w:rsidR="004A47BB" w:rsidRPr="00343366">
        <w:rPr>
          <w:rFonts w:ascii="Century Gothic" w:hAnsi="Century Gothic" w:cs="Times New Roman"/>
          <w:sz w:val="26"/>
          <w:szCs w:val="26"/>
          <w:lang w:val="en-GB" w:eastAsia="en-GB"/>
        </w:rPr>
        <w:t>h penalty with a view</w:t>
      </w:r>
      <w:r w:rsidRPr="00343366">
        <w:rPr>
          <w:rFonts w:ascii="Century Gothic" w:hAnsi="Century Gothic" w:cs="Times New Roman"/>
          <w:sz w:val="26"/>
          <w:szCs w:val="26"/>
          <w:lang w:val="en-GB" w:eastAsia="en-GB"/>
        </w:rPr>
        <w:t xml:space="preserve"> towards </w:t>
      </w:r>
      <w:r w:rsidR="004A47BB" w:rsidRPr="00343366">
        <w:rPr>
          <w:rFonts w:ascii="Century Gothic" w:hAnsi="Century Gothic" w:cs="Times New Roman"/>
          <w:sz w:val="26"/>
          <w:szCs w:val="26"/>
          <w:lang w:val="en-GB" w:eastAsia="en-GB"/>
        </w:rPr>
        <w:t>its total</w:t>
      </w:r>
      <w:r w:rsidR="00C27696" w:rsidRPr="00343366">
        <w:rPr>
          <w:rFonts w:ascii="Century Gothic" w:hAnsi="Century Gothic" w:cs="Times New Roman"/>
          <w:sz w:val="26"/>
          <w:szCs w:val="26"/>
          <w:lang w:val="en-GB" w:eastAsia="en-GB"/>
        </w:rPr>
        <w:t xml:space="preserve"> abolition</w:t>
      </w:r>
      <w:r w:rsidR="002B6BE0" w:rsidRPr="00343366">
        <w:rPr>
          <w:rFonts w:ascii="Century Gothic" w:hAnsi="Century Gothic" w:cs="Times New Roman"/>
          <w:sz w:val="26"/>
          <w:szCs w:val="26"/>
          <w:lang w:val="en-GB" w:eastAsia="en-GB"/>
        </w:rPr>
        <w:t xml:space="preserve"> including through the ongoing process of reform of the penal code.</w:t>
      </w:r>
    </w:p>
    <w:p w14:paraId="4DAE033A" w14:textId="3CCFF31A" w:rsidR="005B760D" w:rsidRPr="00343366" w:rsidRDefault="008B08AF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We wish </w:t>
      </w:r>
      <w:r w:rsidR="00D401B4" w:rsidRPr="00343366">
        <w:rPr>
          <w:rFonts w:ascii="Century Gothic" w:hAnsi="Century Gothic"/>
          <w:sz w:val="26"/>
          <w:szCs w:val="26"/>
        </w:rPr>
        <w:t>Morocco</w:t>
      </w:r>
      <w:r w:rsidR="00280057" w:rsidRPr="00343366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  <w:r w:rsidR="00E23788" w:rsidRPr="00343366">
        <w:rPr>
          <w:rFonts w:ascii="Century Gothic" w:hAnsi="Century Gothic"/>
          <w:sz w:val="26"/>
          <w:szCs w:val="26"/>
        </w:rPr>
        <w:t>Thank you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FBB83" w14:textId="77777777" w:rsidR="00017A9D" w:rsidRDefault="00017A9D" w:rsidP="0059569F">
      <w:pPr>
        <w:spacing w:after="0" w:line="240" w:lineRule="auto"/>
      </w:pPr>
      <w:r>
        <w:separator/>
      </w:r>
    </w:p>
  </w:endnote>
  <w:endnote w:type="continuationSeparator" w:id="0">
    <w:p w14:paraId="45F03E90" w14:textId="77777777" w:rsidR="00017A9D" w:rsidRDefault="00017A9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2E44" w14:textId="77777777" w:rsidR="00017A9D" w:rsidRDefault="00017A9D" w:rsidP="0059569F">
      <w:pPr>
        <w:spacing w:after="0" w:line="240" w:lineRule="auto"/>
      </w:pPr>
      <w:r>
        <w:separator/>
      </w:r>
    </w:p>
  </w:footnote>
  <w:footnote w:type="continuationSeparator" w:id="0">
    <w:p w14:paraId="6539CBAC" w14:textId="77777777" w:rsidR="00017A9D" w:rsidRDefault="00017A9D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201C151E"/>
    <w:lvl w:ilvl="0" w:tplc="5540D0E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D6443"/>
    <w:rsid w:val="0011209D"/>
    <w:rsid w:val="001166A7"/>
    <w:rsid w:val="00120798"/>
    <w:rsid w:val="001361CE"/>
    <w:rsid w:val="00137227"/>
    <w:rsid w:val="001560B8"/>
    <w:rsid w:val="001C519F"/>
    <w:rsid w:val="00255C07"/>
    <w:rsid w:val="00280057"/>
    <w:rsid w:val="00293509"/>
    <w:rsid w:val="002B6BE0"/>
    <w:rsid w:val="0031462B"/>
    <w:rsid w:val="00326B30"/>
    <w:rsid w:val="00343366"/>
    <w:rsid w:val="0035333A"/>
    <w:rsid w:val="00364C8C"/>
    <w:rsid w:val="00384C41"/>
    <w:rsid w:val="00390DFA"/>
    <w:rsid w:val="003C49E3"/>
    <w:rsid w:val="003C5E99"/>
    <w:rsid w:val="0040311D"/>
    <w:rsid w:val="00437B4B"/>
    <w:rsid w:val="00482F14"/>
    <w:rsid w:val="004931AB"/>
    <w:rsid w:val="004A2111"/>
    <w:rsid w:val="004A47BB"/>
    <w:rsid w:val="004C35AD"/>
    <w:rsid w:val="004C6E9E"/>
    <w:rsid w:val="004E56DD"/>
    <w:rsid w:val="004E6178"/>
    <w:rsid w:val="0054546F"/>
    <w:rsid w:val="00584577"/>
    <w:rsid w:val="0059569F"/>
    <w:rsid w:val="005B40F0"/>
    <w:rsid w:val="005B760D"/>
    <w:rsid w:val="005C5988"/>
    <w:rsid w:val="00677582"/>
    <w:rsid w:val="006F011A"/>
    <w:rsid w:val="00707F42"/>
    <w:rsid w:val="007937AE"/>
    <w:rsid w:val="007A2759"/>
    <w:rsid w:val="007B30CB"/>
    <w:rsid w:val="007C209E"/>
    <w:rsid w:val="007C45E8"/>
    <w:rsid w:val="00810283"/>
    <w:rsid w:val="008313B6"/>
    <w:rsid w:val="0088294B"/>
    <w:rsid w:val="008A27A0"/>
    <w:rsid w:val="008B08AF"/>
    <w:rsid w:val="008B10CE"/>
    <w:rsid w:val="008E281C"/>
    <w:rsid w:val="0090771E"/>
    <w:rsid w:val="00913694"/>
    <w:rsid w:val="00920994"/>
    <w:rsid w:val="009C7D38"/>
    <w:rsid w:val="00A00EDA"/>
    <w:rsid w:val="00A6060B"/>
    <w:rsid w:val="00A7065F"/>
    <w:rsid w:val="00AC33E4"/>
    <w:rsid w:val="00AF5856"/>
    <w:rsid w:val="00B04E7C"/>
    <w:rsid w:val="00B31B15"/>
    <w:rsid w:val="00B44C63"/>
    <w:rsid w:val="00B60A0D"/>
    <w:rsid w:val="00B807C2"/>
    <w:rsid w:val="00C05DE4"/>
    <w:rsid w:val="00C0610B"/>
    <w:rsid w:val="00C26C0E"/>
    <w:rsid w:val="00C27696"/>
    <w:rsid w:val="00C426C0"/>
    <w:rsid w:val="00C55090"/>
    <w:rsid w:val="00C953FC"/>
    <w:rsid w:val="00CB1E0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E122D5"/>
    <w:rsid w:val="00E23788"/>
    <w:rsid w:val="00E35FFB"/>
    <w:rsid w:val="00E77973"/>
    <w:rsid w:val="00E813F6"/>
    <w:rsid w:val="00EF1374"/>
    <w:rsid w:val="00EF70E8"/>
    <w:rsid w:val="00EF7E85"/>
    <w:rsid w:val="00EF7F41"/>
    <w:rsid w:val="00F030DC"/>
    <w:rsid w:val="00F56665"/>
    <w:rsid w:val="00F620B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Props1.xml><?xml version="1.0" encoding="utf-8"?>
<ds:datastoreItem xmlns:ds="http://schemas.openxmlformats.org/officeDocument/2006/customXml" ds:itemID="{FA8EC4DB-C8DB-4889-A43C-3678802F9FAD}"/>
</file>

<file path=customXml/itemProps2.xml><?xml version="1.0" encoding="utf-8"?>
<ds:datastoreItem xmlns:ds="http://schemas.openxmlformats.org/officeDocument/2006/customXml" ds:itemID="{99708BE3-C3C6-4B75-8AE9-0A7433039DE3}"/>
</file>

<file path=customXml/itemProps3.xml><?xml version="1.0" encoding="utf-8"?>
<ds:datastoreItem xmlns:ds="http://schemas.openxmlformats.org/officeDocument/2006/customXml" ds:itemID="{155F9418-A651-4F34-8808-ECFF2206D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2017-05-01T09:33:00Z</dcterms:created>
  <dcterms:modified xsi:type="dcterms:W3CDTF">2017-05-02T15:18:00Z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