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BB" w:rsidRPr="000C3603" w:rsidRDefault="00735ABB" w:rsidP="00757F4B">
      <w:pPr>
        <w:spacing w:after="0" w:line="240" w:lineRule="auto"/>
        <w:rPr>
          <w:rFonts w:ascii="Times New Roman" w:hAnsi="Times New Roman"/>
          <w:bCs/>
          <w:color w:val="000000"/>
          <w:sz w:val="24"/>
          <w:szCs w:val="24"/>
          <w:lang w:val="en-GB" w:eastAsia="en-GB"/>
        </w:rPr>
      </w:pPr>
      <w:bookmarkStart w:id="0" w:name="OLE_LINK33"/>
      <w:bookmarkStart w:id="1" w:name="OLE_LINK34"/>
      <w:bookmarkStart w:id="2" w:name="_GoBack"/>
      <w:bookmarkEnd w:id="2"/>
    </w:p>
    <w:p w:rsidR="00735ABB" w:rsidRDefault="00735ABB" w:rsidP="00735ABB">
      <w:pPr>
        <w:spacing w:after="0" w:line="240" w:lineRule="auto"/>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 xml:space="preserve">27th session of the Universal Periodic Review </w:t>
      </w:r>
      <w:r>
        <w:rPr>
          <w:rFonts w:ascii="Times New Roman" w:hAnsi="Times New Roman"/>
          <w:b/>
          <w:bCs/>
          <w:color w:val="000000"/>
          <w:sz w:val="24"/>
          <w:szCs w:val="24"/>
        </w:rPr>
        <w:t>(1 – 12 May 2017)</w:t>
      </w:r>
    </w:p>
    <w:p w:rsidR="00735ABB" w:rsidRDefault="00735ABB" w:rsidP="00735ABB">
      <w:pPr>
        <w:spacing w:after="0" w:line="240" w:lineRule="auto"/>
        <w:jc w:val="center"/>
        <w:rPr>
          <w:rFonts w:ascii="Times New Roman" w:hAnsi="Times New Roman"/>
          <w:b/>
          <w:bCs/>
          <w:color w:val="000000"/>
          <w:sz w:val="24"/>
          <w:szCs w:val="24"/>
          <w:lang w:val="en-GB" w:eastAsia="en-GB"/>
        </w:rPr>
      </w:pPr>
    </w:p>
    <w:p w:rsidR="00735ABB" w:rsidRDefault="00735ABB" w:rsidP="000C3603">
      <w:pPr>
        <w:spacing w:after="0" w:line="240" w:lineRule="auto"/>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Review of Morocco</w:t>
      </w:r>
    </w:p>
    <w:p w:rsidR="00735ABB" w:rsidRDefault="00735ABB" w:rsidP="00735ABB">
      <w:pPr>
        <w:spacing w:after="0" w:line="240" w:lineRule="auto"/>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Statement by Ireland</w:t>
      </w:r>
    </w:p>
    <w:p w:rsidR="00735ABB" w:rsidRDefault="00735ABB" w:rsidP="00735ABB">
      <w:pPr>
        <w:spacing w:after="0" w:line="240" w:lineRule="auto"/>
        <w:jc w:val="center"/>
        <w:rPr>
          <w:rFonts w:ascii="Times New Roman" w:hAnsi="Times New Roman"/>
          <w:b/>
          <w:bCs/>
          <w:color w:val="000000"/>
          <w:sz w:val="24"/>
          <w:szCs w:val="24"/>
          <w:lang w:val="en-GB" w:eastAsia="en-GB"/>
        </w:rPr>
      </w:pPr>
    </w:p>
    <w:p w:rsidR="00735ABB" w:rsidRDefault="00735ABB" w:rsidP="00735ABB">
      <w:pPr>
        <w:spacing w:after="0" w:line="240" w:lineRule="auto"/>
        <w:jc w:val="center"/>
        <w:rPr>
          <w:rFonts w:ascii="Times New Roman" w:hAnsi="Times New Roman"/>
          <w:b/>
          <w:bCs/>
          <w:color w:val="000000"/>
          <w:sz w:val="24"/>
          <w:szCs w:val="24"/>
          <w:lang w:val="en-GB" w:eastAsia="en-GB"/>
        </w:rPr>
      </w:pPr>
      <w:r>
        <w:rPr>
          <w:rFonts w:ascii="Times New Roman" w:hAnsi="Times New Roman"/>
          <w:b/>
          <w:bCs/>
          <w:color w:val="000000"/>
          <w:sz w:val="24"/>
          <w:szCs w:val="24"/>
          <w:lang w:val="en-GB" w:eastAsia="en-GB"/>
        </w:rPr>
        <w:t>2 May 2017</w:t>
      </w:r>
    </w:p>
    <w:p w:rsidR="00735ABB" w:rsidRDefault="00735ABB" w:rsidP="00735ABB">
      <w:pPr>
        <w:spacing w:after="0" w:line="240" w:lineRule="auto"/>
        <w:jc w:val="both"/>
      </w:pPr>
    </w:p>
    <w:p w:rsidR="00735ABB" w:rsidRDefault="00735ABB" w:rsidP="00735ABB">
      <w:pPr>
        <w:spacing w:after="0" w:line="240" w:lineRule="auto"/>
        <w:jc w:val="both"/>
        <w:rPr>
          <w:rFonts w:ascii="Times New Roman" w:hAnsi="Times New Roman"/>
          <w:sz w:val="24"/>
          <w:szCs w:val="24"/>
        </w:rPr>
      </w:pPr>
      <w:r>
        <w:rPr>
          <w:rFonts w:ascii="Times New Roman" w:hAnsi="Times New Roman"/>
          <w:sz w:val="24"/>
          <w:szCs w:val="24"/>
        </w:rPr>
        <w:t>Mr President</w:t>
      </w:r>
    </w:p>
    <w:p w:rsidR="00735ABB" w:rsidRDefault="00735ABB" w:rsidP="00735ABB">
      <w:pPr>
        <w:spacing w:after="0" w:line="240" w:lineRule="auto"/>
        <w:jc w:val="both"/>
        <w:rPr>
          <w:rFonts w:ascii="Times New Roman" w:hAnsi="Times New Roman"/>
          <w:sz w:val="24"/>
          <w:szCs w:val="24"/>
        </w:rPr>
      </w:pPr>
    </w:p>
    <w:p w:rsidR="00735ABB" w:rsidRPr="00C13EE5" w:rsidRDefault="00735ABB" w:rsidP="00C13EE5">
      <w:pPr>
        <w:pStyle w:val="Default"/>
        <w:jc w:val="both"/>
        <w:rPr>
          <w:color w:val="auto"/>
        </w:rPr>
      </w:pPr>
      <w:r>
        <w:t>Ireland welcomes the delegation of Morocco and thanks it for its national</w:t>
      </w:r>
      <w:r w:rsidR="00E43EE1">
        <w:t xml:space="preserve"> report and </w:t>
      </w:r>
      <w:r w:rsidR="00E43EE1" w:rsidRPr="00C13EE5">
        <w:rPr>
          <w:color w:val="auto"/>
        </w:rPr>
        <w:t>presentation today.</w:t>
      </w:r>
    </w:p>
    <w:p w:rsidR="00735ABB" w:rsidRPr="00C13EE5" w:rsidRDefault="00735ABB" w:rsidP="00C13EE5">
      <w:pPr>
        <w:pStyle w:val="Default"/>
        <w:jc w:val="both"/>
        <w:rPr>
          <w:color w:val="auto"/>
        </w:rPr>
      </w:pPr>
    </w:p>
    <w:p w:rsidR="00C13EE5" w:rsidRPr="00C13EE5" w:rsidRDefault="00C13EE5" w:rsidP="00C13EE5">
      <w:pPr>
        <w:spacing w:after="0" w:line="240" w:lineRule="auto"/>
        <w:jc w:val="both"/>
        <w:rPr>
          <w:rFonts w:ascii="Times New Roman" w:hAnsi="Times New Roman"/>
          <w:sz w:val="24"/>
          <w:szCs w:val="24"/>
        </w:rPr>
      </w:pPr>
      <w:r w:rsidRPr="00C13EE5">
        <w:rPr>
          <w:rFonts w:ascii="Times New Roman" w:hAnsi="Times New Roman"/>
          <w:sz w:val="24"/>
          <w:szCs w:val="24"/>
        </w:rPr>
        <w:t>Ireland welcomes the efforts Morocco has made to advance the human rights agenda domestically in recent years and acknowledges the p</w:t>
      </w:r>
      <w:r>
        <w:rPr>
          <w:rFonts w:ascii="Times New Roman" w:hAnsi="Times New Roman"/>
          <w:sz w:val="24"/>
          <w:szCs w:val="24"/>
        </w:rPr>
        <w:t>rogress made to date.</w:t>
      </w:r>
    </w:p>
    <w:p w:rsidR="00C13EE5" w:rsidRDefault="00C13EE5" w:rsidP="00C13EE5">
      <w:pPr>
        <w:spacing w:after="0" w:line="240" w:lineRule="auto"/>
        <w:jc w:val="both"/>
        <w:rPr>
          <w:rFonts w:ascii="Times New Roman" w:hAnsi="Times New Roman"/>
          <w:sz w:val="24"/>
          <w:szCs w:val="24"/>
        </w:rPr>
      </w:pPr>
    </w:p>
    <w:p w:rsidR="00C13EE5" w:rsidRPr="00C13EE5" w:rsidRDefault="00735ABB" w:rsidP="00C13EE5">
      <w:pPr>
        <w:spacing w:after="0" w:line="240" w:lineRule="auto"/>
        <w:jc w:val="both"/>
        <w:rPr>
          <w:rFonts w:ascii="Times New Roman" w:hAnsi="Times New Roman"/>
          <w:color w:val="1F497D"/>
          <w:sz w:val="24"/>
          <w:szCs w:val="24"/>
        </w:rPr>
      </w:pPr>
      <w:r w:rsidRPr="00C13EE5">
        <w:rPr>
          <w:rFonts w:ascii="Times New Roman" w:hAnsi="Times New Roman"/>
          <w:sz w:val="24"/>
          <w:szCs w:val="24"/>
        </w:rPr>
        <w:t>We acknowledge with appreciation that Morocco is one of the most active delegations at the Human Rights</w:t>
      </w:r>
      <w:r w:rsidR="00CF3500" w:rsidRPr="00C13EE5">
        <w:rPr>
          <w:rFonts w:ascii="Times New Roman" w:hAnsi="Times New Roman"/>
          <w:sz w:val="24"/>
          <w:szCs w:val="24"/>
        </w:rPr>
        <w:t xml:space="preserve"> Council, showing leadership on </w:t>
      </w:r>
      <w:r w:rsidRPr="00C13EE5">
        <w:rPr>
          <w:rFonts w:ascii="Times New Roman" w:hAnsi="Times New Roman"/>
          <w:sz w:val="24"/>
          <w:szCs w:val="24"/>
        </w:rPr>
        <w:t xml:space="preserve">a </w:t>
      </w:r>
      <w:r w:rsidR="008A24BD" w:rsidRPr="00C13EE5">
        <w:rPr>
          <w:rFonts w:ascii="Times New Roman" w:hAnsi="Times New Roman"/>
          <w:sz w:val="24"/>
          <w:szCs w:val="24"/>
        </w:rPr>
        <w:t>wide range of initiatives. </w:t>
      </w:r>
      <w:r w:rsidRPr="00C13EE5">
        <w:rPr>
          <w:rFonts w:ascii="Times New Roman" w:hAnsi="Times New Roman"/>
          <w:sz w:val="24"/>
          <w:szCs w:val="24"/>
        </w:rPr>
        <w:t>Morocco’s consiste</w:t>
      </w:r>
      <w:r w:rsidR="000C3603" w:rsidRPr="00C13EE5">
        <w:rPr>
          <w:rFonts w:ascii="Times New Roman" w:hAnsi="Times New Roman"/>
          <w:sz w:val="24"/>
          <w:szCs w:val="24"/>
        </w:rPr>
        <w:t xml:space="preserve">nt </w:t>
      </w:r>
      <w:r w:rsidRPr="00C13EE5">
        <w:rPr>
          <w:rFonts w:ascii="Times New Roman" w:hAnsi="Times New Roman"/>
          <w:sz w:val="24"/>
          <w:szCs w:val="24"/>
        </w:rPr>
        <w:t>engagement with the UN human rights mec</w:t>
      </w:r>
      <w:r w:rsidR="00CF3500" w:rsidRPr="00C13EE5">
        <w:rPr>
          <w:rFonts w:ascii="Times New Roman" w:hAnsi="Times New Roman"/>
          <w:sz w:val="24"/>
          <w:szCs w:val="24"/>
        </w:rPr>
        <w:t>hanisms is also to be commended</w:t>
      </w:r>
      <w:r w:rsidR="00022081" w:rsidRPr="00C13EE5">
        <w:rPr>
          <w:rFonts w:ascii="Times New Roman" w:hAnsi="Times New Roman"/>
          <w:sz w:val="24"/>
          <w:szCs w:val="24"/>
        </w:rPr>
        <w:t>,</w:t>
      </w:r>
      <w:r w:rsidR="00CF3500" w:rsidRPr="00C13EE5">
        <w:rPr>
          <w:rFonts w:ascii="Times New Roman" w:hAnsi="Times New Roman"/>
          <w:sz w:val="24"/>
          <w:szCs w:val="24"/>
        </w:rPr>
        <w:t xml:space="preserve"> as is its hosting of the second W</w:t>
      </w:r>
      <w:r w:rsidR="00E43EE1" w:rsidRPr="00C13EE5">
        <w:rPr>
          <w:rFonts w:ascii="Times New Roman" w:hAnsi="Times New Roman"/>
          <w:sz w:val="24"/>
          <w:szCs w:val="24"/>
        </w:rPr>
        <w:t>orld Human Rights Forum in 2014 and the Conference of the Parties to the UN Framework Convention on Climate Change (COP22) in 2016.</w:t>
      </w:r>
      <w:r w:rsidR="00C13EE5" w:rsidRPr="00C13EE5">
        <w:rPr>
          <w:rFonts w:ascii="Times New Roman" w:hAnsi="Times New Roman"/>
          <w:sz w:val="24"/>
          <w:szCs w:val="24"/>
        </w:rPr>
        <w:t xml:space="preserve"> </w:t>
      </w:r>
    </w:p>
    <w:p w:rsidR="00CF3500" w:rsidRPr="00C13EE5" w:rsidRDefault="00CF3500" w:rsidP="00C13EE5">
      <w:pPr>
        <w:pStyle w:val="Default"/>
        <w:jc w:val="both"/>
      </w:pPr>
    </w:p>
    <w:p w:rsidR="00CF3500" w:rsidRDefault="00E43EE1" w:rsidP="00C13EE5">
      <w:pPr>
        <w:pStyle w:val="Default"/>
        <w:jc w:val="both"/>
      </w:pPr>
      <w:r w:rsidRPr="00C13EE5">
        <w:t>D</w:t>
      </w:r>
      <w:r w:rsidR="005A3145" w:rsidRPr="00C13EE5">
        <w:t>espite the high number of Special Procedure visits agreed or undertaken, Morocco has not yet issued a standing invitation</w:t>
      </w:r>
      <w:r w:rsidR="008A24BD" w:rsidRPr="00C13EE5">
        <w:t xml:space="preserve"> </w:t>
      </w:r>
      <w:r w:rsidR="0052616A" w:rsidRPr="00C13EE5">
        <w:t xml:space="preserve">to the Special Procedures </w:t>
      </w:r>
      <w:r w:rsidR="008A24BD" w:rsidRPr="00C13EE5">
        <w:t>and we urge t</w:t>
      </w:r>
      <w:r w:rsidRPr="00C13EE5">
        <w:t xml:space="preserve">hat Morocco should now do so. </w:t>
      </w:r>
      <w:r w:rsidR="008A24BD" w:rsidRPr="00C13EE5">
        <w:t>We would</w:t>
      </w:r>
      <w:r w:rsidR="00CF3500" w:rsidRPr="00C13EE5">
        <w:t xml:space="preserve"> </w:t>
      </w:r>
      <w:r w:rsidR="008A24BD" w:rsidRPr="00C13EE5">
        <w:t>appreciate an update</w:t>
      </w:r>
      <w:r w:rsidR="008A24BD">
        <w:t xml:space="preserve"> on the status of the 6 recommendations accepted in the 2</w:t>
      </w:r>
      <w:r w:rsidR="008A24BD" w:rsidRPr="008A24BD">
        <w:rPr>
          <w:vertAlign w:val="superscript"/>
        </w:rPr>
        <w:t>nd</w:t>
      </w:r>
      <w:r w:rsidR="008A24BD">
        <w:t xml:space="preserve"> cycle on the</w:t>
      </w:r>
      <w:r w:rsidR="00CF3500">
        <w:t xml:space="preserve"> International Criminal Court and </w:t>
      </w:r>
      <w:r w:rsidR="008A24BD">
        <w:t xml:space="preserve">urge Morocco to accelerate consideration of ratification of </w:t>
      </w:r>
      <w:r w:rsidR="00CF3500">
        <w:t>t</w:t>
      </w:r>
      <w:r>
        <w:t xml:space="preserve">he Rome Statute. </w:t>
      </w:r>
      <w:r w:rsidR="008A24BD" w:rsidRPr="00E43EE1">
        <w:t xml:space="preserve">We </w:t>
      </w:r>
      <w:r w:rsidR="003E1F31">
        <w:t>further</w:t>
      </w:r>
      <w:r w:rsidR="008A24BD" w:rsidRPr="00CF3500">
        <w:rPr>
          <w:b/>
        </w:rPr>
        <w:t xml:space="preserve"> </w:t>
      </w:r>
      <w:r>
        <w:t>u</w:t>
      </w:r>
      <w:r w:rsidR="00CF3500">
        <w:t>rge Morocco to formalise the de facto moratorium on the death penalty in place since 1993</w:t>
      </w:r>
      <w:r>
        <w:t>,</w:t>
      </w:r>
      <w:r w:rsidR="00CF3500">
        <w:t xml:space="preserve"> </w:t>
      </w:r>
      <w:r>
        <w:t xml:space="preserve">with a view to abolition. </w:t>
      </w:r>
    </w:p>
    <w:p w:rsidR="00CF3500" w:rsidRDefault="00CF3500" w:rsidP="00735ABB">
      <w:pPr>
        <w:pStyle w:val="Default"/>
        <w:jc w:val="both"/>
      </w:pPr>
    </w:p>
    <w:p w:rsidR="00E43EE1" w:rsidRDefault="0052616A" w:rsidP="00735ABB">
      <w:pPr>
        <w:pStyle w:val="Default"/>
        <w:jc w:val="both"/>
      </w:pPr>
      <w:r>
        <w:t>We note that Morocco accepted recommendations in the 2</w:t>
      </w:r>
      <w:r w:rsidRPr="005A3145">
        <w:rPr>
          <w:vertAlign w:val="superscript"/>
        </w:rPr>
        <w:t>nd</w:t>
      </w:r>
      <w:r>
        <w:t xml:space="preserve"> UPR cycle to revise the Family Code in line with international standards.  </w:t>
      </w:r>
      <w:r w:rsidR="00CF3500">
        <w:t>W</w:t>
      </w:r>
      <w:r w:rsidR="00735ABB">
        <w:t>e welcome</w:t>
      </w:r>
      <w:r w:rsidR="00CF3500">
        <w:t xml:space="preserve"> adoption of the bill on the</w:t>
      </w:r>
      <w:r w:rsidR="00735ABB">
        <w:t xml:space="preserve"> Authority for Gender </w:t>
      </w:r>
      <w:r w:rsidR="00CF3500">
        <w:t xml:space="preserve">Equality </w:t>
      </w:r>
      <w:r w:rsidR="00735ABB">
        <w:t xml:space="preserve">and </w:t>
      </w:r>
      <w:r w:rsidR="00CF3500">
        <w:t>Action against All Forms of Discrimination</w:t>
      </w:r>
      <w:r w:rsidR="003E1F31">
        <w:t>,</w:t>
      </w:r>
      <w:r w:rsidR="00CF3500">
        <w:t xml:space="preserve"> the use of Gender-sensitive budgeting and other efforts including </w:t>
      </w:r>
      <w:r w:rsidR="00022081">
        <w:t>the P</w:t>
      </w:r>
      <w:r w:rsidR="00CF3500">
        <w:t xml:space="preserve">lan for </w:t>
      </w:r>
      <w:r w:rsidR="00022081">
        <w:t>G</w:t>
      </w:r>
      <w:r w:rsidR="00CF3500">
        <w:t xml:space="preserve">ender </w:t>
      </w:r>
      <w:r w:rsidR="00022081">
        <w:t>E</w:t>
      </w:r>
      <w:r w:rsidR="00CF3500">
        <w:t>quality 2012-2016.</w:t>
      </w:r>
      <w:r w:rsidR="00E43EE1">
        <w:t xml:space="preserve">  </w:t>
      </w:r>
      <w:r w:rsidR="00CF3500">
        <w:t xml:space="preserve">However </w:t>
      </w:r>
      <w:r w:rsidR="00735ABB">
        <w:t>we are concerned about the persistence of gender inequality in Morocco</w:t>
      </w:r>
      <w:r w:rsidR="005A3145">
        <w:t xml:space="preserve"> and </w:t>
      </w:r>
      <w:r w:rsidR="00E43EE1">
        <w:t xml:space="preserve">a number of </w:t>
      </w:r>
      <w:r w:rsidR="005A3145">
        <w:t>other aspects of the Family Code</w:t>
      </w:r>
      <w:r w:rsidR="00735ABB">
        <w:t xml:space="preserve">. </w:t>
      </w:r>
      <w:r w:rsidR="005A3145">
        <w:t xml:space="preserve"> </w:t>
      </w:r>
    </w:p>
    <w:p w:rsidR="005A3145" w:rsidRDefault="005A3145" w:rsidP="00735ABB">
      <w:pPr>
        <w:pStyle w:val="Default"/>
        <w:jc w:val="both"/>
      </w:pPr>
    </w:p>
    <w:p w:rsidR="005A3145" w:rsidRPr="00F223E0" w:rsidRDefault="00735ABB" w:rsidP="0052616A">
      <w:pPr>
        <w:pStyle w:val="Default"/>
        <w:jc w:val="both"/>
      </w:pPr>
      <w:r>
        <w:t xml:space="preserve">Ireland urges Morocco to withdraw its reservations to </w:t>
      </w:r>
      <w:r w:rsidR="0052616A">
        <w:t xml:space="preserve">CEDAW </w:t>
      </w:r>
      <w:r w:rsidR="0052616A">
        <w:rPr>
          <w:color w:val="auto"/>
        </w:rPr>
        <w:t xml:space="preserve">and ratify </w:t>
      </w:r>
      <w:r w:rsidR="0052616A" w:rsidRPr="00C37E35">
        <w:t xml:space="preserve">the Optional Protocol to the Convention on the Rights of the Child on a communications procedure. </w:t>
      </w:r>
      <w:r w:rsidR="0052616A">
        <w:t xml:space="preserve"> Further, </w:t>
      </w:r>
      <w:r w:rsidR="005A3145">
        <w:t xml:space="preserve">Ireland </w:t>
      </w:r>
      <w:r w:rsidR="005A3145" w:rsidRPr="005A3145">
        <w:rPr>
          <w:b/>
        </w:rPr>
        <w:t xml:space="preserve">recommends </w:t>
      </w:r>
      <w:r w:rsidR="005A3145">
        <w:t>that Morocco revise the Penal Code and associated legislation to ensure compliance with international standards, including to guarantee equality between men and women, criminalise marital rape, de-criminalise sexual relations outside marriage, abolish discrimination against children born outside of marriage</w:t>
      </w:r>
      <w:r w:rsidR="008A24BD">
        <w:t>,</w:t>
      </w:r>
      <w:r w:rsidR="005A3145">
        <w:t xml:space="preserve"> increase the minimum age </w:t>
      </w:r>
      <w:r w:rsidR="008A24BD">
        <w:t xml:space="preserve">of marriage to 18 years of age; as well as to de-criminalise </w:t>
      </w:r>
      <w:r w:rsidR="0052616A">
        <w:t xml:space="preserve">consensual same-sex relations and develop and implement public awareness programmes to address stigmatisation of LGBTI </w:t>
      </w:r>
      <w:r w:rsidR="0052616A" w:rsidRPr="00F223E0">
        <w:t>persons.</w:t>
      </w:r>
    </w:p>
    <w:p w:rsidR="003E1F31" w:rsidRPr="00F223E0" w:rsidRDefault="003E1F31" w:rsidP="008A24BD">
      <w:pPr>
        <w:pStyle w:val="Default"/>
        <w:jc w:val="both"/>
      </w:pPr>
    </w:p>
    <w:p w:rsidR="00F223E0" w:rsidRPr="00F223E0" w:rsidRDefault="00F306D3" w:rsidP="00F223E0">
      <w:pPr>
        <w:spacing w:after="0" w:line="240" w:lineRule="auto"/>
        <w:jc w:val="both"/>
        <w:rPr>
          <w:rFonts w:ascii="Times New Roman" w:hAnsi="Times New Roman"/>
          <w:sz w:val="24"/>
          <w:szCs w:val="24"/>
        </w:rPr>
      </w:pPr>
      <w:r w:rsidRPr="00F223E0">
        <w:rPr>
          <w:rFonts w:ascii="Times New Roman" w:hAnsi="Times New Roman"/>
          <w:sz w:val="24"/>
          <w:szCs w:val="24"/>
        </w:rPr>
        <w:t>Although w</w:t>
      </w:r>
      <w:r w:rsidR="0052616A" w:rsidRPr="00F223E0">
        <w:rPr>
          <w:rFonts w:ascii="Times New Roman" w:hAnsi="Times New Roman"/>
          <w:sz w:val="24"/>
          <w:szCs w:val="24"/>
        </w:rPr>
        <w:t xml:space="preserve">e welcome that custodial penalties are no longer provided for in the Press Code, we regret new provisions in the Criminal Code limiting freedom of expression contrary to international standards, including through criminalising acts perceived as being offensive to Islam or the monarchy and strongly urge Morocco to review and repeal such provisions. </w:t>
      </w:r>
      <w:r w:rsidR="003E1F31" w:rsidRPr="00F223E0">
        <w:rPr>
          <w:rFonts w:ascii="Times New Roman" w:hAnsi="Times New Roman"/>
          <w:sz w:val="24"/>
          <w:szCs w:val="24"/>
        </w:rPr>
        <w:t xml:space="preserve"> We </w:t>
      </w:r>
      <w:r w:rsidR="003E1F31" w:rsidRPr="00F223E0">
        <w:rPr>
          <w:rFonts w:ascii="Times New Roman" w:hAnsi="Times New Roman"/>
          <w:sz w:val="24"/>
          <w:szCs w:val="24"/>
        </w:rPr>
        <w:lastRenderedPageBreak/>
        <w:t xml:space="preserve">are further concerned </w:t>
      </w:r>
      <w:r w:rsidR="00F223E0" w:rsidRPr="00F223E0">
        <w:rPr>
          <w:rFonts w:ascii="Times New Roman" w:hAnsi="Times New Roman"/>
          <w:sz w:val="24"/>
          <w:szCs w:val="24"/>
        </w:rPr>
        <w:t xml:space="preserve">at limitations on registration of civil society organisations and the exercise of the right to freedom of association and assembly.  </w:t>
      </w:r>
      <w:r w:rsidR="00F223E0">
        <w:rPr>
          <w:rFonts w:ascii="Times New Roman" w:hAnsi="Times New Roman"/>
          <w:sz w:val="24"/>
          <w:szCs w:val="24"/>
        </w:rPr>
        <w:t xml:space="preserve">In that regard we are concerned at </w:t>
      </w:r>
      <w:r w:rsidR="00F223E0" w:rsidRPr="00F223E0">
        <w:rPr>
          <w:rFonts w:ascii="Times New Roman" w:hAnsi="Times New Roman"/>
          <w:sz w:val="24"/>
          <w:szCs w:val="24"/>
        </w:rPr>
        <w:t>the report of the Secretary General regarding unnecessary restrictions on human rights defenders seeking to</w:t>
      </w:r>
      <w:r w:rsidR="00F223E0">
        <w:rPr>
          <w:rFonts w:ascii="Times New Roman" w:hAnsi="Times New Roman"/>
          <w:sz w:val="24"/>
          <w:szCs w:val="24"/>
        </w:rPr>
        <w:t xml:space="preserve"> enter and leave Western Sahara and</w:t>
      </w:r>
      <w:r w:rsidR="00F223E0" w:rsidRPr="00F223E0">
        <w:rPr>
          <w:rFonts w:ascii="Times New Roman" w:hAnsi="Times New Roman"/>
          <w:sz w:val="24"/>
          <w:szCs w:val="24"/>
        </w:rPr>
        <w:t xml:space="preserve"> prevention of assemblies focused on th</w:t>
      </w:r>
      <w:r w:rsidR="00F223E0">
        <w:rPr>
          <w:rFonts w:ascii="Times New Roman" w:hAnsi="Times New Roman"/>
          <w:sz w:val="24"/>
          <w:szCs w:val="24"/>
        </w:rPr>
        <w:t>e right to self-determination.</w:t>
      </w:r>
    </w:p>
    <w:p w:rsidR="0052616A" w:rsidRPr="00F223E0" w:rsidRDefault="0052616A" w:rsidP="0052616A">
      <w:pPr>
        <w:pStyle w:val="Default"/>
        <w:jc w:val="both"/>
      </w:pPr>
    </w:p>
    <w:p w:rsidR="0052616A" w:rsidRDefault="003E1F31" w:rsidP="00735ABB">
      <w:pPr>
        <w:pStyle w:val="Default"/>
        <w:jc w:val="both"/>
      </w:pPr>
      <w:r>
        <w:t xml:space="preserve">We </w:t>
      </w:r>
      <w:r w:rsidRPr="003E1F31">
        <w:rPr>
          <w:b/>
        </w:rPr>
        <w:t>recommend</w:t>
      </w:r>
      <w:r>
        <w:t xml:space="preserve"> that Morocco take all necessary measures to create and maintain in law and in practice a safe and enabling environment for civil society and human rights defenders, </w:t>
      </w:r>
      <w:r w:rsidR="00005E25">
        <w:t>including in and in relation to Western S</w:t>
      </w:r>
      <w:r w:rsidR="00F223E0">
        <w:t>ahara,</w:t>
      </w:r>
      <w:r>
        <w:t xml:space="preserve"> through</w:t>
      </w:r>
      <w:r w:rsidR="00F223E0">
        <w:t xml:space="preserve"> measures including</w:t>
      </w:r>
      <w:r>
        <w:t xml:space="preserve"> revision of the Criminal Code to remove limitati</w:t>
      </w:r>
      <w:r w:rsidR="00F223E0">
        <w:t>ons on freedom of expression,</w:t>
      </w:r>
      <w:r>
        <w:t xml:space="preserve"> review of the system for registration of associations </w:t>
      </w:r>
      <w:r w:rsidR="00F223E0">
        <w:t xml:space="preserve">and notification of assemblies and consistent application of rules to all peaceful assemblies irrespective of the topic involved. </w:t>
      </w:r>
    </w:p>
    <w:p w:rsidR="00005E25" w:rsidRDefault="00005E25" w:rsidP="00735ABB">
      <w:pPr>
        <w:spacing w:after="0" w:line="240" w:lineRule="auto"/>
        <w:jc w:val="both"/>
        <w:rPr>
          <w:rFonts w:ascii="Times New Roman" w:hAnsi="Times New Roman"/>
          <w:sz w:val="24"/>
          <w:szCs w:val="24"/>
        </w:rPr>
      </w:pPr>
    </w:p>
    <w:p w:rsidR="00735ABB" w:rsidRDefault="00735ABB" w:rsidP="00735ABB">
      <w:pPr>
        <w:spacing w:after="0" w:line="240" w:lineRule="auto"/>
        <w:jc w:val="both"/>
        <w:rPr>
          <w:rFonts w:ascii="Times New Roman" w:hAnsi="Times New Roman"/>
          <w:sz w:val="24"/>
          <w:szCs w:val="24"/>
        </w:rPr>
      </w:pPr>
      <w:r>
        <w:rPr>
          <w:rFonts w:ascii="Times New Roman" w:hAnsi="Times New Roman"/>
          <w:sz w:val="24"/>
          <w:szCs w:val="24"/>
        </w:rPr>
        <w:t xml:space="preserve">Thank you </w:t>
      </w:r>
    </w:p>
    <w:bookmarkEnd w:id="0"/>
    <w:bookmarkEnd w:id="1"/>
    <w:p w:rsidR="005A3145" w:rsidRDefault="005A3145"/>
    <w:sectPr w:rsidR="005A3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BB"/>
    <w:rsid w:val="00005E25"/>
    <w:rsid w:val="00022081"/>
    <w:rsid w:val="000B050B"/>
    <w:rsid w:val="000C3603"/>
    <w:rsid w:val="00110180"/>
    <w:rsid w:val="00166C6F"/>
    <w:rsid w:val="00243365"/>
    <w:rsid w:val="002B692A"/>
    <w:rsid w:val="003E1F31"/>
    <w:rsid w:val="0052616A"/>
    <w:rsid w:val="005A3145"/>
    <w:rsid w:val="00735ABB"/>
    <w:rsid w:val="00757F4B"/>
    <w:rsid w:val="00892268"/>
    <w:rsid w:val="008A24BD"/>
    <w:rsid w:val="00981971"/>
    <w:rsid w:val="00AA1A20"/>
    <w:rsid w:val="00AB4885"/>
    <w:rsid w:val="00C13EE5"/>
    <w:rsid w:val="00C37E35"/>
    <w:rsid w:val="00CF3500"/>
    <w:rsid w:val="00D2625F"/>
    <w:rsid w:val="00DD7A89"/>
    <w:rsid w:val="00E43EE1"/>
    <w:rsid w:val="00F223E0"/>
    <w:rsid w:val="00F30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BDE4A-0189-46A6-88D9-79F1B06D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BB"/>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35ABB"/>
    <w:pPr>
      <w:autoSpaceDE w:val="0"/>
      <w:autoSpaceDN w:val="0"/>
      <w:spacing w:after="0" w:line="240" w:lineRule="auto"/>
    </w:pPr>
    <w:rPr>
      <w:rFonts w:ascii="Times New Roman" w:hAnsi="Times New Roman"/>
      <w:color w:val="000000"/>
      <w:sz w:val="24"/>
      <w:szCs w:val="24"/>
    </w:rPr>
  </w:style>
  <w:style w:type="character" w:customStyle="1" w:styleId="highlightword1">
    <w:name w:val="highlight_word1"/>
    <w:basedOn w:val="DefaultParagraphFont"/>
    <w:rsid w:val="008A24BD"/>
    <w:rPr>
      <w:shd w:val="clear" w:color="auto" w:fill="BDBDF7"/>
    </w:rPr>
  </w:style>
  <w:style w:type="paragraph" w:styleId="BalloonText">
    <w:name w:val="Balloon Text"/>
    <w:basedOn w:val="Normal"/>
    <w:link w:val="BalloonTextChar"/>
    <w:uiPriority w:val="99"/>
    <w:semiHidden/>
    <w:unhideWhenUsed/>
    <w:rsid w:val="00757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2133">
      <w:bodyDiv w:val="1"/>
      <w:marLeft w:val="0"/>
      <w:marRight w:val="0"/>
      <w:marTop w:val="0"/>
      <w:marBottom w:val="0"/>
      <w:divBdr>
        <w:top w:val="none" w:sz="0" w:space="0" w:color="auto"/>
        <w:left w:val="none" w:sz="0" w:space="0" w:color="auto"/>
        <w:bottom w:val="none" w:sz="0" w:space="0" w:color="auto"/>
        <w:right w:val="none" w:sz="0" w:space="0" w:color="auto"/>
      </w:divBdr>
    </w:div>
    <w:div w:id="470485347">
      <w:bodyDiv w:val="1"/>
      <w:marLeft w:val="0"/>
      <w:marRight w:val="0"/>
      <w:marTop w:val="0"/>
      <w:marBottom w:val="0"/>
      <w:divBdr>
        <w:top w:val="none" w:sz="0" w:space="0" w:color="auto"/>
        <w:left w:val="none" w:sz="0" w:space="0" w:color="auto"/>
        <w:bottom w:val="none" w:sz="0" w:space="0" w:color="auto"/>
        <w:right w:val="none" w:sz="0" w:space="0" w:color="auto"/>
      </w:divBdr>
    </w:div>
    <w:div w:id="480541308">
      <w:bodyDiv w:val="1"/>
      <w:marLeft w:val="0"/>
      <w:marRight w:val="0"/>
      <w:marTop w:val="0"/>
      <w:marBottom w:val="0"/>
      <w:divBdr>
        <w:top w:val="none" w:sz="0" w:space="0" w:color="auto"/>
        <w:left w:val="none" w:sz="0" w:space="0" w:color="auto"/>
        <w:bottom w:val="none" w:sz="0" w:space="0" w:color="auto"/>
        <w:right w:val="none" w:sz="0" w:space="0" w:color="auto"/>
      </w:divBdr>
    </w:div>
    <w:div w:id="956453609">
      <w:bodyDiv w:val="1"/>
      <w:marLeft w:val="0"/>
      <w:marRight w:val="0"/>
      <w:marTop w:val="0"/>
      <w:marBottom w:val="0"/>
      <w:divBdr>
        <w:top w:val="none" w:sz="0" w:space="0" w:color="auto"/>
        <w:left w:val="none" w:sz="0" w:space="0" w:color="auto"/>
        <w:bottom w:val="none" w:sz="0" w:space="0" w:color="auto"/>
        <w:right w:val="none" w:sz="0" w:space="0" w:color="auto"/>
      </w:divBdr>
      <w:divsChild>
        <w:div w:id="513499214">
          <w:marLeft w:val="0"/>
          <w:marRight w:val="0"/>
          <w:marTop w:val="0"/>
          <w:marBottom w:val="0"/>
          <w:divBdr>
            <w:top w:val="none" w:sz="0" w:space="0" w:color="auto"/>
            <w:left w:val="none" w:sz="0" w:space="0" w:color="auto"/>
            <w:bottom w:val="none" w:sz="0" w:space="0" w:color="auto"/>
            <w:right w:val="none" w:sz="0" w:space="0" w:color="auto"/>
          </w:divBdr>
          <w:divsChild>
            <w:div w:id="406657450">
              <w:marLeft w:val="0"/>
              <w:marRight w:val="0"/>
              <w:marTop w:val="750"/>
              <w:marBottom w:val="0"/>
              <w:divBdr>
                <w:top w:val="single" w:sz="2" w:space="0" w:color="808080"/>
                <w:left w:val="single" w:sz="2" w:space="0" w:color="808080"/>
                <w:bottom w:val="single" w:sz="2" w:space="0" w:color="808080"/>
                <w:right w:val="single" w:sz="2" w:space="0" w:color="808080"/>
              </w:divBdr>
              <w:divsChild>
                <w:div w:id="71797008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302930376">
      <w:bodyDiv w:val="1"/>
      <w:marLeft w:val="0"/>
      <w:marRight w:val="0"/>
      <w:marTop w:val="0"/>
      <w:marBottom w:val="0"/>
      <w:divBdr>
        <w:top w:val="none" w:sz="0" w:space="0" w:color="auto"/>
        <w:left w:val="none" w:sz="0" w:space="0" w:color="auto"/>
        <w:bottom w:val="none" w:sz="0" w:space="0" w:color="auto"/>
        <w:right w:val="none" w:sz="0" w:space="0" w:color="auto"/>
      </w:divBdr>
      <w:divsChild>
        <w:div w:id="1011642955">
          <w:marLeft w:val="0"/>
          <w:marRight w:val="0"/>
          <w:marTop w:val="0"/>
          <w:marBottom w:val="0"/>
          <w:divBdr>
            <w:top w:val="none" w:sz="0" w:space="0" w:color="auto"/>
            <w:left w:val="none" w:sz="0" w:space="0" w:color="auto"/>
            <w:bottom w:val="none" w:sz="0" w:space="0" w:color="auto"/>
            <w:right w:val="none" w:sz="0" w:space="0" w:color="auto"/>
          </w:divBdr>
          <w:divsChild>
            <w:div w:id="366608509">
              <w:marLeft w:val="0"/>
              <w:marRight w:val="0"/>
              <w:marTop w:val="750"/>
              <w:marBottom w:val="0"/>
              <w:divBdr>
                <w:top w:val="single" w:sz="2" w:space="0" w:color="808080"/>
                <w:left w:val="single" w:sz="2" w:space="0" w:color="808080"/>
                <w:bottom w:val="single" w:sz="2" w:space="0" w:color="808080"/>
                <w:right w:val="single" w:sz="2" w:space="0" w:color="808080"/>
              </w:divBdr>
              <w:divsChild>
                <w:div w:id="51708130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D1683A3D66AFD47837CB316F58B5693" ma:contentTypeVersion="2" ma:contentTypeDescription="Country Statements" ma:contentTypeScope="" ma:versionID="84ae42b737158086ad8115ea9857c0ce">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52</Order1>
  </documentManagement>
</p:properties>
</file>

<file path=customXml/itemProps1.xml><?xml version="1.0" encoding="utf-8"?>
<ds:datastoreItem xmlns:ds="http://schemas.openxmlformats.org/officeDocument/2006/customXml" ds:itemID="{11AD7706-EAC6-479A-A438-85B3194935F5}"/>
</file>

<file path=customXml/itemProps2.xml><?xml version="1.0" encoding="utf-8"?>
<ds:datastoreItem xmlns:ds="http://schemas.openxmlformats.org/officeDocument/2006/customXml" ds:itemID="{2FC646E7-410A-4931-AA1D-3C1400AD1EB1}"/>
</file>

<file path=customXml/itemProps3.xml><?xml version="1.0" encoding="utf-8"?>
<ds:datastoreItem xmlns:ds="http://schemas.openxmlformats.org/officeDocument/2006/customXml" ds:itemID="{42FA4B3D-0506-44CD-9BA8-930E7E72397A}"/>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
  <dc:creator>Nuala Ni Mhuircheartaigh</dc:creator>
  <cp:keywords/>
  <dc:description/>
  <cp:lastModifiedBy>Groarke Sarah GENEVA PM</cp:lastModifiedBy>
  <cp:revision>2</cp:revision>
  <dcterms:created xsi:type="dcterms:W3CDTF">2017-05-02T12:33:00Z</dcterms:created>
  <dcterms:modified xsi:type="dcterms:W3CDTF">2017-05-02T12:33:00Z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0x010100CA92D31222379248846EF4F1EBFB5EDE004D1683A3D66AFD47837CB316F58B5693</vt:lpwstr>
  </property>
</Properties>
</file>