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1A" w:rsidRPr="006D731A" w:rsidRDefault="006D731A" w:rsidP="006D731A">
      <w:pPr>
        <w:pStyle w:val="p2"/>
        <w:jc w:val="center"/>
        <w:rPr>
          <w:rFonts w:ascii="Sylfaen" w:hAnsi="Sylfaen"/>
          <w:color w:val="000000"/>
          <w:lang w:val="fr-FR"/>
        </w:rPr>
      </w:pPr>
      <w:r w:rsidRPr="006D731A">
        <w:rPr>
          <w:rStyle w:val="Strong"/>
          <w:rFonts w:ascii="Sylfaen" w:hAnsi="Sylfaen"/>
          <w:color w:val="000000"/>
          <w:lang w:val="fr-FR"/>
        </w:rPr>
        <w:t>GÉORGIE</w:t>
      </w:r>
    </w:p>
    <w:p w:rsidR="006D731A" w:rsidRPr="006D731A" w:rsidRDefault="006D731A" w:rsidP="006D731A">
      <w:pPr>
        <w:pStyle w:val="p3"/>
        <w:jc w:val="center"/>
        <w:rPr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2"/>
        <w:jc w:val="center"/>
        <w:rPr>
          <w:rFonts w:ascii="Sylfaen" w:hAnsi="Sylfaen"/>
          <w:color w:val="000000"/>
          <w:lang w:val="fr-FR"/>
        </w:rPr>
      </w:pPr>
      <w:r w:rsidRPr="006D731A">
        <w:rPr>
          <w:rStyle w:val="Strong"/>
          <w:rFonts w:ascii="Sylfaen" w:hAnsi="Sylfaen"/>
          <w:color w:val="000000"/>
          <w:lang w:val="fr-FR"/>
        </w:rPr>
        <w:t>La 2</w:t>
      </w:r>
      <w:r w:rsidR="0096760A">
        <w:rPr>
          <w:rStyle w:val="Strong"/>
          <w:rFonts w:ascii="Sylfaen" w:hAnsi="Sylfaen"/>
          <w:color w:val="000000"/>
          <w:lang w:val="fr-FR"/>
        </w:rPr>
        <w:t>7</w:t>
      </w:r>
      <w:r w:rsidRPr="0096760A">
        <w:rPr>
          <w:rStyle w:val="Strong"/>
          <w:rFonts w:ascii="Sylfaen" w:hAnsi="Sylfaen"/>
          <w:color w:val="000000"/>
          <w:vertAlign w:val="superscript"/>
          <w:lang w:val="fr-FR"/>
        </w:rPr>
        <w:t>èm</w:t>
      </w:r>
      <w:r w:rsidR="0096760A" w:rsidRPr="0096760A">
        <w:rPr>
          <w:rStyle w:val="Strong"/>
          <w:rFonts w:ascii="Sylfaen" w:hAnsi="Sylfaen"/>
          <w:color w:val="000000"/>
          <w:vertAlign w:val="superscript"/>
          <w:lang w:val="fr-FR"/>
        </w:rPr>
        <w:t>e</w:t>
      </w:r>
      <w:r w:rsidR="0096760A">
        <w:rPr>
          <w:rStyle w:val="Strong"/>
          <w:rFonts w:ascii="Sylfaen" w:hAnsi="Sylfaen"/>
          <w:color w:val="000000"/>
          <w:lang w:val="fr-FR"/>
        </w:rPr>
        <w:t xml:space="preserve"> </w:t>
      </w:r>
      <w:r w:rsidRPr="006D731A">
        <w:rPr>
          <w:rStyle w:val="Strong"/>
          <w:rFonts w:ascii="Sylfaen" w:hAnsi="Sylfaen"/>
          <w:color w:val="000000"/>
          <w:lang w:val="fr-FR"/>
        </w:rPr>
        <w:t xml:space="preserve">session du Groupe de travail </w:t>
      </w:r>
      <w:r w:rsidR="0096760A">
        <w:rPr>
          <w:rStyle w:val="Strong"/>
          <w:rFonts w:ascii="Sylfaen" w:hAnsi="Sylfaen"/>
          <w:color w:val="000000"/>
          <w:lang w:val="fr-FR"/>
        </w:rPr>
        <w:t xml:space="preserve">chargé  de </w:t>
      </w:r>
      <w:r w:rsidRPr="006D731A">
        <w:rPr>
          <w:rStyle w:val="Strong"/>
          <w:rFonts w:ascii="Sylfaen" w:hAnsi="Sylfaen"/>
          <w:color w:val="000000"/>
          <w:lang w:val="fr-FR"/>
        </w:rPr>
        <w:t>l'EPU</w:t>
      </w:r>
    </w:p>
    <w:p w:rsidR="006D731A" w:rsidRPr="006D731A" w:rsidRDefault="0096760A" w:rsidP="006D731A">
      <w:pPr>
        <w:pStyle w:val="p2"/>
        <w:jc w:val="center"/>
        <w:rPr>
          <w:rFonts w:ascii="Sylfaen" w:hAnsi="Sylfaen"/>
          <w:color w:val="000000"/>
          <w:lang w:val="fr-FR"/>
        </w:rPr>
      </w:pPr>
      <w:r>
        <w:rPr>
          <w:rStyle w:val="Strong"/>
          <w:rFonts w:ascii="Sylfaen" w:hAnsi="Sylfaen"/>
          <w:color w:val="000000"/>
          <w:lang w:val="fr-FR"/>
        </w:rPr>
        <w:t>EPU de Maroc</w:t>
      </w:r>
    </w:p>
    <w:p w:rsidR="006D731A" w:rsidRPr="006D731A" w:rsidRDefault="006D731A" w:rsidP="006D731A">
      <w:pPr>
        <w:pStyle w:val="p1"/>
        <w:rPr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4"/>
        <w:jc w:val="right"/>
        <w:rPr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 xml:space="preserve">Genève, </w:t>
      </w:r>
      <w:r w:rsidR="0096760A">
        <w:rPr>
          <w:rStyle w:val="s1"/>
          <w:rFonts w:ascii="Sylfaen" w:hAnsi="Sylfaen"/>
          <w:color w:val="000000"/>
          <w:lang w:val="fr-FR"/>
        </w:rPr>
        <w:t>2 Mai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201</w:t>
      </w:r>
      <w:r w:rsidR="0096760A">
        <w:rPr>
          <w:rStyle w:val="s1"/>
          <w:rFonts w:ascii="Sylfaen" w:hAnsi="Sylfaen"/>
          <w:color w:val="000000"/>
          <w:lang w:val="fr-FR"/>
        </w:rPr>
        <w:t>7</w:t>
      </w:r>
    </w:p>
    <w:p w:rsidR="006D731A" w:rsidRPr="006D731A" w:rsidRDefault="006D731A" w:rsidP="006D731A">
      <w:pPr>
        <w:pStyle w:val="p5"/>
        <w:rPr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6"/>
        <w:rPr>
          <w:rStyle w:val="s1"/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6"/>
        <w:jc w:val="both"/>
        <w:rPr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>Merci Monsieur le Président,</w:t>
      </w:r>
    </w:p>
    <w:p w:rsidR="006D731A" w:rsidRPr="006D731A" w:rsidRDefault="006D731A" w:rsidP="006D731A">
      <w:pPr>
        <w:pStyle w:val="p5"/>
        <w:jc w:val="both"/>
        <w:rPr>
          <w:rFonts w:ascii="Sylfaen" w:hAnsi="Sylfaen"/>
          <w:color w:val="000000"/>
          <w:lang w:val="fr-FR"/>
        </w:rPr>
      </w:pPr>
    </w:p>
    <w:p w:rsidR="00F2731B" w:rsidRDefault="0096760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>
        <w:rPr>
          <w:rStyle w:val="s1"/>
          <w:rFonts w:ascii="Sylfaen" w:hAnsi="Sylfaen"/>
          <w:color w:val="000000"/>
          <w:lang w:val="fr-FR"/>
        </w:rPr>
        <w:t xml:space="preserve">La Géorgie </w:t>
      </w:r>
      <w:r w:rsidRPr="0096760A">
        <w:rPr>
          <w:rStyle w:val="s1"/>
          <w:rFonts w:ascii="Sylfaen" w:hAnsi="Sylfaen"/>
          <w:color w:val="000000"/>
          <w:lang w:val="fr-FR"/>
        </w:rPr>
        <w:t>souhaite la bienvenue à la délégation du Maroc</w:t>
      </w:r>
      <w:r>
        <w:rPr>
          <w:rStyle w:val="s1"/>
          <w:rFonts w:ascii="Sylfaen" w:hAnsi="Sylfaen"/>
          <w:color w:val="000000"/>
          <w:lang w:val="fr-FR"/>
        </w:rPr>
        <w:t xml:space="preserve">, la </w:t>
      </w:r>
      <w:r w:rsidR="006D731A" w:rsidRPr="006D731A">
        <w:rPr>
          <w:rStyle w:val="s1"/>
          <w:rFonts w:ascii="Sylfaen" w:hAnsi="Sylfaen"/>
          <w:color w:val="000000"/>
          <w:lang w:val="fr-FR"/>
        </w:rPr>
        <w:t>remerci</w:t>
      </w:r>
      <w:r w:rsidR="00F2731B">
        <w:rPr>
          <w:rStyle w:val="s1"/>
          <w:rFonts w:ascii="Sylfaen" w:hAnsi="Sylfaen"/>
          <w:color w:val="000000"/>
          <w:lang w:val="fr-FR"/>
        </w:rPr>
        <w:t>e pour son</w:t>
      </w:r>
      <w:r>
        <w:rPr>
          <w:rStyle w:val="s1"/>
          <w:rFonts w:ascii="Sylfaen" w:hAnsi="Sylfaen"/>
          <w:color w:val="000000"/>
          <w:lang w:val="fr-FR"/>
        </w:rPr>
        <w:t xml:space="preserve"> troisième rapport national, et salue les efforts entrepris depuis le deuxième examen. </w:t>
      </w:r>
    </w:p>
    <w:p w:rsidR="00F2731B" w:rsidRDefault="00F2731B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6D731A" w:rsidRPr="006D731A" w:rsidRDefault="00F2731B" w:rsidP="006D731A">
      <w:pPr>
        <w:pStyle w:val="p6"/>
        <w:jc w:val="both"/>
        <w:rPr>
          <w:rFonts w:ascii="Sylfaen" w:hAnsi="Sylfaen"/>
          <w:color w:val="000000"/>
          <w:lang w:val="fr-FR"/>
        </w:rPr>
      </w:pPr>
      <w:r w:rsidRPr="00F2731B">
        <w:rPr>
          <w:rStyle w:val="s1"/>
          <w:rFonts w:ascii="Sylfaen" w:hAnsi="Sylfaen"/>
          <w:color w:val="000000"/>
          <w:lang w:val="fr-FR"/>
        </w:rPr>
        <w:t>Nous prenons note avec appréciation  qu'un certain nombre de lois ont été modifiées et introduites depuis le dernier EPU</w:t>
      </w:r>
      <w:r>
        <w:rPr>
          <w:rStyle w:val="s1"/>
          <w:rFonts w:ascii="Sylfaen" w:hAnsi="Sylfaen"/>
          <w:color w:val="000000"/>
          <w:lang w:val="fr-FR"/>
        </w:rPr>
        <w:t xml:space="preserve">. </w:t>
      </w:r>
    </w:p>
    <w:p w:rsidR="006D731A" w:rsidRPr="006D731A" w:rsidRDefault="006D731A" w:rsidP="006D731A">
      <w:pPr>
        <w:pStyle w:val="p5"/>
        <w:jc w:val="both"/>
        <w:rPr>
          <w:rFonts w:ascii="Sylfaen" w:hAnsi="Sylfaen"/>
          <w:color w:val="000000"/>
          <w:lang w:val="fr-FR"/>
        </w:rPr>
      </w:pPr>
    </w:p>
    <w:p w:rsidR="006D731A" w:rsidRDefault="006D731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>
        <w:rPr>
          <w:rStyle w:val="s1"/>
          <w:rFonts w:ascii="Sylfaen" w:hAnsi="Sylfaen"/>
          <w:color w:val="000000"/>
          <w:lang w:val="fr-FR"/>
        </w:rPr>
        <w:t>Nous nous félicitons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de la soumis</w:t>
      </w:r>
      <w:r w:rsidR="0096760A">
        <w:rPr>
          <w:rStyle w:val="s1"/>
          <w:rFonts w:ascii="Sylfaen" w:hAnsi="Sylfaen"/>
          <w:color w:val="000000"/>
          <w:lang w:val="fr-FR"/>
        </w:rPr>
        <w:t>sion du rapport à mi-parcours du Maroc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en 2014 et encourage</w:t>
      </w:r>
      <w:r>
        <w:rPr>
          <w:rStyle w:val="s1"/>
          <w:rFonts w:ascii="Sylfaen" w:hAnsi="Sylfaen"/>
          <w:color w:val="000000"/>
          <w:lang w:val="fr-FR"/>
        </w:rPr>
        <w:t xml:space="preserve">ons 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en outre le gouvernement </w:t>
      </w:r>
      <w:r w:rsidR="0096760A">
        <w:rPr>
          <w:rStyle w:val="s1"/>
          <w:rFonts w:ascii="Sylfaen" w:hAnsi="Sylfaen"/>
          <w:color w:val="000000"/>
          <w:lang w:val="fr-FR"/>
        </w:rPr>
        <w:t>Marocain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à suivre cette pratique.</w:t>
      </w:r>
      <w:r>
        <w:rPr>
          <w:rStyle w:val="s1"/>
          <w:rFonts w:ascii="Sylfaen" w:hAnsi="Sylfaen"/>
          <w:color w:val="000000"/>
          <w:lang w:val="fr-FR"/>
        </w:rPr>
        <w:t xml:space="preserve"> </w:t>
      </w:r>
      <w:r w:rsidR="000D5054">
        <w:rPr>
          <w:rStyle w:val="s1"/>
          <w:rFonts w:ascii="Sylfaen" w:hAnsi="Sylfaen"/>
          <w:color w:val="000000"/>
          <w:lang w:val="fr-FR"/>
        </w:rPr>
        <w:t xml:space="preserve">Nous reconnaissons </w:t>
      </w:r>
      <w:r w:rsidR="00F2731B">
        <w:rPr>
          <w:rStyle w:val="s1"/>
          <w:rFonts w:ascii="Sylfaen" w:hAnsi="Sylfaen"/>
          <w:color w:val="000000"/>
          <w:lang w:val="fr-FR"/>
        </w:rPr>
        <w:t>son effort</w:t>
      </w:r>
      <w:r w:rsidR="000D5054">
        <w:rPr>
          <w:rStyle w:val="s1"/>
          <w:rFonts w:ascii="Sylfaen" w:hAnsi="Sylfaen"/>
          <w:color w:val="000000"/>
          <w:lang w:val="fr-FR"/>
        </w:rPr>
        <w:t xml:space="preserve"> de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coopération avec les pr</w:t>
      </w:r>
      <w:r>
        <w:rPr>
          <w:rStyle w:val="s1"/>
          <w:rFonts w:ascii="Sylfaen" w:hAnsi="Sylfaen"/>
          <w:color w:val="000000"/>
          <w:lang w:val="fr-FR"/>
        </w:rPr>
        <w:t>océdures spéciales et encourageons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le gouvernement à émettre une invitation permanente aux titulaires de mandat spéciaux.</w:t>
      </w:r>
    </w:p>
    <w:p w:rsidR="006D731A" w:rsidRPr="006D731A" w:rsidRDefault="006D731A" w:rsidP="006D731A">
      <w:pPr>
        <w:pStyle w:val="p5"/>
        <w:jc w:val="both"/>
        <w:rPr>
          <w:rFonts w:ascii="Sylfaen" w:hAnsi="Sylfaen"/>
          <w:color w:val="000000"/>
          <w:lang w:val="fr-FR"/>
        </w:rPr>
      </w:pPr>
    </w:p>
    <w:p w:rsidR="009A054E" w:rsidRDefault="006D731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 xml:space="preserve">La Géorgie félicite le Gouvernement </w:t>
      </w:r>
      <w:r w:rsidR="000D5054">
        <w:rPr>
          <w:rStyle w:val="s1"/>
          <w:rFonts w:ascii="Sylfaen" w:hAnsi="Sylfaen"/>
          <w:color w:val="000000"/>
          <w:lang w:val="fr-FR"/>
        </w:rPr>
        <w:t xml:space="preserve">Marocain 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pour la ratification </w:t>
      </w:r>
      <w:r w:rsidR="009A054E">
        <w:rPr>
          <w:rStyle w:val="s1"/>
          <w:rFonts w:ascii="Sylfaen" w:hAnsi="Sylfaen"/>
          <w:color w:val="000000"/>
          <w:lang w:val="fr-FR"/>
        </w:rPr>
        <w:t>de L’OPCAT et l’</w:t>
      </w:r>
      <w:r w:rsidR="009A054E" w:rsidRPr="009A054E">
        <w:rPr>
          <w:rStyle w:val="s1"/>
          <w:rFonts w:ascii="Sylfaen" w:hAnsi="Sylfaen"/>
          <w:color w:val="000000"/>
          <w:lang w:val="fr-FR"/>
        </w:rPr>
        <w:t>encourage de mettre en œuvre</w:t>
      </w:r>
      <w:r w:rsidR="009A054E">
        <w:rPr>
          <w:rStyle w:val="s1"/>
          <w:rFonts w:ascii="Sylfaen" w:hAnsi="Sylfaen"/>
          <w:color w:val="000000"/>
          <w:lang w:val="fr-FR"/>
        </w:rPr>
        <w:t xml:space="preserve"> le</w:t>
      </w:r>
      <w:r w:rsidR="009A054E" w:rsidRPr="009A054E">
        <w:rPr>
          <w:rStyle w:val="s1"/>
          <w:rFonts w:ascii="Sylfaen" w:hAnsi="Sylfaen"/>
          <w:color w:val="000000"/>
          <w:lang w:val="fr-FR"/>
        </w:rPr>
        <w:t xml:space="preserve"> protocole additionnel de manière effective</w:t>
      </w:r>
      <w:r w:rsidR="009A054E">
        <w:rPr>
          <w:rStyle w:val="s1"/>
          <w:rFonts w:ascii="Sylfaen" w:hAnsi="Sylfaen"/>
          <w:color w:val="000000"/>
          <w:lang w:val="fr-FR"/>
        </w:rPr>
        <w:t xml:space="preserve">. </w:t>
      </w:r>
    </w:p>
    <w:p w:rsidR="000D5054" w:rsidRDefault="000D5054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6"/>
        <w:jc w:val="both"/>
        <w:rPr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 xml:space="preserve">La Géorgie recommande au Gouvernement </w:t>
      </w:r>
      <w:r w:rsidR="009A054E">
        <w:rPr>
          <w:rStyle w:val="s1"/>
          <w:rFonts w:ascii="Sylfaen" w:hAnsi="Sylfaen"/>
          <w:color w:val="000000"/>
          <w:lang w:val="fr-FR"/>
        </w:rPr>
        <w:t>Maro</w:t>
      </w:r>
      <w:r w:rsidR="005E3C44">
        <w:rPr>
          <w:rStyle w:val="s1"/>
          <w:rFonts w:ascii="Sylfaen" w:hAnsi="Sylfaen"/>
          <w:color w:val="000000"/>
          <w:lang w:val="fr-FR"/>
        </w:rPr>
        <w:t>cain</w:t>
      </w:r>
      <w:r w:rsidRPr="006D731A">
        <w:rPr>
          <w:rStyle w:val="s1"/>
          <w:rFonts w:ascii="Sylfaen" w:hAnsi="Sylfaen"/>
          <w:color w:val="000000"/>
          <w:lang w:val="fr-FR"/>
        </w:rPr>
        <w:t>:</w:t>
      </w:r>
    </w:p>
    <w:p w:rsidR="006D731A" w:rsidRPr="006D731A" w:rsidRDefault="006D731A" w:rsidP="006D731A">
      <w:pPr>
        <w:pStyle w:val="p5"/>
        <w:jc w:val="both"/>
        <w:rPr>
          <w:rFonts w:ascii="Sylfaen" w:hAnsi="Sylfaen"/>
          <w:color w:val="000000"/>
          <w:lang w:val="fr-FR"/>
        </w:rPr>
      </w:pPr>
    </w:p>
    <w:p w:rsidR="005E3C44" w:rsidRPr="00686A2E" w:rsidRDefault="006D251E" w:rsidP="0058644A">
      <w:pPr>
        <w:pStyle w:val="p7"/>
        <w:numPr>
          <w:ilvl w:val="0"/>
          <w:numId w:val="1"/>
        </w:numPr>
        <w:jc w:val="both"/>
        <w:rPr>
          <w:rStyle w:val="s1"/>
          <w:rFonts w:ascii="Sylfaen" w:hAnsi="Sylfaen"/>
          <w:color w:val="000000"/>
          <w:lang w:val="fr-FR"/>
        </w:rPr>
      </w:pPr>
      <w:r>
        <w:rPr>
          <w:rStyle w:val="s1"/>
          <w:rFonts w:ascii="Sylfaen" w:hAnsi="Sylfaen"/>
          <w:color w:val="000000"/>
          <w:lang w:val="fr-FR"/>
        </w:rPr>
        <w:t>R</w:t>
      </w:r>
      <w:r w:rsidR="005E3C44" w:rsidRPr="006D731A">
        <w:rPr>
          <w:rStyle w:val="s1"/>
          <w:rFonts w:ascii="Sylfaen" w:hAnsi="Sylfaen"/>
          <w:color w:val="000000"/>
          <w:lang w:val="fr-FR"/>
        </w:rPr>
        <w:t>atifi</w:t>
      </w:r>
      <w:r w:rsidR="005E3C44">
        <w:rPr>
          <w:rStyle w:val="s1"/>
          <w:rFonts w:ascii="Sylfaen" w:hAnsi="Sylfaen"/>
          <w:color w:val="000000"/>
          <w:lang w:val="fr-FR"/>
        </w:rPr>
        <w:t>er</w:t>
      </w:r>
      <w:r w:rsidR="005E3C44" w:rsidRPr="006D731A">
        <w:rPr>
          <w:rStyle w:val="s1"/>
          <w:rFonts w:ascii="Sylfaen" w:hAnsi="Sylfaen"/>
          <w:color w:val="000000"/>
          <w:lang w:val="fr-FR"/>
        </w:rPr>
        <w:t xml:space="preserve"> </w:t>
      </w:r>
      <w:r w:rsidR="00AE4015" w:rsidRPr="00AE4015">
        <w:rPr>
          <w:rStyle w:val="s1"/>
          <w:rFonts w:ascii="Sylfaen" w:hAnsi="Sylfaen"/>
          <w:color w:val="000000"/>
          <w:lang w:val="fr-FR"/>
        </w:rPr>
        <w:t>Protocole facultatif se rapportant au Pacte international relatif aux droits civils et politiques</w:t>
      </w:r>
      <w:r w:rsidR="005E3C44" w:rsidRPr="00686A2E">
        <w:rPr>
          <w:rStyle w:val="s1"/>
          <w:rFonts w:ascii="Sylfaen" w:hAnsi="Sylfaen"/>
          <w:color w:val="000000"/>
          <w:lang w:val="fr-FR"/>
        </w:rPr>
        <w:t>;</w:t>
      </w:r>
    </w:p>
    <w:p w:rsidR="00CF021A" w:rsidRPr="00CF021A" w:rsidRDefault="006D731A" w:rsidP="00A80187">
      <w:pPr>
        <w:pStyle w:val="p7"/>
        <w:numPr>
          <w:ilvl w:val="0"/>
          <w:numId w:val="1"/>
        </w:numPr>
        <w:jc w:val="both"/>
        <w:rPr>
          <w:rStyle w:val="s1"/>
          <w:rFonts w:ascii="Sylfaen" w:hAnsi="Sylfaen"/>
          <w:color w:val="000000"/>
          <w:lang w:val="fr-FR"/>
        </w:rPr>
      </w:pPr>
      <w:r w:rsidRPr="00CF021A">
        <w:rPr>
          <w:rStyle w:val="s1"/>
          <w:rFonts w:ascii="Sylfaen" w:hAnsi="Sylfaen"/>
          <w:color w:val="000000"/>
          <w:lang w:val="fr-FR"/>
        </w:rPr>
        <w:t xml:space="preserve">D’accélérer le processus de ratification </w:t>
      </w:r>
      <w:r w:rsidR="00CF021A" w:rsidRPr="00CF021A">
        <w:rPr>
          <w:rStyle w:val="s1"/>
          <w:rFonts w:ascii="Sylfaen" w:hAnsi="Sylfaen"/>
          <w:color w:val="000000"/>
          <w:lang w:val="fr-FR"/>
        </w:rPr>
        <w:t>du Protocole facultatif à la Convention relative aux droits de l’enfant établissant une procédure de présentation de communications</w:t>
      </w:r>
      <w:r w:rsidR="00CF021A">
        <w:rPr>
          <w:rStyle w:val="s1"/>
          <w:rFonts w:ascii="Sylfaen" w:hAnsi="Sylfaen"/>
          <w:color w:val="000000"/>
          <w:lang w:val="fr-FR"/>
        </w:rPr>
        <w:t>;</w:t>
      </w:r>
    </w:p>
    <w:p w:rsidR="006D731A" w:rsidRPr="00686A2E" w:rsidRDefault="006D251E" w:rsidP="00686A2E">
      <w:pPr>
        <w:pStyle w:val="p7"/>
        <w:numPr>
          <w:ilvl w:val="0"/>
          <w:numId w:val="1"/>
        </w:numPr>
        <w:jc w:val="both"/>
        <w:rPr>
          <w:rFonts w:ascii="Sylfaen" w:hAnsi="Sylfaen"/>
          <w:color w:val="000000"/>
          <w:lang w:val="fr-FR"/>
        </w:rPr>
      </w:pPr>
      <w:r>
        <w:rPr>
          <w:rFonts w:ascii="Sylfaen" w:hAnsi="Sylfaen"/>
          <w:color w:val="000000"/>
          <w:lang w:val="fr-FR"/>
        </w:rPr>
        <w:t>D</w:t>
      </w:r>
      <w:r w:rsidR="00224652">
        <w:rPr>
          <w:rFonts w:ascii="Sylfaen" w:hAnsi="Sylfaen"/>
          <w:color w:val="000000"/>
          <w:lang w:val="fr-FR"/>
        </w:rPr>
        <w:t>’i</w:t>
      </w:r>
      <w:r w:rsidR="00224652" w:rsidRPr="00224652">
        <w:rPr>
          <w:rFonts w:ascii="Sylfaen" w:hAnsi="Sylfaen"/>
          <w:color w:val="000000"/>
          <w:lang w:val="fr-FR"/>
        </w:rPr>
        <w:t xml:space="preserve">ntensifier davantage les efforts visant à promouvoir les droits des femmes et des enfants, </w:t>
      </w:r>
      <w:r w:rsidR="00686A2E" w:rsidRPr="00686A2E">
        <w:rPr>
          <w:rFonts w:ascii="Sylfaen" w:hAnsi="Sylfaen"/>
          <w:color w:val="000000"/>
          <w:lang w:val="fr-FR"/>
        </w:rPr>
        <w:t>notamment c</w:t>
      </w:r>
      <w:bookmarkStart w:id="0" w:name="_GoBack"/>
      <w:bookmarkEnd w:id="0"/>
      <w:r w:rsidR="00686A2E" w:rsidRPr="00686A2E">
        <w:rPr>
          <w:rFonts w:ascii="Sylfaen" w:hAnsi="Sylfaen"/>
          <w:color w:val="000000"/>
          <w:lang w:val="fr-FR"/>
        </w:rPr>
        <w:t xml:space="preserve">eux </w:t>
      </w:r>
      <w:r w:rsidR="00686A2E">
        <w:rPr>
          <w:rFonts w:ascii="Sylfaen" w:hAnsi="Sylfaen"/>
          <w:color w:val="000000"/>
          <w:lang w:val="fr-FR"/>
        </w:rPr>
        <w:t xml:space="preserve">qui sont </w:t>
      </w:r>
      <w:r w:rsidR="00686A2E" w:rsidRPr="00686A2E">
        <w:rPr>
          <w:rFonts w:ascii="Sylfaen" w:hAnsi="Sylfaen"/>
          <w:color w:val="000000"/>
          <w:lang w:val="fr-FR"/>
        </w:rPr>
        <w:t>en situation de handicap</w:t>
      </w:r>
      <w:r w:rsidR="00224652" w:rsidRPr="00224652">
        <w:rPr>
          <w:rFonts w:ascii="Sylfaen" w:hAnsi="Sylfaen"/>
          <w:color w:val="000000"/>
          <w:lang w:val="fr-FR"/>
        </w:rPr>
        <w:t>;</w:t>
      </w:r>
    </w:p>
    <w:p w:rsidR="00686A2E" w:rsidRDefault="00686A2E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6D731A" w:rsidRDefault="006D731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>No</w:t>
      </w:r>
      <w:r w:rsidR="000D5054">
        <w:rPr>
          <w:rStyle w:val="s1"/>
          <w:rFonts w:ascii="Sylfaen" w:hAnsi="Sylfaen"/>
          <w:color w:val="000000"/>
          <w:lang w:val="fr-FR"/>
        </w:rPr>
        <w:t>us souhaitons à la délégation du Maroc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la réussite de l'EPU.</w:t>
      </w:r>
    </w:p>
    <w:p w:rsidR="00AE4015" w:rsidRDefault="00AE4015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AE4015" w:rsidRPr="006D731A" w:rsidRDefault="00AE4015" w:rsidP="006D731A">
      <w:pPr>
        <w:pStyle w:val="p6"/>
        <w:jc w:val="both"/>
        <w:rPr>
          <w:rFonts w:ascii="Sylfaen" w:hAnsi="Sylfaen"/>
          <w:color w:val="000000"/>
          <w:lang w:val="fr-FR"/>
        </w:rPr>
      </w:pPr>
      <w:r>
        <w:rPr>
          <w:rStyle w:val="s1"/>
          <w:rFonts w:ascii="Sylfaen" w:hAnsi="Sylfaen"/>
          <w:color w:val="000000"/>
          <w:lang w:val="fr-FR"/>
        </w:rPr>
        <w:t xml:space="preserve">Je vous remercie </w:t>
      </w:r>
      <w:r w:rsidRPr="006D731A">
        <w:rPr>
          <w:rStyle w:val="s1"/>
          <w:rFonts w:ascii="Sylfaen" w:hAnsi="Sylfaen"/>
          <w:color w:val="000000"/>
          <w:lang w:val="fr-FR"/>
        </w:rPr>
        <w:t>Monsieur le Président</w:t>
      </w:r>
      <w:r>
        <w:rPr>
          <w:rStyle w:val="s1"/>
          <w:rFonts w:ascii="Sylfaen" w:hAnsi="Sylfaen"/>
          <w:color w:val="000000"/>
          <w:lang w:val="fr-FR"/>
        </w:rPr>
        <w:t>.</w:t>
      </w:r>
    </w:p>
    <w:p w:rsidR="006D731A" w:rsidRPr="006D731A" w:rsidRDefault="006D731A" w:rsidP="006D731A">
      <w:pPr>
        <w:pStyle w:val="p9"/>
        <w:jc w:val="both"/>
        <w:rPr>
          <w:rFonts w:ascii="Sylfaen" w:hAnsi="Sylfaen"/>
          <w:color w:val="000000"/>
          <w:lang w:val="fr-FR"/>
        </w:rPr>
      </w:pPr>
      <w:r w:rsidRPr="006D731A">
        <w:rPr>
          <w:color w:val="000000"/>
          <w:lang w:val="fr-FR"/>
        </w:rPr>
        <w:t>​</w:t>
      </w:r>
    </w:p>
    <w:p w:rsidR="007A0FA8" w:rsidRPr="006D731A" w:rsidRDefault="006D251E" w:rsidP="006D731A">
      <w:pPr>
        <w:jc w:val="both"/>
        <w:rPr>
          <w:rFonts w:ascii="Sylfaen" w:hAnsi="Sylfaen"/>
          <w:lang w:val="fr-FR"/>
        </w:rPr>
      </w:pPr>
    </w:p>
    <w:sectPr w:rsidR="007A0FA8" w:rsidRPr="006D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E6AED"/>
    <w:multiLevelType w:val="hybridMultilevel"/>
    <w:tmpl w:val="2BACBE72"/>
    <w:lvl w:ilvl="0" w:tplc="150CE3DC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A"/>
    <w:rsid w:val="000D5054"/>
    <w:rsid w:val="00125494"/>
    <w:rsid w:val="00224652"/>
    <w:rsid w:val="003131CF"/>
    <w:rsid w:val="0058644A"/>
    <w:rsid w:val="005D4D34"/>
    <w:rsid w:val="005E3C44"/>
    <w:rsid w:val="00686A2E"/>
    <w:rsid w:val="006D251E"/>
    <w:rsid w:val="006D731A"/>
    <w:rsid w:val="00725367"/>
    <w:rsid w:val="00880549"/>
    <w:rsid w:val="0096760A"/>
    <w:rsid w:val="009A054E"/>
    <w:rsid w:val="00AE4015"/>
    <w:rsid w:val="00B4588F"/>
    <w:rsid w:val="00CF021A"/>
    <w:rsid w:val="00EC502F"/>
    <w:rsid w:val="00EE61F3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E097-3650-4A04-9F14-3A0736DF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2">
    <w:name w:val="p2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3">
    <w:name w:val="p3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4">
    <w:name w:val="p4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5">
    <w:name w:val="p5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6">
    <w:name w:val="p6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7">
    <w:name w:val="p7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8">
    <w:name w:val="p8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9">
    <w:name w:val="p9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character" w:customStyle="1" w:styleId="s1">
    <w:name w:val="s1"/>
    <w:basedOn w:val="DefaultParagraphFont"/>
    <w:rsid w:val="006D731A"/>
  </w:style>
  <w:style w:type="character" w:styleId="Strong">
    <w:name w:val="Strong"/>
    <w:basedOn w:val="DefaultParagraphFont"/>
    <w:uiPriority w:val="22"/>
    <w:qFormat/>
    <w:rsid w:val="006D7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855F4-E8BA-472B-8CC7-0B55D448552F}"/>
</file>

<file path=customXml/itemProps2.xml><?xml version="1.0" encoding="utf-8"?>
<ds:datastoreItem xmlns:ds="http://schemas.openxmlformats.org/officeDocument/2006/customXml" ds:itemID="{284D6D6C-2FE0-4275-9DC6-7F799FE2DC65}"/>
</file>

<file path=customXml/itemProps3.xml><?xml version="1.0" encoding="utf-8"?>
<ds:datastoreItem xmlns:ds="http://schemas.openxmlformats.org/officeDocument/2006/customXml" ds:itemID="{236FC05F-599F-4A71-9372-9ED35997F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Ana Doborjginidze</dc:creator>
  <cp:keywords/>
  <dc:description/>
  <cp:lastModifiedBy>Ana Doborjginidze</cp:lastModifiedBy>
  <cp:revision>6</cp:revision>
  <cp:lastPrinted>2017-05-02T11:22:00Z</cp:lastPrinted>
  <dcterms:created xsi:type="dcterms:W3CDTF">2017-05-02T08:59:00Z</dcterms:created>
  <dcterms:modified xsi:type="dcterms:W3CDTF">2017-05-02T11:26:00Z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