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37" w:rsidRDefault="00875938" w:rsidP="00875938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GB"/>
        </w:rPr>
      </w:pPr>
      <w:r>
        <w:rPr>
          <w:rFonts w:cs="Arial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69DDDA25" wp14:editId="7F069AB9">
            <wp:simplePos x="0" y="0"/>
            <wp:positionH relativeFrom="column">
              <wp:posOffset>1969770</wp:posOffset>
            </wp:positionH>
            <wp:positionV relativeFrom="paragraph">
              <wp:posOffset>100330</wp:posOffset>
            </wp:positionV>
            <wp:extent cx="2247265" cy="1172845"/>
            <wp:effectExtent l="0" t="0" r="635" b="8255"/>
            <wp:wrapTight wrapText="bothSides">
              <wp:wrapPolygon edited="0">
                <wp:start x="0" y="0"/>
                <wp:lineTo x="0" y="21401"/>
                <wp:lineTo x="21423" y="21401"/>
                <wp:lineTo x="214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17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937" w:rsidRDefault="00E82937" w:rsidP="00F7723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GB"/>
        </w:rPr>
      </w:pPr>
    </w:p>
    <w:p w:rsidR="00E82937" w:rsidRDefault="00E82937" w:rsidP="00F7723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GB"/>
        </w:rPr>
      </w:pPr>
    </w:p>
    <w:p w:rsidR="00E82937" w:rsidRDefault="00E82937" w:rsidP="00F7723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GB"/>
        </w:rPr>
      </w:pPr>
    </w:p>
    <w:p w:rsidR="00E82937" w:rsidRDefault="00E82937" w:rsidP="00F7723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GB"/>
        </w:rPr>
      </w:pPr>
    </w:p>
    <w:p w:rsidR="00E82937" w:rsidRDefault="00E82937" w:rsidP="00F7723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GB"/>
        </w:rPr>
      </w:pPr>
    </w:p>
    <w:p w:rsidR="00E82937" w:rsidRDefault="00E82937" w:rsidP="00F7723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GB"/>
        </w:rPr>
      </w:pPr>
    </w:p>
    <w:p w:rsidR="004A7828" w:rsidRPr="004A7828" w:rsidRDefault="004A7828" w:rsidP="004A782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lang w:val="en-GB"/>
        </w:rPr>
      </w:pPr>
      <w:proofErr w:type="gramStart"/>
      <w:r w:rsidRPr="004A7828">
        <w:rPr>
          <w:rFonts w:cs="Arial"/>
          <w:b/>
          <w:bCs/>
          <w:sz w:val="28"/>
          <w:szCs w:val="28"/>
          <w:lang w:val="en-GB"/>
        </w:rPr>
        <w:t>27</w:t>
      </w:r>
      <w:r w:rsidRPr="004A7828">
        <w:rPr>
          <w:rFonts w:cs="Arial"/>
          <w:b/>
          <w:bCs/>
          <w:sz w:val="28"/>
          <w:szCs w:val="28"/>
          <w:vertAlign w:val="superscript"/>
          <w:lang w:val="en-GB"/>
        </w:rPr>
        <w:t>th</w:t>
      </w:r>
      <w:r w:rsidRPr="004A7828">
        <w:rPr>
          <w:rFonts w:cs="Arial"/>
          <w:b/>
          <w:bCs/>
          <w:sz w:val="28"/>
          <w:szCs w:val="28"/>
          <w:lang w:val="en-GB"/>
        </w:rPr>
        <w:t xml:space="preserve">  Session</w:t>
      </w:r>
      <w:proofErr w:type="gramEnd"/>
      <w:r w:rsidRPr="004A7828">
        <w:rPr>
          <w:rFonts w:cs="Arial"/>
          <w:b/>
          <w:bCs/>
          <w:sz w:val="28"/>
          <w:szCs w:val="28"/>
          <w:lang w:val="en-GB"/>
        </w:rPr>
        <w:t xml:space="preserve"> of the UPR working group</w:t>
      </w:r>
    </w:p>
    <w:p w:rsidR="004A7828" w:rsidRPr="004A7828" w:rsidRDefault="004A7828" w:rsidP="004A782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lang w:val="en-GB"/>
        </w:rPr>
      </w:pPr>
    </w:p>
    <w:p w:rsidR="004A7828" w:rsidRPr="004A7828" w:rsidRDefault="004A7828" w:rsidP="004A782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lang w:val="en-GB"/>
        </w:rPr>
      </w:pPr>
      <w:r w:rsidRPr="004A7828">
        <w:rPr>
          <w:rFonts w:cs="Arial"/>
          <w:b/>
          <w:bCs/>
          <w:sz w:val="28"/>
          <w:szCs w:val="28"/>
          <w:lang w:val="en-GB"/>
        </w:rPr>
        <w:t>Questions and recommendations by Finland to India</w:t>
      </w:r>
    </w:p>
    <w:p w:rsidR="004A7828" w:rsidRPr="004A7828" w:rsidRDefault="004A7828" w:rsidP="004A782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lang w:val="en-GB"/>
        </w:rPr>
      </w:pPr>
    </w:p>
    <w:p w:rsidR="004A7828" w:rsidRPr="004A7828" w:rsidRDefault="004A7828" w:rsidP="004A782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lang w:val="en-GB"/>
        </w:rPr>
      </w:pPr>
      <w:r w:rsidRPr="004A7828">
        <w:rPr>
          <w:rFonts w:cs="Arial"/>
          <w:b/>
          <w:bCs/>
          <w:sz w:val="28"/>
          <w:szCs w:val="28"/>
          <w:lang w:val="en-GB"/>
        </w:rPr>
        <w:t>4</w:t>
      </w:r>
      <w:r w:rsidRPr="004A7828">
        <w:rPr>
          <w:rFonts w:cs="Arial"/>
          <w:b/>
          <w:bCs/>
          <w:sz w:val="28"/>
          <w:szCs w:val="28"/>
          <w:vertAlign w:val="superscript"/>
          <w:lang w:val="en-GB"/>
        </w:rPr>
        <w:t>th</w:t>
      </w:r>
      <w:r w:rsidRPr="004A7828">
        <w:rPr>
          <w:rFonts w:cs="Arial"/>
          <w:b/>
          <w:bCs/>
          <w:sz w:val="28"/>
          <w:szCs w:val="28"/>
          <w:lang w:val="en-GB"/>
        </w:rPr>
        <w:t xml:space="preserve"> </w:t>
      </w:r>
      <w:proofErr w:type="gramStart"/>
      <w:r w:rsidRPr="004A7828">
        <w:rPr>
          <w:rFonts w:cs="Arial"/>
          <w:b/>
          <w:bCs/>
          <w:sz w:val="28"/>
          <w:szCs w:val="28"/>
          <w:lang w:val="en-GB"/>
        </w:rPr>
        <w:t>May  2017</w:t>
      </w:r>
      <w:proofErr w:type="gramEnd"/>
    </w:p>
    <w:p w:rsidR="004A7828" w:rsidRPr="004A7828" w:rsidRDefault="004A7828" w:rsidP="004A782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lang w:val="en-GB"/>
        </w:rPr>
      </w:pPr>
    </w:p>
    <w:p w:rsidR="004A7828" w:rsidRPr="00E93B35" w:rsidRDefault="004A7828" w:rsidP="004A782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GB"/>
        </w:rPr>
      </w:pPr>
    </w:p>
    <w:p w:rsidR="004A7828" w:rsidRPr="00E93B35" w:rsidRDefault="004A7828" w:rsidP="004A7828">
      <w:pPr>
        <w:autoSpaceDE w:val="0"/>
        <w:autoSpaceDN w:val="0"/>
        <w:adjustRightInd w:val="0"/>
        <w:spacing w:after="0" w:line="240" w:lineRule="auto"/>
        <w:rPr>
          <w:rFonts w:cs="Arial"/>
          <w:lang w:val="en-GB"/>
        </w:rPr>
      </w:pPr>
    </w:p>
    <w:p w:rsidR="004A7828" w:rsidRPr="00E93B35" w:rsidRDefault="004A7828" w:rsidP="004A7828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GB"/>
        </w:rPr>
      </w:pPr>
      <w:r w:rsidRPr="00E93B35">
        <w:rPr>
          <w:rFonts w:cs="Arial"/>
          <w:sz w:val="28"/>
          <w:szCs w:val="28"/>
          <w:lang w:val="en-GB"/>
        </w:rPr>
        <w:t>Mr. President,</w:t>
      </w:r>
    </w:p>
    <w:p w:rsidR="004A7828" w:rsidRPr="00E93B35" w:rsidRDefault="004A7828" w:rsidP="004A7828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GB"/>
        </w:rPr>
      </w:pPr>
    </w:p>
    <w:p w:rsidR="004A7828" w:rsidRPr="00E93B35" w:rsidRDefault="004A7828" w:rsidP="004A7828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GB"/>
        </w:rPr>
      </w:pPr>
      <w:r w:rsidRPr="00E93B35">
        <w:rPr>
          <w:rFonts w:cs="Arial"/>
          <w:sz w:val="28"/>
          <w:szCs w:val="28"/>
          <w:lang w:val="en-GB"/>
        </w:rPr>
        <w:t xml:space="preserve">Finland wishes to thank India for </w:t>
      </w:r>
      <w:bookmarkStart w:id="0" w:name="_GoBack"/>
      <w:bookmarkEnd w:id="0"/>
      <w:r w:rsidRPr="00E93B35">
        <w:rPr>
          <w:rFonts w:cs="Arial"/>
          <w:sz w:val="28"/>
          <w:szCs w:val="28"/>
          <w:lang w:val="en-GB"/>
        </w:rPr>
        <w:t>a comprehensive national report and for its presentation today. We wish to make the following recommendations:</w:t>
      </w:r>
    </w:p>
    <w:p w:rsidR="004A7828" w:rsidRPr="00E93B35" w:rsidRDefault="004A7828" w:rsidP="004A7828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4A7828" w:rsidRPr="003F13B9" w:rsidRDefault="004A7828" w:rsidP="004A7828">
      <w:pPr>
        <w:pStyle w:val="Default"/>
        <w:numPr>
          <w:ilvl w:val="0"/>
          <w:numId w:val="3"/>
        </w:numPr>
        <w:rPr>
          <w:rFonts w:ascii="Calibri" w:eastAsia="Calibri" w:hAnsi="Calibri" w:cs="Arial"/>
          <w:color w:val="auto"/>
          <w:sz w:val="28"/>
          <w:szCs w:val="28"/>
        </w:rPr>
      </w:pPr>
      <w:r w:rsidRPr="00E43BDE">
        <w:rPr>
          <w:rFonts w:ascii="Calibri" w:eastAsia="Calibri" w:hAnsi="Calibri" w:cs="Arial"/>
          <w:color w:val="auto"/>
          <w:sz w:val="28"/>
          <w:szCs w:val="28"/>
          <w:lang w:val="en-GB"/>
        </w:rPr>
        <w:t>Firstly, Finland recommends that India continues to further the sexual and reproductive health and rights of all women, by immediately putting an end to camp</w:t>
      </w:r>
      <w:r>
        <w:rPr>
          <w:rFonts w:ascii="Calibri" w:eastAsia="Calibri" w:hAnsi="Calibri" w:cs="Arial"/>
          <w:color w:val="auto"/>
          <w:sz w:val="28"/>
          <w:szCs w:val="28"/>
          <w:lang w:val="en-GB"/>
        </w:rPr>
        <w:t>-based sterilization operations</w:t>
      </w:r>
      <w:r w:rsidRPr="00E43BDE">
        <w:rPr>
          <w:rFonts w:ascii="Calibri" w:eastAsia="Calibri" w:hAnsi="Calibri" w:cs="Arial"/>
          <w:color w:val="auto"/>
          <w:sz w:val="28"/>
          <w:szCs w:val="28"/>
          <w:lang w:val="en-GB"/>
        </w:rPr>
        <w:t xml:space="preserve"> in accordance with the Supreme Court order of 14th September </w:t>
      </w:r>
      <w:r w:rsidRPr="003F13B9">
        <w:rPr>
          <w:rFonts w:ascii="Calibri" w:eastAsia="Calibri" w:hAnsi="Calibri" w:cs="Arial"/>
          <w:color w:val="auto"/>
          <w:sz w:val="28"/>
          <w:szCs w:val="28"/>
          <w:lang w:val="en-GB"/>
        </w:rPr>
        <w:t>2016, by ensuring all women access to counselling on and access to the full range of modern contraceptives in a voluntary, safe, and quality manner, and by providing comprehensive sexual</w:t>
      </w:r>
      <w:r>
        <w:rPr>
          <w:rFonts w:ascii="Calibri" w:eastAsia="Calibri" w:hAnsi="Calibri" w:cs="Arial"/>
          <w:color w:val="auto"/>
          <w:sz w:val="28"/>
          <w:szCs w:val="28"/>
          <w:lang w:val="en-GB"/>
        </w:rPr>
        <w:t>ity</w:t>
      </w:r>
      <w:r w:rsidRPr="003F13B9">
        <w:rPr>
          <w:rFonts w:ascii="Calibri" w:eastAsia="Calibri" w:hAnsi="Calibri" w:cs="Arial"/>
          <w:color w:val="auto"/>
          <w:sz w:val="28"/>
          <w:szCs w:val="28"/>
          <w:lang w:val="en-GB"/>
        </w:rPr>
        <w:t xml:space="preserve"> education. </w:t>
      </w:r>
      <w:r w:rsidRPr="003F13B9">
        <w:rPr>
          <w:rFonts w:ascii="Calibri" w:eastAsia="Calibri" w:hAnsi="Calibri" w:cs="Arial"/>
          <w:color w:val="auto"/>
          <w:sz w:val="28"/>
          <w:szCs w:val="28"/>
        </w:rPr>
        <w:t xml:space="preserve"> </w:t>
      </w:r>
    </w:p>
    <w:p w:rsidR="004A7828" w:rsidRPr="003F13B9" w:rsidRDefault="004A7828" w:rsidP="004A7828">
      <w:pPr>
        <w:pStyle w:val="Default"/>
        <w:ind w:left="720"/>
        <w:rPr>
          <w:rFonts w:ascii="Calibri" w:eastAsia="Calibri" w:hAnsi="Calibri" w:cs="Arial"/>
          <w:color w:val="auto"/>
          <w:sz w:val="28"/>
          <w:szCs w:val="28"/>
        </w:rPr>
      </w:pPr>
    </w:p>
    <w:p w:rsidR="004A7828" w:rsidRPr="007D2182" w:rsidRDefault="004A7828" w:rsidP="004A7828">
      <w:pPr>
        <w:pStyle w:val="Default"/>
        <w:numPr>
          <w:ilvl w:val="0"/>
          <w:numId w:val="3"/>
        </w:numPr>
        <w:rPr>
          <w:rFonts w:ascii="Calibri" w:eastAsia="Calibri" w:hAnsi="Calibri" w:cs="Arial"/>
          <w:color w:val="auto"/>
          <w:sz w:val="28"/>
          <w:szCs w:val="28"/>
        </w:rPr>
      </w:pPr>
      <w:r w:rsidRPr="003F13B9">
        <w:rPr>
          <w:rFonts w:ascii="Calibri" w:hAnsi="Calibri" w:cs="Arial"/>
          <w:sz w:val="28"/>
          <w:szCs w:val="28"/>
          <w:lang w:val="en-GB"/>
        </w:rPr>
        <w:t>Second, Finland recommends that India, in the spirit of its constitution which guarantees equal rights to all minorities,</w:t>
      </w:r>
      <w:r>
        <w:rPr>
          <w:rFonts w:ascii="Calibri" w:hAnsi="Calibri" w:cs="Arial"/>
          <w:sz w:val="28"/>
          <w:szCs w:val="28"/>
          <w:lang w:val="en-GB"/>
        </w:rPr>
        <w:t xml:space="preserve"> further invests in dedicated human rights training of </w:t>
      </w:r>
      <w:r w:rsidRPr="00705753">
        <w:rPr>
          <w:rFonts w:ascii="Calibri" w:hAnsi="Calibri" w:cs="Arial"/>
          <w:sz w:val="28"/>
          <w:szCs w:val="28"/>
          <w:lang w:val="en-GB"/>
        </w:rPr>
        <w:t>police officials</w:t>
      </w:r>
      <w:r>
        <w:rPr>
          <w:rFonts w:ascii="Calibri" w:hAnsi="Calibri" w:cs="Arial"/>
          <w:sz w:val="28"/>
          <w:szCs w:val="28"/>
          <w:lang w:val="en-GB"/>
        </w:rPr>
        <w:t xml:space="preserve"> </w:t>
      </w:r>
      <w:r w:rsidRPr="00705753">
        <w:rPr>
          <w:rFonts w:ascii="Calibri" w:hAnsi="Calibri" w:cs="Arial"/>
          <w:sz w:val="28"/>
          <w:szCs w:val="28"/>
          <w:lang w:val="en-GB"/>
        </w:rPr>
        <w:t xml:space="preserve"> </w:t>
      </w:r>
      <w:r>
        <w:rPr>
          <w:rFonts w:ascii="Calibri" w:hAnsi="Calibri" w:cs="Arial"/>
          <w:sz w:val="28"/>
          <w:szCs w:val="28"/>
          <w:lang w:val="en-GB"/>
        </w:rPr>
        <w:t xml:space="preserve">to </w:t>
      </w:r>
      <w:r w:rsidRPr="00705753">
        <w:rPr>
          <w:rFonts w:ascii="Calibri" w:hAnsi="Calibri" w:cs="Arial"/>
          <w:sz w:val="28"/>
          <w:szCs w:val="28"/>
          <w:lang w:val="en-GB"/>
        </w:rPr>
        <w:t xml:space="preserve">register and investigate </w:t>
      </w:r>
      <w:r>
        <w:rPr>
          <w:rFonts w:ascii="Calibri" w:hAnsi="Calibri" w:cs="Arial"/>
          <w:sz w:val="28"/>
          <w:szCs w:val="28"/>
          <w:lang w:val="en-GB"/>
        </w:rPr>
        <w:t xml:space="preserve">cases </w:t>
      </w:r>
      <w:r w:rsidRPr="00705753">
        <w:rPr>
          <w:rFonts w:ascii="Calibri" w:hAnsi="Calibri" w:cs="Arial"/>
          <w:sz w:val="28"/>
          <w:szCs w:val="28"/>
          <w:lang w:val="en-GB"/>
        </w:rPr>
        <w:t>of discrimination and violence and to hold them accountable when they fail to do so;</w:t>
      </w:r>
    </w:p>
    <w:p w:rsidR="004A7828" w:rsidRPr="003F13B9" w:rsidRDefault="004A7828" w:rsidP="004A7828">
      <w:pPr>
        <w:pStyle w:val="Default"/>
        <w:ind w:left="720"/>
        <w:rPr>
          <w:rFonts w:ascii="Calibri" w:eastAsia="Calibri" w:hAnsi="Calibri" w:cs="Arial"/>
          <w:color w:val="auto"/>
          <w:sz w:val="28"/>
          <w:szCs w:val="28"/>
        </w:rPr>
      </w:pPr>
      <w:r w:rsidRPr="003F13B9">
        <w:rPr>
          <w:rFonts w:ascii="Calibri" w:hAnsi="Calibri" w:cs="Arial"/>
          <w:sz w:val="28"/>
          <w:szCs w:val="28"/>
          <w:lang w:val="en-GB"/>
        </w:rPr>
        <w:t xml:space="preserve"> </w:t>
      </w:r>
    </w:p>
    <w:p w:rsidR="004A7828" w:rsidRPr="00E93B35" w:rsidRDefault="004A7828" w:rsidP="004A7828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GB"/>
        </w:rPr>
      </w:pPr>
      <w:r w:rsidRPr="00E93B35">
        <w:rPr>
          <w:rFonts w:cs="Arial"/>
          <w:sz w:val="28"/>
          <w:szCs w:val="28"/>
          <w:lang w:val="en-GB"/>
        </w:rPr>
        <w:t xml:space="preserve">Finland would like to commend India for passing the law on the rights of persons with disabilities in December 2016. </w:t>
      </w:r>
    </w:p>
    <w:p w:rsidR="004A7828" w:rsidRPr="00E93B35" w:rsidRDefault="004A7828" w:rsidP="004A7828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</w:p>
    <w:p w:rsidR="004A7828" w:rsidRPr="00E93B35" w:rsidRDefault="004A7828" w:rsidP="004A7828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val="en-US"/>
        </w:rPr>
      </w:pPr>
    </w:p>
    <w:p w:rsidR="004A7828" w:rsidRPr="00866A19" w:rsidRDefault="004A7828" w:rsidP="004A7828">
      <w:pPr>
        <w:spacing w:after="0" w:line="240" w:lineRule="auto"/>
        <w:rPr>
          <w:rFonts w:cs="Arial"/>
          <w:lang w:val="en-US"/>
        </w:rPr>
      </w:pPr>
      <w:proofErr w:type="spellStart"/>
      <w:r w:rsidRPr="00866A19">
        <w:rPr>
          <w:rFonts w:cs="Arial"/>
          <w:iCs/>
          <w:sz w:val="28"/>
          <w:szCs w:val="28"/>
        </w:rPr>
        <w:t>Thank</w:t>
      </w:r>
      <w:proofErr w:type="spellEnd"/>
      <w:r w:rsidRPr="00866A19">
        <w:rPr>
          <w:rFonts w:cs="Arial"/>
          <w:iCs/>
          <w:sz w:val="28"/>
          <w:szCs w:val="28"/>
        </w:rPr>
        <w:t xml:space="preserve"> </w:t>
      </w:r>
      <w:proofErr w:type="spellStart"/>
      <w:r w:rsidRPr="00866A19">
        <w:rPr>
          <w:rFonts w:cs="Arial"/>
          <w:iCs/>
          <w:sz w:val="28"/>
          <w:szCs w:val="28"/>
        </w:rPr>
        <w:t>you</w:t>
      </w:r>
      <w:proofErr w:type="spellEnd"/>
      <w:r>
        <w:rPr>
          <w:rFonts w:cs="Arial"/>
          <w:iCs/>
          <w:sz w:val="28"/>
          <w:szCs w:val="28"/>
        </w:rPr>
        <w:t>.</w:t>
      </w:r>
    </w:p>
    <w:p w:rsidR="00392EEB" w:rsidRPr="0014201A" w:rsidRDefault="00392EEB" w:rsidP="004A782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  <w:lang w:val="en-GB"/>
        </w:rPr>
      </w:pPr>
    </w:p>
    <w:sectPr w:rsidR="00392EEB" w:rsidRPr="0014201A" w:rsidSect="008E7F3C">
      <w:pgSz w:w="11906" w:h="16838" w:code="9"/>
      <w:pgMar w:top="737" w:right="73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E49"/>
    <w:multiLevelType w:val="hybridMultilevel"/>
    <w:tmpl w:val="E35861B8"/>
    <w:lvl w:ilvl="0" w:tplc="C92043C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2583"/>
    <w:multiLevelType w:val="hybridMultilevel"/>
    <w:tmpl w:val="83E44836"/>
    <w:lvl w:ilvl="0" w:tplc="BA421508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E43AA3"/>
    <w:multiLevelType w:val="hybridMultilevel"/>
    <w:tmpl w:val="C054E6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32"/>
    <w:rsid w:val="00063DEA"/>
    <w:rsid w:val="000C4D9D"/>
    <w:rsid w:val="000F2355"/>
    <w:rsid w:val="00124A64"/>
    <w:rsid w:val="0014201A"/>
    <w:rsid w:val="001A3AD3"/>
    <w:rsid w:val="0020190E"/>
    <w:rsid w:val="00203DE2"/>
    <w:rsid w:val="00217E64"/>
    <w:rsid w:val="00241E5B"/>
    <w:rsid w:val="002724E2"/>
    <w:rsid w:val="00392EEB"/>
    <w:rsid w:val="00424C15"/>
    <w:rsid w:val="00434CC7"/>
    <w:rsid w:val="00455731"/>
    <w:rsid w:val="004A7828"/>
    <w:rsid w:val="004D4B46"/>
    <w:rsid w:val="004D6749"/>
    <w:rsid w:val="004F5D6F"/>
    <w:rsid w:val="005927F3"/>
    <w:rsid w:val="005D1DA3"/>
    <w:rsid w:val="006336F6"/>
    <w:rsid w:val="008057D7"/>
    <w:rsid w:val="00875938"/>
    <w:rsid w:val="008A6D2E"/>
    <w:rsid w:val="009506F3"/>
    <w:rsid w:val="009D5ED3"/>
    <w:rsid w:val="00A01472"/>
    <w:rsid w:val="00A13774"/>
    <w:rsid w:val="00AA4FDD"/>
    <w:rsid w:val="00AD4C77"/>
    <w:rsid w:val="00C80C10"/>
    <w:rsid w:val="00C82F13"/>
    <w:rsid w:val="00D738E7"/>
    <w:rsid w:val="00DE3BA9"/>
    <w:rsid w:val="00E7019D"/>
    <w:rsid w:val="00E82937"/>
    <w:rsid w:val="00F2605A"/>
    <w:rsid w:val="00F77232"/>
    <w:rsid w:val="00FD2E37"/>
    <w:rsid w:val="00F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2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7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23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23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3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A7828"/>
    <w:pPr>
      <w:autoSpaceDE w:val="0"/>
      <w:autoSpaceDN w:val="0"/>
      <w:adjustRightInd w:val="0"/>
    </w:pPr>
    <w:rPr>
      <w:rFonts w:ascii="Amnesty Trade Gothic" w:eastAsia="Times New Roman" w:hAnsi="Amnesty Trade Gothic" w:cs="Amnesty Trade Gothic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2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7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23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23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3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A7828"/>
    <w:pPr>
      <w:autoSpaceDE w:val="0"/>
      <w:autoSpaceDN w:val="0"/>
      <w:adjustRightInd w:val="0"/>
    </w:pPr>
    <w:rPr>
      <w:rFonts w:ascii="Amnesty Trade Gothic" w:eastAsia="Times New Roman" w:hAnsi="Amnesty Trade Gothic" w:cs="Amnesty Trade Gothic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76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517F9A809F8544D9D3946F3A6C6CA23" ma:contentTypeVersion="2" ma:contentTypeDescription="Country Statements" ma:contentTypeScope="" ma:versionID="633aed26abbfb993a0ef29b15a4d952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99</Order1>
  </documentManagement>
</p:properties>
</file>

<file path=customXml/itemProps1.xml><?xml version="1.0" encoding="utf-8"?>
<ds:datastoreItem xmlns:ds="http://schemas.openxmlformats.org/officeDocument/2006/customXml" ds:itemID="{372B7F3B-F1AE-44F5-9483-A419E55E3157}"/>
</file>

<file path=customXml/itemProps2.xml><?xml version="1.0" encoding="utf-8"?>
<ds:datastoreItem xmlns:ds="http://schemas.openxmlformats.org/officeDocument/2006/customXml" ds:itemID="{9AF74CE2-6654-4CD4-8250-0C1CE2BDD851}"/>
</file>

<file path=customXml/itemProps3.xml><?xml version="1.0" encoding="utf-8"?>
<ds:datastoreItem xmlns:ds="http://schemas.openxmlformats.org/officeDocument/2006/customXml" ds:itemID="{5B7E8654-3897-4D56-9CF5-4B25919BAC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FORMIN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</dc:title>
  <dc:creator>Kiema-Majanen Eveliina</dc:creator>
  <cp:lastModifiedBy>Ekholm Linda</cp:lastModifiedBy>
  <cp:revision>2</cp:revision>
  <cp:lastPrinted>2017-04-24T07:32:00Z</cp:lastPrinted>
  <dcterms:created xsi:type="dcterms:W3CDTF">2017-05-03T06:54:00Z</dcterms:created>
  <dcterms:modified xsi:type="dcterms:W3CDTF">2017-05-03T06:54:00Z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0x010100CA92D31222379248846EF4F1EBFB5EDE005517F9A809F8544D9D3946F3A6C6CA23</vt:lpwstr>
  </property>
</Properties>
</file>