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1C699" w14:textId="77777777" w:rsidR="007119AF" w:rsidRPr="007119AF" w:rsidRDefault="007119AF" w:rsidP="007119AF">
      <w:pPr>
        <w:jc w:val="center"/>
        <w:rPr>
          <w:rFonts w:ascii="Arial" w:hAnsi="Arial" w:cs="Arial"/>
          <w:b/>
          <w:bCs/>
        </w:rPr>
      </w:pPr>
      <w:r w:rsidRPr="007119AF">
        <w:rPr>
          <w:rFonts w:ascii="Arial" w:hAnsi="Arial" w:cs="Arial"/>
          <w:b/>
          <w:bCs/>
        </w:rPr>
        <w:t>UPR 27, May 4, 2017</w:t>
      </w:r>
    </w:p>
    <w:p w14:paraId="196CCE13" w14:textId="3AEE8E78" w:rsidR="007119AF" w:rsidRPr="007119AF" w:rsidRDefault="007119AF" w:rsidP="007119AF">
      <w:pPr>
        <w:jc w:val="center"/>
        <w:rPr>
          <w:rFonts w:ascii="Arial" w:hAnsi="Arial" w:cs="Arial"/>
          <w:b/>
          <w:bCs/>
        </w:rPr>
      </w:pPr>
      <w:bookmarkStart w:id="0" w:name="_GoBack"/>
      <w:r w:rsidRPr="007119AF">
        <w:rPr>
          <w:rFonts w:ascii="Arial" w:hAnsi="Arial" w:cs="Arial"/>
          <w:b/>
          <w:bCs/>
        </w:rPr>
        <w:t>Recommendations by Canada</w:t>
      </w:r>
      <w:r w:rsidRPr="007119AF">
        <w:rPr>
          <w:rFonts w:ascii="Arial" w:hAnsi="Arial" w:cs="Arial"/>
          <w:b/>
          <w:bCs/>
        </w:rPr>
        <w:t xml:space="preserve"> for India’s UPR</w:t>
      </w:r>
    </w:p>
    <w:bookmarkEnd w:id="0"/>
    <w:p w14:paraId="7E2A775B" w14:textId="77777777" w:rsidR="007119AF" w:rsidRPr="007119AF" w:rsidRDefault="007119AF" w:rsidP="007119AF">
      <w:pPr>
        <w:rPr>
          <w:rFonts w:ascii="Arial" w:hAnsi="Arial" w:cs="Arial"/>
          <w:b/>
          <w:bCs/>
        </w:rPr>
      </w:pPr>
    </w:p>
    <w:p w14:paraId="1820396C" w14:textId="77777777" w:rsidR="007119AF" w:rsidRPr="007119AF" w:rsidRDefault="007119AF" w:rsidP="007119AF">
      <w:pPr>
        <w:rPr>
          <w:rFonts w:ascii="Arial" w:hAnsi="Arial" w:cs="Arial"/>
        </w:rPr>
      </w:pPr>
    </w:p>
    <w:p w14:paraId="2747A845" w14:textId="77777777" w:rsidR="007119AF" w:rsidRPr="007119AF" w:rsidRDefault="007119AF" w:rsidP="007119AF">
      <w:pPr>
        <w:pStyle w:val="NoSpacing"/>
        <w:rPr>
          <w:rFonts w:ascii="Arial" w:hAnsi="Arial" w:cs="Arial"/>
          <w:sz w:val="24"/>
          <w:szCs w:val="24"/>
        </w:rPr>
      </w:pPr>
      <w:r w:rsidRPr="007119AF">
        <w:rPr>
          <w:rFonts w:ascii="Arial" w:hAnsi="Arial" w:cs="Arial"/>
          <w:sz w:val="24"/>
          <w:szCs w:val="24"/>
        </w:rPr>
        <w:t>Canada thanks India for its presentation and welcomes India’s efforts to strengthen justice for victims of sexual assault. We also commend the Supreme Court of India’s recognition of transgender persons.</w:t>
      </w:r>
    </w:p>
    <w:p w14:paraId="030F3636" w14:textId="77777777" w:rsidR="007119AF" w:rsidRPr="007119AF" w:rsidRDefault="007119AF" w:rsidP="007119AF">
      <w:pPr>
        <w:pStyle w:val="NoSpacing"/>
        <w:rPr>
          <w:rFonts w:ascii="Arial" w:hAnsi="Arial" w:cs="Arial"/>
          <w:sz w:val="24"/>
          <w:szCs w:val="24"/>
        </w:rPr>
      </w:pPr>
    </w:p>
    <w:p w14:paraId="799F729B" w14:textId="77777777" w:rsidR="007119AF" w:rsidRPr="007119AF" w:rsidRDefault="007119AF" w:rsidP="007119AF">
      <w:pPr>
        <w:pStyle w:val="NoSpacing"/>
        <w:rPr>
          <w:rFonts w:ascii="Arial" w:hAnsi="Arial" w:cs="Arial"/>
          <w:sz w:val="24"/>
          <w:szCs w:val="24"/>
        </w:rPr>
      </w:pPr>
      <w:r w:rsidRPr="007119AF">
        <w:rPr>
          <w:rFonts w:ascii="Arial" w:hAnsi="Arial" w:cs="Arial"/>
          <w:sz w:val="24"/>
          <w:szCs w:val="24"/>
        </w:rPr>
        <w:t>Canada recommends that India:</w:t>
      </w:r>
    </w:p>
    <w:p w14:paraId="74FC9EF7" w14:textId="77777777" w:rsidR="007119AF" w:rsidRPr="007119AF" w:rsidRDefault="007119AF" w:rsidP="007119AF">
      <w:pPr>
        <w:pStyle w:val="NoSpacing"/>
        <w:rPr>
          <w:rFonts w:ascii="Arial" w:hAnsi="Arial" w:cs="Arial"/>
          <w:sz w:val="24"/>
          <w:szCs w:val="24"/>
        </w:rPr>
      </w:pPr>
    </w:p>
    <w:p w14:paraId="1A6B67D6" w14:textId="77777777" w:rsidR="007119AF" w:rsidRPr="007119AF" w:rsidRDefault="007119AF" w:rsidP="007119AF">
      <w:pPr>
        <w:pStyle w:val="NoSpacing"/>
        <w:numPr>
          <w:ilvl w:val="0"/>
          <w:numId w:val="7"/>
        </w:numPr>
        <w:rPr>
          <w:rFonts w:ascii="Arial" w:hAnsi="Arial" w:cs="Arial"/>
          <w:sz w:val="24"/>
          <w:szCs w:val="24"/>
        </w:rPr>
      </w:pPr>
      <w:r w:rsidRPr="007119AF">
        <w:rPr>
          <w:rFonts w:ascii="Arial" w:hAnsi="Arial" w:cs="Arial"/>
          <w:sz w:val="24"/>
          <w:szCs w:val="24"/>
        </w:rPr>
        <w:t>Implement existing laws on all forms of violence and sexual violence against women and girls, including: “honour” crimes, female foeticide, and female infanticide; expand the definition of rape and sexual assault to include marital rape; and end harmful practices such as child, early and forced marriage.</w:t>
      </w:r>
    </w:p>
    <w:p w14:paraId="257B4B32" w14:textId="77777777" w:rsidR="007119AF" w:rsidRPr="007119AF" w:rsidRDefault="007119AF" w:rsidP="007119AF">
      <w:pPr>
        <w:pStyle w:val="NoSpacing"/>
        <w:ind w:left="1080"/>
        <w:rPr>
          <w:rFonts w:ascii="Arial" w:hAnsi="Arial" w:cs="Arial"/>
          <w:sz w:val="24"/>
          <w:szCs w:val="24"/>
        </w:rPr>
      </w:pPr>
    </w:p>
    <w:p w14:paraId="06007776" w14:textId="77777777" w:rsidR="007119AF" w:rsidRPr="007119AF" w:rsidRDefault="007119AF" w:rsidP="007119AF">
      <w:pPr>
        <w:pStyle w:val="NoSpacing"/>
        <w:numPr>
          <w:ilvl w:val="0"/>
          <w:numId w:val="7"/>
        </w:numPr>
        <w:rPr>
          <w:rFonts w:ascii="Arial" w:hAnsi="Arial" w:cs="Arial"/>
          <w:sz w:val="24"/>
          <w:szCs w:val="24"/>
        </w:rPr>
      </w:pPr>
      <w:r w:rsidRPr="007119AF">
        <w:rPr>
          <w:rFonts w:ascii="Arial" w:hAnsi="Arial" w:cs="Arial"/>
          <w:sz w:val="24"/>
          <w:szCs w:val="24"/>
        </w:rPr>
        <w:t xml:space="preserve">Repeal Section 377 of the </w:t>
      </w:r>
      <w:r w:rsidRPr="007119AF">
        <w:rPr>
          <w:rFonts w:ascii="Arial" w:hAnsi="Arial" w:cs="Arial"/>
          <w:i/>
          <w:iCs/>
          <w:sz w:val="24"/>
          <w:szCs w:val="24"/>
        </w:rPr>
        <w:t xml:space="preserve">Indian Penal Code </w:t>
      </w:r>
      <w:r w:rsidRPr="007119AF">
        <w:rPr>
          <w:rFonts w:ascii="Arial" w:hAnsi="Arial" w:cs="Arial"/>
          <w:sz w:val="24"/>
          <w:szCs w:val="24"/>
        </w:rPr>
        <w:t xml:space="preserve">which criminalizes same-sex conduct between consenting adults and enact legislation consistent with the Supreme Court’s recognition of the rights of transgender persons. </w:t>
      </w:r>
    </w:p>
    <w:p w14:paraId="5AF3A97B" w14:textId="77777777" w:rsidR="007119AF" w:rsidRPr="007119AF" w:rsidRDefault="007119AF" w:rsidP="007119AF">
      <w:pPr>
        <w:pStyle w:val="NoSpacing"/>
        <w:ind w:left="1080"/>
        <w:rPr>
          <w:rFonts w:ascii="Arial" w:hAnsi="Arial" w:cs="Arial"/>
          <w:sz w:val="24"/>
          <w:szCs w:val="24"/>
        </w:rPr>
      </w:pPr>
    </w:p>
    <w:p w14:paraId="50B9B5B0" w14:textId="77777777" w:rsidR="007119AF" w:rsidRPr="007119AF" w:rsidRDefault="007119AF" w:rsidP="007119AF">
      <w:pPr>
        <w:pStyle w:val="NoSpacing"/>
        <w:numPr>
          <w:ilvl w:val="0"/>
          <w:numId w:val="7"/>
        </w:numPr>
        <w:rPr>
          <w:rFonts w:ascii="Arial" w:hAnsi="Arial" w:cs="Arial"/>
          <w:sz w:val="24"/>
          <w:szCs w:val="24"/>
        </w:rPr>
      </w:pPr>
      <w:r w:rsidRPr="007119AF">
        <w:rPr>
          <w:rFonts w:ascii="Arial" w:hAnsi="Arial" w:cs="Arial"/>
          <w:sz w:val="24"/>
          <w:szCs w:val="24"/>
        </w:rPr>
        <w:t xml:space="preserve">Guarantee freedom of religion or belief by implementing existing laws to better protect individuals belonging to minority groups from hate speech, incitement to religious violence, discrimination on religious grounds and forcible conversions. </w:t>
      </w:r>
    </w:p>
    <w:p w14:paraId="7F7C1140" w14:textId="77777777" w:rsidR="007119AF" w:rsidRPr="007119AF" w:rsidRDefault="007119AF" w:rsidP="007119AF">
      <w:pPr>
        <w:pStyle w:val="NoSpacing"/>
        <w:ind w:left="1080"/>
        <w:rPr>
          <w:rFonts w:ascii="Arial" w:hAnsi="Arial" w:cs="Arial"/>
          <w:sz w:val="24"/>
          <w:szCs w:val="24"/>
        </w:rPr>
      </w:pPr>
    </w:p>
    <w:p w14:paraId="55AECF2B" w14:textId="77777777" w:rsidR="007119AF" w:rsidRPr="007119AF" w:rsidRDefault="007119AF" w:rsidP="007119AF">
      <w:pPr>
        <w:pStyle w:val="NoSpacing"/>
        <w:numPr>
          <w:ilvl w:val="0"/>
          <w:numId w:val="7"/>
        </w:numPr>
        <w:rPr>
          <w:rFonts w:ascii="Arial" w:hAnsi="Arial" w:cs="Arial"/>
          <w:sz w:val="24"/>
          <w:szCs w:val="24"/>
        </w:rPr>
      </w:pPr>
      <w:r w:rsidRPr="007119AF">
        <w:rPr>
          <w:rFonts w:ascii="Arial" w:hAnsi="Arial" w:cs="Arial"/>
          <w:sz w:val="24"/>
          <w:szCs w:val="24"/>
        </w:rPr>
        <w:t>Guarantee freedom of expression, association, and peaceful assembly for all individuals and promote meaningful dialogue that embraces and allows freely organized advocacy of diverging views by civil society.</w:t>
      </w:r>
    </w:p>
    <w:p w14:paraId="2E4E7552" w14:textId="77777777" w:rsidR="007119AF" w:rsidRPr="007119AF" w:rsidRDefault="007119AF" w:rsidP="007119AF">
      <w:pPr>
        <w:rPr>
          <w:rFonts w:ascii="Arial" w:hAnsi="Arial" w:cs="Arial"/>
          <w:b/>
          <w:bCs/>
        </w:rPr>
      </w:pPr>
    </w:p>
    <w:p w14:paraId="12F79652" w14:textId="516394E0" w:rsidR="007119AF" w:rsidRPr="007119AF" w:rsidRDefault="007119AF" w:rsidP="007119AF">
      <w:pPr>
        <w:pStyle w:val="NoSpacing"/>
        <w:rPr>
          <w:rFonts w:ascii="Arial" w:hAnsi="Arial" w:cs="Arial"/>
          <w:b/>
          <w:bCs/>
          <w:sz w:val="24"/>
          <w:szCs w:val="24"/>
        </w:rPr>
      </w:pPr>
      <w:r>
        <w:rPr>
          <w:rFonts w:ascii="Arial" w:hAnsi="Arial" w:cs="Arial"/>
          <w:b/>
          <w:bCs/>
          <w:sz w:val="24"/>
          <w:szCs w:val="24"/>
        </w:rPr>
        <w:t>Observations</w:t>
      </w:r>
      <w:r w:rsidRPr="007119AF">
        <w:rPr>
          <w:rFonts w:ascii="Arial" w:hAnsi="Arial" w:cs="Arial"/>
          <w:b/>
          <w:bCs/>
          <w:sz w:val="24"/>
          <w:szCs w:val="24"/>
        </w:rPr>
        <w:t xml:space="preserve"> </w:t>
      </w:r>
    </w:p>
    <w:p w14:paraId="3F4E7EDD" w14:textId="77777777" w:rsidR="007119AF" w:rsidRPr="007119AF" w:rsidRDefault="007119AF" w:rsidP="007119AF">
      <w:pPr>
        <w:pStyle w:val="NoSpacing"/>
        <w:rPr>
          <w:rFonts w:ascii="Arial" w:hAnsi="Arial" w:cs="Arial"/>
          <w:b/>
          <w:bCs/>
          <w:sz w:val="24"/>
          <w:szCs w:val="24"/>
        </w:rPr>
      </w:pPr>
    </w:p>
    <w:p w14:paraId="4165AB2B" w14:textId="77777777" w:rsidR="007119AF" w:rsidRPr="007119AF" w:rsidRDefault="007119AF" w:rsidP="007119AF">
      <w:pPr>
        <w:pStyle w:val="NoSpacing"/>
        <w:rPr>
          <w:rFonts w:ascii="Arial" w:hAnsi="Arial" w:cs="Arial"/>
          <w:b/>
          <w:bCs/>
          <w:sz w:val="24"/>
          <w:szCs w:val="24"/>
        </w:rPr>
      </w:pPr>
      <w:r w:rsidRPr="007119AF">
        <w:rPr>
          <w:rFonts w:ascii="Arial" w:hAnsi="Arial" w:cs="Arial"/>
          <w:sz w:val="24"/>
          <w:szCs w:val="24"/>
        </w:rPr>
        <w:t xml:space="preserve">Canada notes with concern that since 2012, India has reinstated use of the death penalty. We urge India to establish an official moratorium on executions and work toward abolition of the death penalty. Canada expresses concern about continued caste-based discrimination, against, </w:t>
      </w:r>
      <w:r w:rsidRPr="007119AF">
        <w:rPr>
          <w:rFonts w:ascii="Arial" w:hAnsi="Arial" w:cs="Arial"/>
          <w:i/>
          <w:iCs/>
          <w:sz w:val="24"/>
          <w:szCs w:val="24"/>
        </w:rPr>
        <w:t>inter alia</w:t>
      </w:r>
      <w:r w:rsidRPr="007119AF">
        <w:rPr>
          <w:rFonts w:ascii="Arial" w:hAnsi="Arial" w:cs="Arial"/>
          <w:sz w:val="24"/>
          <w:szCs w:val="24"/>
        </w:rPr>
        <w:t>, Christian, Muslim, and Hindu Dalits. For example, non-Hindu Dalits are denied access to reservations (i.e. affirmative action) based on their religion.</w:t>
      </w:r>
    </w:p>
    <w:p w14:paraId="38ED44F0" w14:textId="77777777" w:rsidR="00295563" w:rsidRPr="007119AF" w:rsidRDefault="00295563" w:rsidP="00295563">
      <w:pPr>
        <w:jc w:val="center"/>
        <w:rPr>
          <w:rFonts w:ascii="Arial" w:hAnsi="Arial" w:cs="Arial"/>
          <w:lang w:val="en-CA"/>
        </w:rPr>
      </w:pPr>
    </w:p>
    <w:p w14:paraId="017A8F4C" w14:textId="77777777" w:rsidR="00295563" w:rsidRPr="007119AF" w:rsidRDefault="00295563" w:rsidP="00295563">
      <w:pPr>
        <w:jc w:val="center"/>
        <w:rPr>
          <w:rFonts w:ascii="Arial" w:hAnsi="Arial" w:cs="Arial"/>
          <w:lang w:val="en-CA"/>
        </w:rPr>
      </w:pPr>
    </w:p>
    <w:p w14:paraId="55D7FD7F" w14:textId="77777777" w:rsidR="00295563" w:rsidRPr="007119AF" w:rsidRDefault="00295563" w:rsidP="00295563">
      <w:pPr>
        <w:jc w:val="center"/>
        <w:rPr>
          <w:rFonts w:ascii="Arial" w:hAnsi="Arial" w:cs="Arial"/>
          <w:lang w:val="en-CA"/>
        </w:rPr>
      </w:pPr>
    </w:p>
    <w:sectPr w:rsidR="00295563" w:rsidRPr="007119AF"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308A3" w14:textId="77777777" w:rsidR="001A6D5F" w:rsidRDefault="001A6D5F" w:rsidP="00DC6612">
      <w:r>
        <w:separator/>
      </w:r>
    </w:p>
  </w:endnote>
  <w:endnote w:type="continuationSeparator" w:id="0">
    <w:p w14:paraId="6E9C8160" w14:textId="77777777" w:rsidR="001A6D5F" w:rsidRDefault="001A6D5F"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AAA61" w14:textId="77777777" w:rsidR="001A6D5F" w:rsidRDefault="001A6D5F" w:rsidP="00DC6612">
      <w:r>
        <w:separator/>
      </w:r>
    </w:p>
  </w:footnote>
  <w:footnote w:type="continuationSeparator" w:id="0">
    <w:p w14:paraId="29F026ED" w14:textId="77777777" w:rsidR="001A6D5F" w:rsidRDefault="001A6D5F"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0E6C07F5"/>
    <w:multiLevelType w:val="hybridMultilevel"/>
    <w:tmpl w:val="89DE87CA"/>
    <w:lvl w:ilvl="0" w:tplc="8D6E28FA">
      <w:start w:val="1"/>
      <w:numFmt w:val="decimal"/>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3"/>
  </w:num>
  <w:num w:numId="5">
    <w:abstractNumId w:val="3"/>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737E2"/>
    <w:rsid w:val="001A6D5F"/>
    <w:rsid w:val="001C178D"/>
    <w:rsid w:val="001E2DF8"/>
    <w:rsid w:val="001F1045"/>
    <w:rsid w:val="002809CF"/>
    <w:rsid w:val="00295563"/>
    <w:rsid w:val="00305A1E"/>
    <w:rsid w:val="003A0B49"/>
    <w:rsid w:val="003D72F0"/>
    <w:rsid w:val="004639BD"/>
    <w:rsid w:val="005253A3"/>
    <w:rsid w:val="00573869"/>
    <w:rsid w:val="005F493F"/>
    <w:rsid w:val="00620FAE"/>
    <w:rsid w:val="006441D8"/>
    <w:rsid w:val="00651198"/>
    <w:rsid w:val="006531A5"/>
    <w:rsid w:val="00707DFA"/>
    <w:rsid w:val="007119AF"/>
    <w:rsid w:val="00735521"/>
    <w:rsid w:val="008A5C36"/>
    <w:rsid w:val="00901E5E"/>
    <w:rsid w:val="0093791E"/>
    <w:rsid w:val="00981EE6"/>
    <w:rsid w:val="00A005D4"/>
    <w:rsid w:val="00A268B9"/>
    <w:rsid w:val="00A32E2D"/>
    <w:rsid w:val="00A632A2"/>
    <w:rsid w:val="00AA6C80"/>
    <w:rsid w:val="00B276D1"/>
    <w:rsid w:val="00B40660"/>
    <w:rsid w:val="00B64442"/>
    <w:rsid w:val="00B8031D"/>
    <w:rsid w:val="00B84A85"/>
    <w:rsid w:val="00B851DD"/>
    <w:rsid w:val="00B86760"/>
    <w:rsid w:val="00B97BC5"/>
    <w:rsid w:val="00BA6562"/>
    <w:rsid w:val="00BB6E94"/>
    <w:rsid w:val="00C17274"/>
    <w:rsid w:val="00C447A7"/>
    <w:rsid w:val="00C6479D"/>
    <w:rsid w:val="00C75B47"/>
    <w:rsid w:val="00C8103E"/>
    <w:rsid w:val="00CA07EC"/>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7119AF"/>
    <w:rPr>
      <w:rFonts w:ascii="Calibri" w:eastAsiaTheme="minorHAnsi" w:hAnsi="Calibri" w:cs="Times New Roman"/>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7119AF"/>
    <w:rPr>
      <w:rFonts w:ascii="Calibri" w:eastAsiaTheme="minorHAnsi" w:hAnsi="Calibri"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345983397">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87</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5517F9A809F8544D9D3946F3A6C6CA23" ma:contentTypeVersion="2" ma:contentTypeDescription="Country Statements" ma:contentTypeScope="" ma:versionID="633aed26abbfb993a0ef29b15a4d952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8952B3-A64D-40B1-846F-79574CF98107}"/>
</file>

<file path=customXml/itemProps2.xml><?xml version="1.0" encoding="utf-8"?>
<ds:datastoreItem xmlns:ds="http://schemas.openxmlformats.org/officeDocument/2006/customXml" ds:itemID="{C5C4DDE8-B95A-4C00-B3D8-19695A7A8B82}"/>
</file>

<file path=customXml/itemProps3.xml><?xml version="1.0" encoding="utf-8"?>
<ds:datastoreItem xmlns:ds="http://schemas.openxmlformats.org/officeDocument/2006/customXml" ds:itemID="{824DEB96-467E-427A-8A92-58A0DFB307E0}"/>
</file>

<file path=customXml/itemProps4.xml><?xml version="1.0" encoding="utf-8"?>
<ds:datastoreItem xmlns:ds="http://schemas.openxmlformats.org/officeDocument/2006/customXml" ds:itemID="{28027E70-B75E-4534-BB82-B036B3487F92}"/>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Genevieve Houle</dc:creator>
  <cp:lastModifiedBy>Joltopuf, Iolanda -GENEV -GR</cp:lastModifiedBy>
  <cp:revision>2</cp:revision>
  <cp:lastPrinted>2014-08-13T07:00:00Z</cp:lastPrinted>
  <dcterms:created xsi:type="dcterms:W3CDTF">2017-05-04T06:34:00Z</dcterms:created>
  <dcterms:modified xsi:type="dcterms:W3CDTF">2017-05-04T06:34:00Z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0x010100CA92D31222379248846EF4F1EBFB5EDE005517F9A809F8544D9D3946F3A6C6CA23</vt:lpwstr>
  </property>
</Properties>
</file>