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E" w:rsidRPr="00802E2D" w:rsidRDefault="00014BEE" w:rsidP="00014B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2D">
        <w:rPr>
          <w:rFonts w:ascii="Times New Roman" w:hAnsi="Times New Roman" w:cs="Times New Roman"/>
          <w:b/>
          <w:sz w:val="24"/>
          <w:szCs w:val="24"/>
        </w:rPr>
        <w:t>UPR –</w:t>
      </w:r>
      <w:r w:rsidR="00D12231" w:rsidRPr="0080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AA" w:rsidRPr="00802E2D">
        <w:rPr>
          <w:rFonts w:ascii="Times New Roman" w:hAnsi="Times New Roman" w:cs="Times New Roman"/>
          <w:b/>
          <w:sz w:val="24"/>
          <w:szCs w:val="24"/>
        </w:rPr>
        <w:t>INDIA</w:t>
      </w:r>
      <w:r w:rsidR="00D12231" w:rsidRPr="0080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E2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025AA" w:rsidRPr="00802E2D">
        <w:rPr>
          <w:rFonts w:ascii="Times New Roman" w:hAnsi="Times New Roman" w:cs="Times New Roman"/>
          <w:b/>
          <w:sz w:val="24"/>
          <w:szCs w:val="24"/>
        </w:rPr>
        <w:t>4</w:t>
      </w:r>
      <w:r w:rsidRPr="00802E2D">
        <w:rPr>
          <w:rFonts w:ascii="Times New Roman" w:hAnsi="Times New Roman" w:cs="Times New Roman"/>
          <w:b/>
          <w:sz w:val="24"/>
          <w:szCs w:val="24"/>
        </w:rPr>
        <w:t xml:space="preserve"> May 201</w:t>
      </w:r>
      <w:r w:rsidR="00D12231" w:rsidRPr="00802E2D">
        <w:rPr>
          <w:rFonts w:ascii="Times New Roman" w:hAnsi="Times New Roman" w:cs="Times New Roman"/>
          <w:b/>
          <w:sz w:val="24"/>
          <w:szCs w:val="24"/>
        </w:rPr>
        <w:t>7</w:t>
      </w:r>
      <w:r w:rsidRPr="00802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BEE" w:rsidRPr="00802E2D" w:rsidRDefault="00014BEE" w:rsidP="00014B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2D">
        <w:rPr>
          <w:rFonts w:ascii="Times New Roman" w:hAnsi="Times New Roman" w:cs="Times New Roman"/>
          <w:b/>
          <w:sz w:val="24"/>
          <w:szCs w:val="24"/>
        </w:rPr>
        <w:t>STATEMENT by BULGARIA</w:t>
      </w:r>
    </w:p>
    <w:p w:rsidR="00014BEE" w:rsidRPr="00802E2D" w:rsidRDefault="00014BEE" w:rsidP="00014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EE" w:rsidRPr="00802E2D" w:rsidRDefault="00014BEE" w:rsidP="00014BEE">
      <w:pPr>
        <w:jc w:val="both"/>
        <w:rPr>
          <w:rFonts w:ascii="Times New Roman" w:hAnsi="Times New Roman" w:cs="Times New Roman"/>
          <w:sz w:val="24"/>
          <w:szCs w:val="24"/>
        </w:rPr>
      </w:pPr>
      <w:r w:rsidRPr="00802E2D">
        <w:rPr>
          <w:rFonts w:ascii="Times New Roman" w:hAnsi="Times New Roman" w:cs="Times New Roman"/>
          <w:sz w:val="24"/>
          <w:szCs w:val="24"/>
        </w:rPr>
        <w:t>Thank you, Mr. President,</w:t>
      </w:r>
    </w:p>
    <w:p w:rsidR="00014BEE" w:rsidRPr="00802E2D" w:rsidRDefault="00014BEE" w:rsidP="00014BEE">
      <w:pPr>
        <w:jc w:val="both"/>
        <w:rPr>
          <w:rFonts w:ascii="Times New Roman" w:hAnsi="Times New Roman" w:cs="Times New Roman"/>
          <w:sz w:val="24"/>
          <w:szCs w:val="24"/>
        </w:rPr>
      </w:pPr>
      <w:r w:rsidRPr="00802E2D">
        <w:rPr>
          <w:rFonts w:ascii="Times New Roman" w:hAnsi="Times New Roman" w:cs="Times New Roman"/>
          <w:sz w:val="24"/>
          <w:szCs w:val="24"/>
        </w:rPr>
        <w:t xml:space="preserve">Bulgaria warmly welcomes the distinguished delegation of </w:t>
      </w:r>
      <w:r w:rsidR="009025AA" w:rsidRPr="00802E2D">
        <w:rPr>
          <w:rFonts w:ascii="Times New Roman" w:hAnsi="Times New Roman" w:cs="Times New Roman"/>
          <w:sz w:val="24"/>
          <w:szCs w:val="24"/>
        </w:rPr>
        <w:t>India</w:t>
      </w:r>
      <w:r w:rsidRPr="0080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E2D" w:rsidRPr="002C7C80" w:rsidRDefault="00802E2D" w:rsidP="00014BEE">
      <w:pPr>
        <w:jc w:val="both"/>
        <w:rPr>
          <w:rFonts w:ascii="Times New Roman" w:hAnsi="Times New Roman" w:cs="Times New Roman"/>
          <w:sz w:val="24"/>
          <w:szCs w:val="24"/>
        </w:rPr>
      </w:pPr>
      <w:r w:rsidRPr="00802E2D">
        <w:rPr>
          <w:rFonts w:ascii="Times New Roman" w:hAnsi="Times New Roman" w:cs="Times New Roman"/>
          <w:sz w:val="24"/>
          <w:szCs w:val="24"/>
        </w:rPr>
        <w:t xml:space="preserve">We commend the standing invitation </w:t>
      </w:r>
      <w:r w:rsidR="004B6F52">
        <w:rPr>
          <w:rFonts w:ascii="Times New Roman" w:hAnsi="Times New Roman" w:cs="Times New Roman"/>
          <w:sz w:val="24"/>
          <w:szCs w:val="24"/>
        </w:rPr>
        <w:t xml:space="preserve">issued by the Government </w:t>
      </w:r>
      <w:r w:rsidRPr="00802E2D">
        <w:rPr>
          <w:rFonts w:ascii="Times New Roman" w:hAnsi="Times New Roman" w:cs="Times New Roman"/>
          <w:sz w:val="24"/>
          <w:szCs w:val="24"/>
        </w:rPr>
        <w:t>to</w:t>
      </w:r>
      <w:r w:rsidR="004B6F52">
        <w:rPr>
          <w:rFonts w:ascii="Times New Roman" w:hAnsi="Times New Roman" w:cs="Times New Roman"/>
          <w:sz w:val="24"/>
          <w:szCs w:val="24"/>
        </w:rPr>
        <w:t xml:space="preserve"> all</w:t>
      </w:r>
      <w:r w:rsidRPr="00802E2D">
        <w:rPr>
          <w:rFonts w:ascii="Times New Roman" w:hAnsi="Times New Roman" w:cs="Times New Roman"/>
          <w:sz w:val="24"/>
          <w:szCs w:val="24"/>
        </w:rPr>
        <w:t xml:space="preserve"> special procedures and the accepted visits by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D">
        <w:rPr>
          <w:rFonts w:ascii="Times New Roman" w:hAnsi="Times New Roman" w:cs="Times New Roman"/>
          <w:sz w:val="24"/>
          <w:szCs w:val="24"/>
        </w:rPr>
        <w:t>mandate holders during the reporting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C80" w:rsidRPr="002C7C80" w:rsidRDefault="002C7C80" w:rsidP="002C7C8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C80">
        <w:rPr>
          <w:rFonts w:ascii="Times New Roman" w:hAnsi="Times New Roman" w:cs="Times New Roman"/>
          <w:sz w:val="24"/>
          <w:szCs w:val="24"/>
        </w:rPr>
        <w:t xml:space="preserve">Bulgaria also notes the </w:t>
      </w:r>
      <w:r w:rsidR="004B6F52">
        <w:rPr>
          <w:rFonts w:ascii="Times New Roman" w:hAnsi="Times New Roman" w:cs="Times New Roman"/>
          <w:sz w:val="24"/>
          <w:szCs w:val="24"/>
        </w:rPr>
        <w:t xml:space="preserve">importance of the </w:t>
      </w:r>
      <w:r w:rsidRPr="002C7C80">
        <w:rPr>
          <w:rFonts w:ascii="Times New Roman" w:hAnsi="Times New Roman" w:cs="Times New Roman"/>
          <w:sz w:val="24"/>
          <w:szCs w:val="24"/>
        </w:rPr>
        <w:t>work of the National Human Rights Commission</w:t>
      </w:r>
      <w:r>
        <w:rPr>
          <w:rFonts w:ascii="Times New Roman" w:hAnsi="Times New Roman" w:cs="Times New Roman"/>
          <w:sz w:val="24"/>
          <w:szCs w:val="24"/>
        </w:rPr>
        <w:t xml:space="preserve"> and would like to call for the increase of its mandate, especially </w:t>
      </w:r>
      <w:r w:rsidR="004B6F52">
        <w:rPr>
          <w:rFonts w:ascii="Times New Roman" w:hAnsi="Times New Roman" w:cs="Times New Roman"/>
          <w:sz w:val="24"/>
          <w:szCs w:val="24"/>
        </w:rPr>
        <w:t>where</w:t>
      </w:r>
      <w:r w:rsidRPr="002C7C80">
        <w:rPr>
          <w:rFonts w:ascii="Times New Roman" w:hAnsi="Times New Roman" w:cs="Times New Roman"/>
          <w:sz w:val="24"/>
          <w:szCs w:val="24"/>
        </w:rPr>
        <w:t xml:space="preserve"> the protection of the right to life</w:t>
      </w:r>
      <w:r w:rsidR="004B6F52">
        <w:rPr>
          <w:rFonts w:ascii="Times New Roman" w:hAnsi="Times New Roman" w:cs="Times New Roman"/>
          <w:sz w:val="24"/>
          <w:szCs w:val="24"/>
        </w:rPr>
        <w:t xml:space="preserve"> is concerned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304" w:rsidRPr="00165304" w:rsidRDefault="00014BEE" w:rsidP="001653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2E2D">
        <w:rPr>
          <w:rFonts w:ascii="Times New Roman" w:hAnsi="Times New Roman" w:cs="Times New Roman"/>
          <w:sz w:val="24"/>
          <w:szCs w:val="24"/>
        </w:rPr>
        <w:t xml:space="preserve">We </w:t>
      </w:r>
      <w:r w:rsidR="00165304">
        <w:rPr>
          <w:rFonts w:ascii="Times New Roman" w:hAnsi="Times New Roman" w:cs="Times New Roman"/>
          <w:sz w:val="24"/>
          <w:szCs w:val="24"/>
        </w:rPr>
        <w:t xml:space="preserve">welcome the </w:t>
      </w:r>
      <w:r w:rsidR="00EA2000">
        <w:rPr>
          <w:rFonts w:ascii="Times New Roman" w:hAnsi="Times New Roman" w:cs="Times New Roman"/>
          <w:sz w:val="24"/>
          <w:szCs w:val="24"/>
        </w:rPr>
        <w:t>efforts</w:t>
      </w:r>
      <w:r w:rsidR="00165304" w:rsidRPr="00165304">
        <w:rPr>
          <w:rFonts w:ascii="Times New Roman" w:hAnsi="Times New Roman" w:cs="Times New Roman"/>
          <w:sz w:val="24"/>
          <w:szCs w:val="24"/>
        </w:rPr>
        <w:t xml:space="preserve"> to promote equal participation by women</w:t>
      </w:r>
      <w:r w:rsidR="00EA2000">
        <w:rPr>
          <w:rFonts w:ascii="Times New Roman" w:hAnsi="Times New Roman" w:cs="Times New Roman"/>
          <w:sz w:val="24"/>
          <w:szCs w:val="24"/>
        </w:rPr>
        <w:t xml:space="preserve"> in all spheres of life, as well as the actions to step up the </w:t>
      </w:r>
      <w:r w:rsidR="00EA2000" w:rsidRPr="00EA2000">
        <w:rPr>
          <w:rFonts w:ascii="Times New Roman" w:hAnsi="Times New Roman" w:cs="Times New Roman"/>
          <w:sz w:val="24"/>
          <w:szCs w:val="24"/>
        </w:rPr>
        <w:t>children’s right to education</w:t>
      </w:r>
      <w:r w:rsidR="00EA2000">
        <w:rPr>
          <w:rFonts w:ascii="Times New Roman" w:hAnsi="Times New Roman" w:cs="Times New Roman"/>
          <w:sz w:val="24"/>
          <w:szCs w:val="24"/>
        </w:rPr>
        <w:t xml:space="preserve"> on a non-discriminatory basis. Bulgaria considers these areas as paramount in India’s commitments to implement the Sustainable Development Goals.</w:t>
      </w:r>
    </w:p>
    <w:p w:rsidR="00E2188B" w:rsidRPr="00802E2D" w:rsidRDefault="00E2188B" w:rsidP="0001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B07" w:rsidRPr="00802E2D" w:rsidRDefault="00664B07" w:rsidP="00014BEE">
      <w:pPr>
        <w:jc w:val="both"/>
        <w:rPr>
          <w:rFonts w:ascii="Times New Roman" w:hAnsi="Times New Roman" w:cs="Times New Roman"/>
          <w:sz w:val="24"/>
          <w:szCs w:val="24"/>
        </w:rPr>
      </w:pPr>
      <w:r w:rsidRPr="00802E2D">
        <w:rPr>
          <w:rFonts w:ascii="Times New Roman" w:hAnsi="Times New Roman" w:cs="Times New Roman"/>
          <w:sz w:val="24"/>
          <w:szCs w:val="24"/>
        </w:rPr>
        <w:t xml:space="preserve">Bulgaria </w:t>
      </w:r>
      <w:r w:rsidR="00A52518" w:rsidRPr="00A52518">
        <w:rPr>
          <w:rFonts w:ascii="Times New Roman" w:hAnsi="Times New Roman" w:cs="Times New Roman"/>
          <w:b/>
          <w:sz w:val="24"/>
          <w:szCs w:val="24"/>
        </w:rPr>
        <w:t>would</w:t>
      </w:r>
      <w:r w:rsidR="00A52518">
        <w:rPr>
          <w:rFonts w:ascii="Times New Roman" w:hAnsi="Times New Roman" w:cs="Times New Roman"/>
          <w:sz w:val="24"/>
          <w:szCs w:val="24"/>
        </w:rPr>
        <w:t xml:space="preserve"> </w:t>
      </w:r>
      <w:r w:rsidRPr="00802E2D">
        <w:rPr>
          <w:rFonts w:ascii="Times New Roman" w:hAnsi="Times New Roman" w:cs="Times New Roman"/>
          <w:b/>
          <w:sz w:val="24"/>
          <w:szCs w:val="24"/>
        </w:rPr>
        <w:t>recommend</w:t>
      </w:r>
      <w:r w:rsidRPr="00802E2D">
        <w:rPr>
          <w:rFonts w:ascii="Times New Roman" w:hAnsi="Times New Roman" w:cs="Times New Roman"/>
          <w:sz w:val="24"/>
          <w:szCs w:val="24"/>
        </w:rPr>
        <w:t xml:space="preserve"> that the Government </w:t>
      </w:r>
      <w:r w:rsidR="00E2188B" w:rsidRPr="00802E2D">
        <w:rPr>
          <w:rFonts w:ascii="Times New Roman" w:hAnsi="Times New Roman" w:cs="Times New Roman"/>
          <w:sz w:val="24"/>
          <w:szCs w:val="24"/>
        </w:rPr>
        <w:t>finalises its</w:t>
      </w:r>
      <w:r w:rsidRPr="00802E2D">
        <w:rPr>
          <w:rFonts w:ascii="Times New Roman" w:hAnsi="Times New Roman" w:cs="Times New Roman"/>
          <w:sz w:val="24"/>
          <w:szCs w:val="24"/>
        </w:rPr>
        <w:t xml:space="preserve"> efforts</w:t>
      </w:r>
      <w:r w:rsidR="002D2E8C" w:rsidRPr="00802E2D">
        <w:rPr>
          <w:rFonts w:ascii="Times New Roman" w:hAnsi="Times New Roman" w:cs="Times New Roman"/>
          <w:sz w:val="24"/>
          <w:szCs w:val="24"/>
        </w:rPr>
        <w:t xml:space="preserve"> to</w:t>
      </w:r>
      <w:r w:rsidR="00E2188B" w:rsidRPr="00802E2D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E2188B" w:rsidRPr="00802E2D">
        <w:rPr>
          <w:rFonts w:ascii="Times New Roman" w:hAnsi="Times New Roman" w:cs="Times New Roman"/>
          <w:sz w:val="24"/>
          <w:szCs w:val="24"/>
        </w:rPr>
        <w:t>ratify the Convention against Torture and other Cruel, Inhuman or Degrading Treatment or Punishment</w:t>
      </w:r>
      <w:r w:rsidR="006F6CB5" w:rsidRPr="00802E2D">
        <w:rPr>
          <w:rFonts w:ascii="Times New Roman" w:hAnsi="Times New Roman" w:cs="Times New Roman"/>
          <w:sz w:val="24"/>
          <w:szCs w:val="24"/>
        </w:rPr>
        <w:t>, as well as other international instruments, as recommended by relevant treaty bodies.</w:t>
      </w:r>
    </w:p>
    <w:p w:rsidR="007A62AF" w:rsidRPr="00802E2D" w:rsidRDefault="00664B07" w:rsidP="007A62AF">
      <w:pPr>
        <w:jc w:val="both"/>
        <w:rPr>
          <w:rFonts w:ascii="Times New Roman" w:hAnsi="Times New Roman" w:cs="Times New Roman"/>
          <w:sz w:val="24"/>
          <w:szCs w:val="24"/>
        </w:rPr>
      </w:pPr>
      <w:r w:rsidRPr="00802E2D">
        <w:rPr>
          <w:rFonts w:ascii="Times New Roman" w:hAnsi="Times New Roman" w:cs="Times New Roman"/>
          <w:sz w:val="24"/>
          <w:szCs w:val="24"/>
        </w:rPr>
        <w:t xml:space="preserve">We </w:t>
      </w:r>
      <w:r w:rsidR="00A52518" w:rsidRPr="00A52518">
        <w:rPr>
          <w:rFonts w:ascii="Times New Roman" w:hAnsi="Times New Roman" w:cs="Times New Roman"/>
          <w:b/>
          <w:sz w:val="24"/>
          <w:szCs w:val="24"/>
        </w:rPr>
        <w:t>would</w:t>
      </w:r>
      <w:r w:rsidR="00A52518" w:rsidRPr="00A52518">
        <w:rPr>
          <w:rFonts w:ascii="Times New Roman" w:hAnsi="Times New Roman" w:cs="Times New Roman"/>
          <w:sz w:val="24"/>
          <w:szCs w:val="24"/>
        </w:rPr>
        <w:t xml:space="preserve"> </w:t>
      </w:r>
      <w:r w:rsidRPr="00802E2D">
        <w:rPr>
          <w:rFonts w:ascii="Times New Roman" w:hAnsi="Times New Roman" w:cs="Times New Roman"/>
          <w:b/>
          <w:sz w:val="24"/>
          <w:szCs w:val="24"/>
        </w:rPr>
        <w:t>recommend</w:t>
      </w:r>
      <w:r w:rsidRPr="00802E2D">
        <w:rPr>
          <w:rFonts w:ascii="Times New Roman" w:hAnsi="Times New Roman" w:cs="Times New Roman"/>
          <w:sz w:val="24"/>
          <w:szCs w:val="24"/>
        </w:rPr>
        <w:t xml:space="preserve"> that </w:t>
      </w:r>
      <w:r w:rsidR="004B6F52">
        <w:rPr>
          <w:rFonts w:ascii="Times New Roman" w:hAnsi="Times New Roman" w:cs="Times New Roman"/>
          <w:sz w:val="24"/>
          <w:szCs w:val="24"/>
        </w:rPr>
        <w:t xml:space="preserve">India continues its fight against poverty, lack of adequate food, safe water and sanitation, while paying special attention to the need to </w:t>
      </w:r>
      <w:r w:rsidR="00EA2000">
        <w:rPr>
          <w:rFonts w:ascii="Times New Roman" w:hAnsi="Times New Roman" w:cs="Times New Roman"/>
          <w:sz w:val="24"/>
          <w:szCs w:val="24"/>
        </w:rPr>
        <w:t>introduce</w:t>
      </w:r>
      <w:r w:rsidR="004B6F52">
        <w:rPr>
          <w:rFonts w:ascii="Times New Roman" w:hAnsi="Times New Roman" w:cs="Times New Roman"/>
          <w:sz w:val="24"/>
          <w:szCs w:val="24"/>
        </w:rPr>
        <w:t xml:space="preserve"> a child rights based approach in all policies</w:t>
      </w:r>
      <w:r w:rsidR="00E02E66" w:rsidRPr="00802E2D">
        <w:rPr>
          <w:rFonts w:ascii="Times New Roman" w:hAnsi="Times New Roman" w:cs="Times New Roman"/>
          <w:sz w:val="24"/>
          <w:szCs w:val="24"/>
        </w:rPr>
        <w:t>.</w:t>
      </w:r>
    </w:p>
    <w:p w:rsidR="007A62AF" w:rsidRPr="00802E2D" w:rsidRDefault="007A62AF" w:rsidP="007A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41E" w:rsidRPr="00802E2D" w:rsidRDefault="0071441E" w:rsidP="0001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9AA" w:rsidRPr="00802E2D" w:rsidRDefault="00014BEE" w:rsidP="00014BEE">
      <w:pPr>
        <w:jc w:val="both"/>
        <w:rPr>
          <w:rFonts w:ascii="Times New Roman" w:hAnsi="Times New Roman" w:cs="Times New Roman"/>
          <w:sz w:val="24"/>
          <w:szCs w:val="24"/>
        </w:rPr>
      </w:pPr>
      <w:r w:rsidRPr="00802E2D">
        <w:rPr>
          <w:rFonts w:ascii="Times New Roman" w:hAnsi="Times New Roman" w:cs="Times New Roman"/>
          <w:sz w:val="24"/>
          <w:szCs w:val="24"/>
        </w:rPr>
        <w:t>Thank you!</w:t>
      </w:r>
    </w:p>
    <w:p w:rsidR="00014BEE" w:rsidRPr="00802E2D" w:rsidRDefault="00014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4BEE" w:rsidRPr="00802E2D" w:rsidSect="0064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14BEE"/>
    <w:rsid w:val="00014BEE"/>
    <w:rsid w:val="000F414B"/>
    <w:rsid w:val="00165304"/>
    <w:rsid w:val="00181E9F"/>
    <w:rsid w:val="001D0CF7"/>
    <w:rsid w:val="001E178E"/>
    <w:rsid w:val="001F128D"/>
    <w:rsid w:val="002C7C80"/>
    <w:rsid w:val="002D2E8C"/>
    <w:rsid w:val="003D1CE6"/>
    <w:rsid w:val="00400746"/>
    <w:rsid w:val="0043263F"/>
    <w:rsid w:val="00483F5D"/>
    <w:rsid w:val="004B6F52"/>
    <w:rsid w:val="004F1454"/>
    <w:rsid w:val="005F03C5"/>
    <w:rsid w:val="00637C05"/>
    <w:rsid w:val="0064028B"/>
    <w:rsid w:val="00664B07"/>
    <w:rsid w:val="006A22E5"/>
    <w:rsid w:val="006F6CB5"/>
    <w:rsid w:val="0071441E"/>
    <w:rsid w:val="007A62AF"/>
    <w:rsid w:val="00802E2D"/>
    <w:rsid w:val="00875825"/>
    <w:rsid w:val="009025AA"/>
    <w:rsid w:val="009E09AA"/>
    <w:rsid w:val="009E285C"/>
    <w:rsid w:val="009F0A4B"/>
    <w:rsid w:val="00A52518"/>
    <w:rsid w:val="00AA6656"/>
    <w:rsid w:val="00B60167"/>
    <w:rsid w:val="00BD743E"/>
    <w:rsid w:val="00C01574"/>
    <w:rsid w:val="00C70657"/>
    <w:rsid w:val="00C80929"/>
    <w:rsid w:val="00C90E12"/>
    <w:rsid w:val="00CA2D44"/>
    <w:rsid w:val="00D12231"/>
    <w:rsid w:val="00D72B2B"/>
    <w:rsid w:val="00E02E66"/>
    <w:rsid w:val="00E2188B"/>
    <w:rsid w:val="00EA2000"/>
    <w:rsid w:val="00F01434"/>
    <w:rsid w:val="00F31A19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EDD1B-DC8A-4B4E-8D6D-3A426AC93657}"/>
</file>

<file path=customXml/itemProps2.xml><?xml version="1.0" encoding="utf-8"?>
<ds:datastoreItem xmlns:ds="http://schemas.openxmlformats.org/officeDocument/2006/customXml" ds:itemID="{DD25A0C4-14EE-42CC-B732-CC5CC1D26C29}"/>
</file>

<file path=customXml/itemProps3.xml><?xml version="1.0" encoding="utf-8"?>
<ds:datastoreItem xmlns:ds="http://schemas.openxmlformats.org/officeDocument/2006/customXml" ds:itemID="{82568969-7DF4-423A-81EC-242B32476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aldimitrova</dc:creator>
  <cp:lastModifiedBy>aldimitrova</cp:lastModifiedBy>
  <cp:revision>19</cp:revision>
  <cp:lastPrinted>2016-04-25T17:08:00Z</cp:lastPrinted>
  <dcterms:created xsi:type="dcterms:W3CDTF">2016-04-25T17:19:00Z</dcterms:created>
  <dcterms:modified xsi:type="dcterms:W3CDTF">2017-04-25T12:59:00Z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