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0B94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proofErr w:type="spellStart"/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spellEnd"/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5E6D6F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FA56C4">
        <w:rPr>
          <w:rFonts w:ascii="Times New Roman" w:hAnsi="Times New Roman" w:cs="Times New Roman"/>
          <w:b/>
          <w:sz w:val="28"/>
          <w:szCs w:val="28"/>
        </w:rPr>
        <w:t>Indi</w:t>
      </w:r>
      <w:r w:rsidR="00B20B94">
        <w:rPr>
          <w:rFonts w:ascii="Times New Roman" w:hAnsi="Times New Roman" w:cs="Times New Roman"/>
          <w:b/>
          <w:sz w:val="28"/>
          <w:szCs w:val="28"/>
        </w:rPr>
        <w:t>a</w:t>
      </w:r>
    </w:p>
    <w:p w:rsidR="008E5540" w:rsidRPr="00C60E74" w:rsidRDefault="00B20B94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6C4">
        <w:rPr>
          <w:rFonts w:ascii="Times New Roman" w:hAnsi="Times New Roman" w:cs="Times New Roman"/>
          <w:b/>
          <w:sz w:val="28"/>
          <w:szCs w:val="28"/>
        </w:rPr>
        <w:t>4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37F80" w:rsidRPr="00604284" w:rsidRDefault="008E5540" w:rsidP="00E425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4D47C4" w:rsidRDefault="004D47C4" w:rsidP="001F57D4">
      <w:pPr>
        <w:rPr>
          <w:rFonts w:ascii="Times New Roman" w:hAnsi="Times New Roman" w:cs="Times New Roman"/>
          <w:b/>
          <w:sz w:val="30"/>
          <w:szCs w:val="30"/>
        </w:rPr>
      </w:pPr>
    </w:p>
    <w:p w:rsidR="008E5540" w:rsidRPr="00E425E8" w:rsidRDefault="008E5540" w:rsidP="001F57D4">
      <w:pPr>
        <w:rPr>
          <w:rFonts w:ascii="Times New Roman" w:hAnsi="Times New Roman" w:cs="Times New Roman"/>
          <w:b/>
          <w:sz w:val="30"/>
          <w:szCs w:val="30"/>
        </w:rPr>
      </w:pPr>
      <w:r w:rsidRPr="00E425E8">
        <w:rPr>
          <w:rFonts w:ascii="Times New Roman" w:hAnsi="Times New Roman" w:cs="Times New Roman"/>
          <w:b/>
          <w:sz w:val="30"/>
          <w:szCs w:val="30"/>
        </w:rPr>
        <w:t>Mr. President,</w:t>
      </w:r>
    </w:p>
    <w:p w:rsidR="00E93CA6" w:rsidRPr="00E425E8" w:rsidRDefault="00E93CA6" w:rsidP="0055776F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sz w:val="27"/>
          <w:szCs w:val="27"/>
        </w:rPr>
        <w:t xml:space="preserve">Ukraine welcomes the delegation of </w:t>
      </w:r>
      <w:r w:rsidR="00FA56C4">
        <w:rPr>
          <w:rFonts w:ascii="Times New Roman" w:hAnsi="Times New Roman" w:cs="Times New Roman"/>
          <w:sz w:val="27"/>
          <w:szCs w:val="27"/>
        </w:rPr>
        <w:t>Ind</w:t>
      </w:r>
      <w:r w:rsidR="00B20B94">
        <w:rPr>
          <w:rFonts w:ascii="Times New Roman" w:hAnsi="Times New Roman" w:cs="Times New Roman"/>
          <w:sz w:val="27"/>
          <w:szCs w:val="27"/>
        </w:rPr>
        <w:t>ia</w:t>
      </w:r>
      <w:r w:rsidRPr="00E425E8">
        <w:rPr>
          <w:rFonts w:ascii="Times New Roman" w:hAnsi="Times New Roman" w:cs="Times New Roman"/>
          <w:sz w:val="27"/>
          <w:szCs w:val="27"/>
        </w:rPr>
        <w:t xml:space="preserve"> </w:t>
      </w:r>
      <w:r w:rsidRPr="00E425E8">
        <w:rPr>
          <w:rFonts w:ascii="Times New Roman" w:eastAsia="Calibri" w:hAnsi="Times New Roman" w:cs="Times New Roman"/>
          <w:spacing w:val="2"/>
          <w:sz w:val="27"/>
          <w:szCs w:val="27"/>
        </w:rPr>
        <w:t>and thanks for presentation of the National report.</w:t>
      </w:r>
    </w:p>
    <w:p w:rsidR="00B20B94" w:rsidRPr="00904B9D" w:rsidRDefault="00251D7C" w:rsidP="0055776F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>We commend India’s efforts to strengthen implemen</w:t>
      </w:r>
      <w:r w:rsidR="00E6405C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tation of anti-trafficking laws</w:t>
      </w:r>
      <w:r w:rsidR="009C6E1C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,</w:t>
      </w:r>
      <w:r w:rsidR="00E6405C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9C6E1C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improve government accountability and transparency, in particular, </w:t>
      </w:r>
      <w:r w:rsidR="00A12D84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by </w:t>
      </w:r>
      <w:r w:rsidR="00AE19B4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establishing the office of ombudsmen to inquire</w:t>
      </w:r>
      <w:r w:rsidR="00982B6E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into allegations of corrupti</w:t>
      </w:r>
      <w:r w:rsidR="00AE19B4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on against public functionaries, </w:t>
      </w:r>
      <w:r w:rsidR="009C6E1C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as well as </w:t>
      </w: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conducting various training programmes for law enforcement officials </w:t>
      </w:r>
      <w:r w:rsidR="009C6E1C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and</w:t>
      </w: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judges</w:t>
      </w:r>
      <w:r w:rsidR="00A12D84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.</w:t>
      </w:r>
    </w:p>
    <w:p w:rsidR="00E13B55" w:rsidRPr="00904B9D" w:rsidRDefault="0055776F" w:rsidP="0055776F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>A</w:t>
      </w:r>
      <w:r w:rsidR="0046492D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ttaching great importance to the </w:t>
      </w:r>
      <w:r w:rsidR="005B7B30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issue of </w:t>
      </w:r>
      <w:r w:rsidR="0043302D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providing </w:t>
      </w:r>
      <w:r w:rsidR="005B7B30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access </w:t>
      </w:r>
      <w:r w:rsidR="004D47C4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by</w:t>
      </w:r>
      <w:r w:rsidR="0043302D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the states to </w:t>
      </w:r>
      <w:r w:rsidR="005B7B30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the UN human rights mechanisms </w:t>
      </w:r>
      <w:r w:rsidR="0043302D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while cooperating with them, we </w:t>
      </w:r>
      <w:r w:rsidR="004D47C4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would like to encourage </w:t>
      </w:r>
      <w:r w:rsidR="00DF4837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the Government </w:t>
      </w:r>
      <w:r w:rsidR="00B4159A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to </w:t>
      </w:r>
      <w:proofErr w:type="gramStart"/>
      <w:r w:rsidR="0043302D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reconsider </w:t>
      </w:r>
      <w:r w:rsidR="00DF4837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pending</w:t>
      </w:r>
      <w:proofErr w:type="gramEnd"/>
      <w:r w:rsidR="00DF4837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4D47C4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requests from the OHCHR and a number of special procedure mandate holders.</w:t>
      </w:r>
    </w:p>
    <w:p w:rsidR="006A480B" w:rsidRPr="00904B9D" w:rsidRDefault="004D47C4" w:rsidP="0055776F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>A</w:t>
      </w:r>
      <w:r w:rsidR="0055776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cknowledging the </w:t>
      </w:r>
      <w:r w:rsidR="00FC10F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achievements of India in implementing of the recommendation</w:t>
      </w:r>
      <w:r w:rsidR="0055776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s</w:t>
      </w:r>
      <w:r w:rsidR="00FC10F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55776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received during</w:t>
      </w:r>
      <w:r w:rsidR="00FC10F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the 2</w:t>
      </w:r>
      <w:r w:rsidR="00FC10FF" w:rsidRPr="00904B9D">
        <w:rPr>
          <w:rFonts w:ascii="Times New Roman" w:hAnsi="Times New Roman" w:cs="Times New Roman"/>
          <w:bCs/>
          <w:sz w:val="27"/>
          <w:szCs w:val="27"/>
          <w:vertAlign w:val="superscript"/>
          <w:lang w:val="en-GB"/>
        </w:rPr>
        <w:t>nd</w:t>
      </w:r>
      <w:r w:rsidR="00FC10F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cycle, we</w:t>
      </w:r>
      <w:r w:rsidR="006A480B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wish</w:t>
      </w:r>
      <w:r w:rsidR="006A480B" w:rsidRPr="00904B9D">
        <w:rPr>
          <w:rFonts w:ascii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 w:rsidR="006A480B" w:rsidRPr="002035CB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r w:rsidR="006A480B" w:rsidRPr="002035CB">
        <w:rPr>
          <w:rFonts w:ascii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 w:rsidRPr="002035CB">
        <w:rPr>
          <w:rFonts w:ascii="Times New Roman" w:hAnsi="Times New Roman" w:cs="Times New Roman"/>
          <w:b/>
          <w:bCs/>
          <w:sz w:val="27"/>
          <w:szCs w:val="27"/>
          <w:lang w:val="en-GB"/>
        </w:rPr>
        <w:t>recommend</w:t>
      </w:r>
      <w:r w:rsidR="006A480B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: </w:t>
      </w:r>
    </w:p>
    <w:p w:rsidR="00FC10FF" w:rsidRPr="00904B9D" w:rsidRDefault="00FC10FF" w:rsidP="0055776F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>- </w:t>
      </w:r>
      <w:proofErr w:type="gramStart"/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proofErr w:type="gramEnd"/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55776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continue improving</w:t>
      </w: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55776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the national legislative framework</w:t>
      </w: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55776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on the</w:t>
      </w: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rehabilitati</w:t>
      </w:r>
      <w:r w:rsidR="0055776F" w:rsidRPr="00904B9D">
        <w:rPr>
          <w:rFonts w:ascii="Times New Roman" w:hAnsi="Times New Roman" w:cs="Times New Roman"/>
          <w:bCs/>
          <w:sz w:val="27"/>
          <w:szCs w:val="27"/>
          <w:lang w:val="en-GB"/>
        </w:rPr>
        <w:t>on of</w:t>
      </w: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victims of trafficking;</w:t>
      </w:r>
    </w:p>
    <w:p w:rsidR="00FA56C4" w:rsidRDefault="006A480B" w:rsidP="001F57D4">
      <w:pPr>
        <w:spacing w:after="0"/>
        <w:ind w:firstLine="720"/>
        <w:jc w:val="both"/>
        <w:rPr>
          <w:rFonts w:ascii="Times New Roman" w:hAnsi="Times New Roman" w:cs="Times New Roman"/>
          <w:bCs/>
          <w:sz w:val="27"/>
          <w:szCs w:val="27"/>
          <w:lang w:val="en-GB"/>
        </w:rPr>
      </w:pP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>- </w:t>
      </w:r>
      <w:proofErr w:type="gramStart"/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>to</w:t>
      </w:r>
      <w:proofErr w:type="gramEnd"/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ratify </w:t>
      </w:r>
      <w:r w:rsidR="00510238">
        <w:rPr>
          <w:rFonts w:ascii="Times New Roman" w:hAnsi="Times New Roman" w:cs="Times New Roman"/>
          <w:bCs/>
          <w:sz w:val="27"/>
          <w:szCs w:val="27"/>
          <w:lang w:val="en-GB"/>
        </w:rPr>
        <w:t>CAT</w:t>
      </w:r>
      <w:r w:rsidR="004D47C4"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as well as</w:t>
      </w:r>
      <w:r w:rsidRPr="00904B9D">
        <w:rPr>
          <w:rFonts w:ascii="Times New Roman" w:hAnsi="Times New Roman" w:cs="Times New Roman"/>
          <w:bCs/>
          <w:sz w:val="27"/>
          <w:szCs w:val="27"/>
          <w:lang w:val="en-GB"/>
        </w:rPr>
        <w:t xml:space="preserve"> </w:t>
      </w:r>
      <w:r w:rsidR="00510238">
        <w:rPr>
          <w:rFonts w:ascii="Times New Roman" w:hAnsi="Times New Roman" w:cs="Times New Roman"/>
          <w:bCs/>
          <w:sz w:val="27"/>
          <w:szCs w:val="27"/>
          <w:lang w:val="en-GB"/>
        </w:rPr>
        <w:t>ICPPED.</w:t>
      </w:r>
    </w:p>
    <w:p w:rsidR="00510238" w:rsidRDefault="00510238" w:rsidP="001F57D4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7"/>
          <w:szCs w:val="27"/>
          <w:lang w:val="en-GB"/>
        </w:rPr>
      </w:pPr>
    </w:p>
    <w:p w:rsidR="00E425E8" w:rsidRPr="00E425E8" w:rsidRDefault="00E425E8" w:rsidP="004D47C4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  <w:r w:rsidRPr="00E425E8">
        <w:rPr>
          <w:rFonts w:ascii="Times New Roman" w:hAnsi="Times New Roman" w:cs="Times New Roman"/>
          <w:b/>
          <w:bCs/>
          <w:sz w:val="27"/>
          <w:szCs w:val="27"/>
          <w:lang w:val="en-GB"/>
        </w:rPr>
        <w:t>Thank you.</w:t>
      </w:r>
    </w:p>
    <w:p w:rsidR="00604284" w:rsidRPr="007B2EC6" w:rsidRDefault="00604284" w:rsidP="0060428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604284" w:rsidRPr="007B2EC6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102D"/>
    <w:rsid w:val="00043EC0"/>
    <w:rsid w:val="00051E08"/>
    <w:rsid w:val="00077110"/>
    <w:rsid w:val="000D332A"/>
    <w:rsid w:val="00135223"/>
    <w:rsid w:val="0015797B"/>
    <w:rsid w:val="001C7AAF"/>
    <w:rsid w:val="001F57D4"/>
    <w:rsid w:val="002035CB"/>
    <w:rsid w:val="002227A3"/>
    <w:rsid w:val="00233E33"/>
    <w:rsid w:val="00251D7C"/>
    <w:rsid w:val="00264F0B"/>
    <w:rsid w:val="0027177B"/>
    <w:rsid w:val="00287058"/>
    <w:rsid w:val="00287C01"/>
    <w:rsid w:val="00290C58"/>
    <w:rsid w:val="002B2C86"/>
    <w:rsid w:val="002D73AB"/>
    <w:rsid w:val="00371343"/>
    <w:rsid w:val="0038159A"/>
    <w:rsid w:val="00391952"/>
    <w:rsid w:val="003A5B06"/>
    <w:rsid w:val="003D39D1"/>
    <w:rsid w:val="003E59D6"/>
    <w:rsid w:val="00425F5C"/>
    <w:rsid w:val="00430462"/>
    <w:rsid w:val="0043302D"/>
    <w:rsid w:val="00460AC7"/>
    <w:rsid w:val="0046492D"/>
    <w:rsid w:val="00491D9F"/>
    <w:rsid w:val="004D136B"/>
    <w:rsid w:val="004D47C4"/>
    <w:rsid w:val="00510238"/>
    <w:rsid w:val="00513CE6"/>
    <w:rsid w:val="0055776F"/>
    <w:rsid w:val="00573544"/>
    <w:rsid w:val="00592313"/>
    <w:rsid w:val="00592A6E"/>
    <w:rsid w:val="005A0B9D"/>
    <w:rsid w:val="005A54A4"/>
    <w:rsid w:val="005B7B30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54503"/>
    <w:rsid w:val="006A480B"/>
    <w:rsid w:val="006D598C"/>
    <w:rsid w:val="007014FD"/>
    <w:rsid w:val="00710D4F"/>
    <w:rsid w:val="00715969"/>
    <w:rsid w:val="00717655"/>
    <w:rsid w:val="00723500"/>
    <w:rsid w:val="00735CEF"/>
    <w:rsid w:val="00754DC7"/>
    <w:rsid w:val="00757F3F"/>
    <w:rsid w:val="00774B2E"/>
    <w:rsid w:val="007A3166"/>
    <w:rsid w:val="007B2EC6"/>
    <w:rsid w:val="007B3E84"/>
    <w:rsid w:val="007E2681"/>
    <w:rsid w:val="008043BA"/>
    <w:rsid w:val="00833111"/>
    <w:rsid w:val="008D2AFD"/>
    <w:rsid w:val="008E5540"/>
    <w:rsid w:val="008F3219"/>
    <w:rsid w:val="0090346D"/>
    <w:rsid w:val="00904B9D"/>
    <w:rsid w:val="00906D54"/>
    <w:rsid w:val="00916E3E"/>
    <w:rsid w:val="0092075C"/>
    <w:rsid w:val="00952C02"/>
    <w:rsid w:val="00981B4D"/>
    <w:rsid w:val="00982B6E"/>
    <w:rsid w:val="009A1ADA"/>
    <w:rsid w:val="009B7077"/>
    <w:rsid w:val="009C171B"/>
    <w:rsid w:val="009C6E1C"/>
    <w:rsid w:val="009C7F51"/>
    <w:rsid w:val="009E3348"/>
    <w:rsid w:val="009E445B"/>
    <w:rsid w:val="00A07FB0"/>
    <w:rsid w:val="00A12D84"/>
    <w:rsid w:val="00A21A8F"/>
    <w:rsid w:val="00A37243"/>
    <w:rsid w:val="00A41F46"/>
    <w:rsid w:val="00A56490"/>
    <w:rsid w:val="00A9029B"/>
    <w:rsid w:val="00AE19B4"/>
    <w:rsid w:val="00AE439A"/>
    <w:rsid w:val="00AF1291"/>
    <w:rsid w:val="00B03CA1"/>
    <w:rsid w:val="00B20B94"/>
    <w:rsid w:val="00B4159A"/>
    <w:rsid w:val="00B7180C"/>
    <w:rsid w:val="00B815DF"/>
    <w:rsid w:val="00BC2F5F"/>
    <w:rsid w:val="00BD1803"/>
    <w:rsid w:val="00C04FB8"/>
    <w:rsid w:val="00C06E57"/>
    <w:rsid w:val="00C237C1"/>
    <w:rsid w:val="00C30C4A"/>
    <w:rsid w:val="00C37F80"/>
    <w:rsid w:val="00C60E74"/>
    <w:rsid w:val="00C70276"/>
    <w:rsid w:val="00CB04C3"/>
    <w:rsid w:val="00CC58B3"/>
    <w:rsid w:val="00CC663C"/>
    <w:rsid w:val="00CE48C6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91E3E"/>
    <w:rsid w:val="00D935F7"/>
    <w:rsid w:val="00D95439"/>
    <w:rsid w:val="00DC3B27"/>
    <w:rsid w:val="00DD4A58"/>
    <w:rsid w:val="00DE03C2"/>
    <w:rsid w:val="00DF1562"/>
    <w:rsid w:val="00DF4837"/>
    <w:rsid w:val="00E00534"/>
    <w:rsid w:val="00E064BD"/>
    <w:rsid w:val="00E13B55"/>
    <w:rsid w:val="00E14FD7"/>
    <w:rsid w:val="00E33D03"/>
    <w:rsid w:val="00E425E8"/>
    <w:rsid w:val="00E6405C"/>
    <w:rsid w:val="00E93CA6"/>
    <w:rsid w:val="00EA6E87"/>
    <w:rsid w:val="00EC3247"/>
    <w:rsid w:val="00ED5ED9"/>
    <w:rsid w:val="00ED6162"/>
    <w:rsid w:val="00EE371B"/>
    <w:rsid w:val="00F615DC"/>
    <w:rsid w:val="00FA2C11"/>
    <w:rsid w:val="00FA56C4"/>
    <w:rsid w:val="00FB1197"/>
    <w:rsid w:val="00FC10FF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61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CC1B9-EEBB-407F-958E-E49D196E28D4}"/>
</file>

<file path=customXml/itemProps2.xml><?xml version="1.0" encoding="utf-8"?>
<ds:datastoreItem xmlns:ds="http://schemas.openxmlformats.org/officeDocument/2006/customXml" ds:itemID="{9AA2D91B-AFC9-4CE9-A824-5A8B28379BE6}"/>
</file>

<file path=customXml/itemProps3.xml><?xml version="1.0" encoding="utf-8"?>
<ds:datastoreItem xmlns:ds="http://schemas.openxmlformats.org/officeDocument/2006/customXml" ds:itemID="{5D1618AD-EE51-4544-8D82-8C324C81A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</dc:title>
  <dc:creator>ACER 2-1</dc:creator>
  <cp:lastModifiedBy>ACER 2-1</cp:lastModifiedBy>
  <cp:revision>2</cp:revision>
  <cp:lastPrinted>2017-04-28T16:55:00Z</cp:lastPrinted>
  <dcterms:created xsi:type="dcterms:W3CDTF">2017-05-04T07:30:00Z</dcterms:created>
  <dcterms:modified xsi:type="dcterms:W3CDTF">2017-05-04T07:30:00Z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