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F5" w:rsidRPr="0039100E" w:rsidRDefault="008E56F5" w:rsidP="008E56F5">
      <w:pPr>
        <w:ind w:left="180" w:right="90"/>
        <w:jc w:val="center"/>
        <w:rPr>
          <w:rFonts w:cs="Arial"/>
          <w:b/>
          <w:bCs/>
          <w:color w:val="0D0D0D" w:themeColor="text1" w:themeTint="F2"/>
          <w:sz w:val="28"/>
          <w:szCs w:val="28"/>
          <w:lang w:val="en-GB"/>
        </w:rPr>
      </w:pPr>
      <w:r w:rsidRPr="0039100E">
        <w:rPr>
          <w:rFonts w:cs="Arial"/>
          <w:b/>
          <w:bCs/>
          <w:color w:val="0D0D0D" w:themeColor="text1" w:themeTint="F2"/>
          <w:sz w:val="28"/>
          <w:szCs w:val="28"/>
          <w:lang w:val="en-GB"/>
        </w:rPr>
        <w:t>GEORGIA</w:t>
      </w:r>
    </w:p>
    <w:p w:rsidR="008E56F5" w:rsidRPr="0039100E" w:rsidRDefault="008E56F5" w:rsidP="00416E2F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:rsidR="007C2DD3" w:rsidRPr="0039100E" w:rsidRDefault="00A81BC3" w:rsidP="00416E2F">
      <w:pPr>
        <w:pStyle w:val="Body"/>
        <w:jc w:val="center"/>
        <w:rPr>
          <w:b/>
          <w:bCs/>
          <w:sz w:val="28"/>
          <w:szCs w:val="28"/>
        </w:rPr>
      </w:pPr>
      <w:r w:rsidRPr="0039100E">
        <w:rPr>
          <w:b/>
          <w:bCs/>
          <w:sz w:val="28"/>
          <w:szCs w:val="28"/>
          <w:lang w:val="en-US"/>
        </w:rPr>
        <w:t xml:space="preserve"> </w:t>
      </w:r>
      <w:r w:rsidR="00416E2F" w:rsidRPr="0039100E">
        <w:rPr>
          <w:b/>
          <w:bCs/>
          <w:sz w:val="28"/>
          <w:szCs w:val="28"/>
          <w:lang w:val="en-US"/>
        </w:rPr>
        <w:t>The 27</w:t>
      </w:r>
      <w:r w:rsidR="00416E2F" w:rsidRPr="0039100E">
        <w:rPr>
          <w:b/>
          <w:bCs/>
          <w:sz w:val="28"/>
          <w:szCs w:val="28"/>
          <w:vertAlign w:val="superscript"/>
          <w:lang w:val="en-US"/>
        </w:rPr>
        <w:t>th</w:t>
      </w:r>
      <w:r w:rsidR="00416E2F" w:rsidRPr="0039100E">
        <w:rPr>
          <w:b/>
          <w:bCs/>
          <w:sz w:val="28"/>
          <w:szCs w:val="28"/>
          <w:lang w:val="en-US"/>
        </w:rPr>
        <w:t xml:space="preserve"> </w:t>
      </w:r>
      <w:r w:rsidR="0061646B" w:rsidRPr="0039100E">
        <w:rPr>
          <w:b/>
          <w:bCs/>
          <w:sz w:val="28"/>
          <w:szCs w:val="28"/>
          <w:lang w:val="en-US"/>
        </w:rPr>
        <w:t>Session of the UPR Working Group</w:t>
      </w:r>
    </w:p>
    <w:p w:rsidR="007C2DD3" w:rsidRPr="0039100E" w:rsidRDefault="0061646B" w:rsidP="003729BB">
      <w:pPr>
        <w:pStyle w:val="Body"/>
        <w:jc w:val="center"/>
        <w:rPr>
          <w:b/>
          <w:bCs/>
          <w:sz w:val="28"/>
          <w:szCs w:val="28"/>
          <w:lang w:val="en-US"/>
        </w:rPr>
      </w:pPr>
      <w:r w:rsidRPr="0039100E">
        <w:rPr>
          <w:b/>
          <w:bCs/>
          <w:sz w:val="28"/>
          <w:szCs w:val="28"/>
          <w:lang w:val="en-US"/>
        </w:rPr>
        <w:t xml:space="preserve">UPR of </w:t>
      </w:r>
      <w:r w:rsidR="003729BB" w:rsidRPr="0039100E">
        <w:rPr>
          <w:b/>
          <w:bCs/>
          <w:sz w:val="28"/>
          <w:szCs w:val="28"/>
          <w:lang w:val="en-US"/>
        </w:rPr>
        <w:t>Ecuador</w:t>
      </w:r>
      <w:r w:rsidR="00416E2F" w:rsidRPr="0039100E">
        <w:rPr>
          <w:b/>
          <w:bCs/>
          <w:sz w:val="28"/>
          <w:szCs w:val="28"/>
          <w:lang w:val="en-US"/>
        </w:rPr>
        <w:t xml:space="preserve"> </w:t>
      </w:r>
    </w:p>
    <w:p w:rsidR="00416E2F" w:rsidRPr="0039100E" w:rsidRDefault="00416E2F" w:rsidP="00416E2F">
      <w:pPr>
        <w:pStyle w:val="Body"/>
        <w:jc w:val="center"/>
        <w:rPr>
          <w:b/>
          <w:bCs/>
          <w:sz w:val="28"/>
          <w:szCs w:val="28"/>
          <w:lang w:val="en-US"/>
        </w:rPr>
      </w:pPr>
    </w:p>
    <w:p w:rsidR="00416E2F" w:rsidRPr="00806144" w:rsidRDefault="00416E2F" w:rsidP="00416E2F">
      <w:pPr>
        <w:pStyle w:val="Body"/>
        <w:jc w:val="center"/>
        <w:rPr>
          <w:b/>
          <w:bCs/>
          <w:sz w:val="20"/>
          <w:szCs w:val="20"/>
        </w:rPr>
      </w:pPr>
    </w:p>
    <w:p w:rsidR="007C2DD3" w:rsidRPr="00806144" w:rsidRDefault="0061646B" w:rsidP="00416E2F">
      <w:pPr>
        <w:pStyle w:val="Body"/>
        <w:jc w:val="right"/>
        <w:rPr>
          <w:sz w:val="20"/>
          <w:szCs w:val="20"/>
        </w:rPr>
      </w:pPr>
      <w:r w:rsidRPr="00806144">
        <w:rPr>
          <w:sz w:val="20"/>
          <w:szCs w:val="20"/>
        </w:rPr>
        <w:t xml:space="preserve"> </w:t>
      </w:r>
      <w:r w:rsidR="003729BB" w:rsidRPr="00806144">
        <w:rPr>
          <w:rFonts w:cs="Arial"/>
          <w:bCs/>
          <w:color w:val="000000" w:themeColor="text1"/>
          <w:sz w:val="20"/>
          <w:szCs w:val="20"/>
        </w:rPr>
        <w:t>Geneva, 1</w:t>
      </w:r>
      <w:r w:rsidR="00416E2F" w:rsidRPr="00806144">
        <w:rPr>
          <w:rFonts w:cs="Arial"/>
          <w:bCs/>
          <w:color w:val="000000" w:themeColor="text1"/>
          <w:sz w:val="20"/>
          <w:szCs w:val="20"/>
        </w:rPr>
        <w:t xml:space="preserve"> May 2017</w:t>
      </w:r>
    </w:p>
    <w:p w:rsidR="007C2DD3" w:rsidRPr="003B2C8E" w:rsidRDefault="007C2DD3">
      <w:pPr>
        <w:pStyle w:val="Body"/>
      </w:pPr>
    </w:p>
    <w:p w:rsidR="007C2DD3" w:rsidRPr="003B2C8E" w:rsidRDefault="0061646B" w:rsidP="00CC69EB">
      <w:pPr>
        <w:pStyle w:val="Body"/>
        <w:jc w:val="both"/>
      </w:pPr>
      <w:r w:rsidRPr="003B2C8E">
        <w:rPr>
          <w:lang w:val="en-US"/>
        </w:rPr>
        <w:t xml:space="preserve">We welcome the Delegation of </w:t>
      </w:r>
      <w:r w:rsidR="00CC69EB" w:rsidRPr="003B2C8E">
        <w:rPr>
          <w:lang w:val="en-US"/>
        </w:rPr>
        <w:t>Ecuador</w:t>
      </w:r>
      <w:r w:rsidRPr="003B2C8E">
        <w:rPr>
          <w:lang w:val="en-US"/>
        </w:rPr>
        <w:t xml:space="preserve"> and thank the Head of Delegation for the presentation of the national report.</w:t>
      </w:r>
    </w:p>
    <w:p w:rsidR="00926FCB" w:rsidRPr="003B2C8E" w:rsidRDefault="00926FCB" w:rsidP="004423F4">
      <w:pPr>
        <w:pStyle w:val="Body"/>
        <w:jc w:val="both"/>
      </w:pPr>
    </w:p>
    <w:p w:rsidR="003B2C8E" w:rsidRPr="003B2C8E" w:rsidRDefault="003B2C8E" w:rsidP="003B2C8E">
      <w:pPr>
        <w:pStyle w:val="Body"/>
        <w:jc w:val="both"/>
      </w:pPr>
      <w:r w:rsidRPr="003B2C8E">
        <w:t xml:space="preserve">Georgia notes positively, that since the last UPR </w:t>
      </w:r>
      <w:r w:rsidRPr="003B2C8E">
        <w:rPr>
          <w:color w:val="000000" w:themeColor="text1"/>
        </w:rPr>
        <w:t xml:space="preserve">a number of new laws and undertakings have been introduced, </w:t>
      </w:r>
      <w:r w:rsidRPr="003B2C8E">
        <w:t xml:space="preserve">including the Organic Law on the National Councils for Equality and Organic Law on Disabilities. </w:t>
      </w:r>
    </w:p>
    <w:p w:rsidR="006806A7" w:rsidRPr="003B2C8E" w:rsidRDefault="006806A7" w:rsidP="004423F4">
      <w:pPr>
        <w:pStyle w:val="Body"/>
        <w:jc w:val="both"/>
      </w:pPr>
    </w:p>
    <w:p w:rsidR="008E56F5" w:rsidRPr="003B2C8E" w:rsidRDefault="008E56F5" w:rsidP="004423F4">
      <w:pPr>
        <w:pStyle w:val="Body"/>
        <w:jc w:val="both"/>
      </w:pPr>
      <w:r w:rsidRPr="003B2C8E">
        <w:t xml:space="preserve">Georgia also welcomes launching of the SIDERECHOS platform for the follow up to </w:t>
      </w:r>
      <w:r w:rsidR="003B2C8E">
        <w:t xml:space="preserve">the </w:t>
      </w:r>
      <w:r w:rsidRPr="003B2C8E">
        <w:t>r</w:t>
      </w:r>
      <w:r w:rsidR="003B2C8E">
        <w:t>ec</w:t>
      </w:r>
      <w:r w:rsidRPr="003B2C8E">
        <w:t>ommendations and obligations derived from treaty bodies.</w:t>
      </w:r>
      <w:r w:rsidR="008B2615" w:rsidRPr="003B2C8E">
        <w:t xml:space="preserve"> </w:t>
      </w:r>
    </w:p>
    <w:p w:rsidR="00935D4B" w:rsidRPr="003B2C8E" w:rsidRDefault="00935D4B" w:rsidP="004423F4">
      <w:pPr>
        <w:pStyle w:val="Body"/>
        <w:jc w:val="both"/>
      </w:pPr>
    </w:p>
    <w:p w:rsidR="008B2615" w:rsidRPr="003B2C8E" w:rsidRDefault="008B2615" w:rsidP="004423F4">
      <w:pPr>
        <w:pStyle w:val="Body"/>
        <w:jc w:val="both"/>
      </w:pPr>
      <w:r w:rsidRPr="003B2C8E">
        <w:t xml:space="preserve">Georgia </w:t>
      </w:r>
      <w:r w:rsidR="003B2C8E" w:rsidRPr="003B2C8E">
        <w:t xml:space="preserve">encourages </w:t>
      </w:r>
      <w:r w:rsidRPr="003B2C8E">
        <w:t xml:space="preserve">the Government of Ecuador to follow the practice of </w:t>
      </w:r>
      <w:r w:rsidR="005B2D73" w:rsidRPr="003B2C8E">
        <w:t xml:space="preserve">voluntary </w:t>
      </w:r>
      <w:r w:rsidRPr="003B2C8E">
        <w:t xml:space="preserve">submission of </w:t>
      </w:r>
      <w:r w:rsidR="005B2D73" w:rsidRPr="003B2C8E">
        <w:t xml:space="preserve">the </w:t>
      </w:r>
      <w:r w:rsidRPr="003B2C8E">
        <w:t xml:space="preserve">mid-term </w:t>
      </w:r>
      <w:r w:rsidR="003B2C8E" w:rsidRPr="003B2C8E">
        <w:t>implementation report regarding the recommendatio</w:t>
      </w:r>
      <w:r w:rsidR="003B2C8E">
        <w:t>ns acce</w:t>
      </w:r>
      <w:r w:rsidR="003B2C8E" w:rsidRPr="003B2C8E">
        <w:t>pted during the UPR.</w:t>
      </w:r>
    </w:p>
    <w:p w:rsidR="008B2615" w:rsidRPr="003B2C8E" w:rsidRDefault="008B2615" w:rsidP="004423F4">
      <w:pPr>
        <w:pStyle w:val="Body"/>
        <w:jc w:val="both"/>
      </w:pPr>
    </w:p>
    <w:p w:rsidR="004423F4" w:rsidRPr="003B2C8E" w:rsidRDefault="004423F4" w:rsidP="004423F4">
      <w:pPr>
        <w:pStyle w:val="Body"/>
        <w:jc w:val="both"/>
        <w:rPr>
          <w:lang w:val="en-US"/>
        </w:rPr>
      </w:pPr>
      <w:r w:rsidRPr="003B2C8E">
        <w:rPr>
          <w:color w:val="000000" w:themeColor="text1"/>
        </w:rPr>
        <w:t xml:space="preserve">We note with appreciation that Ecuador is a signatory to the most international conventions and welcome the ratification of the </w:t>
      </w:r>
      <w:r w:rsidRPr="003B2C8E">
        <w:t>Convention on the Reduction of Statelessness</w:t>
      </w:r>
      <w:r w:rsidR="00DD1436" w:rsidRPr="003B2C8E">
        <w:t>, since the second UPR</w:t>
      </w:r>
      <w:r w:rsidRPr="003B2C8E">
        <w:t>.</w:t>
      </w:r>
      <w:r w:rsidR="005B2D73" w:rsidRPr="003B2C8E">
        <w:t xml:space="preserve"> Georgia also welcomes prioritisinig of eradication of gender-based violence addressed through the </w:t>
      </w:r>
      <w:r w:rsidR="005B2D73" w:rsidRPr="003B2C8E">
        <w:rPr>
          <w:lang w:val="en-US"/>
        </w:rPr>
        <w:t>“National Plan for the Eradication of Gender Violence against Women, Children and Adolescents”.</w:t>
      </w:r>
    </w:p>
    <w:p w:rsidR="00DD1436" w:rsidRPr="003B2C8E" w:rsidRDefault="00DD1436" w:rsidP="00DD1436">
      <w:pPr>
        <w:pStyle w:val="Body"/>
        <w:jc w:val="both"/>
      </w:pPr>
    </w:p>
    <w:p w:rsidR="00DD1436" w:rsidRPr="003B2C8E" w:rsidRDefault="00DD1436" w:rsidP="00DD1436">
      <w:pPr>
        <w:pStyle w:val="Body"/>
        <w:jc w:val="both"/>
      </w:pPr>
      <w:r w:rsidRPr="003B2C8E">
        <w:t>Georgia would like to recommend to the Government of Ecuador:</w:t>
      </w:r>
    </w:p>
    <w:p w:rsidR="00DD1436" w:rsidRPr="003B2C8E" w:rsidRDefault="00DD1436" w:rsidP="00DD1436">
      <w:pPr>
        <w:pStyle w:val="Body"/>
        <w:jc w:val="both"/>
      </w:pPr>
    </w:p>
    <w:p w:rsidR="00E3085C" w:rsidRPr="003B2C8E" w:rsidRDefault="00C53474" w:rsidP="007262F1">
      <w:pPr>
        <w:pStyle w:val="Body"/>
        <w:numPr>
          <w:ilvl w:val="0"/>
          <w:numId w:val="4"/>
        </w:numPr>
        <w:ind w:left="360"/>
        <w:jc w:val="both"/>
      </w:pPr>
      <w:r w:rsidRPr="003B2C8E">
        <w:t>To r</w:t>
      </w:r>
      <w:bookmarkStart w:id="0" w:name="_GoBack"/>
      <w:bookmarkEnd w:id="0"/>
      <w:r w:rsidR="007262F1" w:rsidRPr="003B2C8E">
        <w:t xml:space="preserve">atify the Optional Protocol to the Convention on the Rights of the Child </w:t>
      </w:r>
      <w:r w:rsidR="005E69BC" w:rsidRPr="003B2C8E">
        <w:t>on a</w:t>
      </w:r>
      <w:r w:rsidR="007262F1" w:rsidRPr="003B2C8E">
        <w:t xml:space="preserve"> </w:t>
      </w:r>
      <w:r w:rsidR="005E69BC" w:rsidRPr="003B2C8E">
        <w:t>Communications Procedure</w:t>
      </w:r>
      <w:r w:rsidR="003D51A8" w:rsidRPr="003B2C8E">
        <w:t>;</w:t>
      </w:r>
    </w:p>
    <w:p w:rsidR="003D51A8" w:rsidRPr="003B2C8E" w:rsidRDefault="003D51A8" w:rsidP="007262F1">
      <w:pPr>
        <w:pStyle w:val="Body"/>
        <w:numPr>
          <w:ilvl w:val="0"/>
          <w:numId w:val="4"/>
        </w:numPr>
        <w:ind w:left="360"/>
        <w:jc w:val="both"/>
      </w:pPr>
      <w:r w:rsidRPr="003B2C8E">
        <w:t xml:space="preserve">To continue efforts to eradicate </w:t>
      </w:r>
      <w:r w:rsidR="008B2615" w:rsidRPr="003B2C8E">
        <w:t>gender-based violence.</w:t>
      </w:r>
    </w:p>
    <w:p w:rsidR="00E73E39" w:rsidRPr="003B2C8E" w:rsidRDefault="00E73E39">
      <w:pPr>
        <w:pStyle w:val="Body"/>
        <w:jc w:val="both"/>
        <w:rPr>
          <w:highlight w:val="yellow"/>
        </w:rPr>
      </w:pPr>
    </w:p>
    <w:p w:rsidR="00416E2F" w:rsidRPr="003B2C8E" w:rsidRDefault="00416E2F">
      <w:pPr>
        <w:pStyle w:val="Body"/>
        <w:jc w:val="both"/>
      </w:pPr>
      <w:r w:rsidRPr="003B2C8E">
        <w:rPr>
          <w:lang w:val="en-US"/>
        </w:rPr>
        <w:t xml:space="preserve">We wish the Delegation of </w:t>
      </w:r>
      <w:r w:rsidR="00DD1436" w:rsidRPr="003B2C8E">
        <w:rPr>
          <w:lang w:val="en-US"/>
        </w:rPr>
        <w:t>Ecuador</w:t>
      </w:r>
      <w:r w:rsidRPr="003B2C8E">
        <w:rPr>
          <w:lang w:val="en-US"/>
        </w:rPr>
        <w:t xml:space="preserve"> a successful UPR. </w:t>
      </w:r>
    </w:p>
    <w:sectPr w:rsidR="00416E2F" w:rsidRPr="003B2C8E" w:rsidSect="007C2D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B2" w:rsidRDefault="00B64CB2" w:rsidP="007C2DD3">
      <w:r>
        <w:separator/>
      </w:r>
    </w:p>
  </w:endnote>
  <w:endnote w:type="continuationSeparator" w:id="0">
    <w:p w:rsidR="00B64CB2" w:rsidRDefault="00B64CB2" w:rsidP="007C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4" w:rsidRDefault="004423F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B2" w:rsidRDefault="00B64CB2" w:rsidP="007C2DD3">
      <w:r>
        <w:separator/>
      </w:r>
    </w:p>
  </w:footnote>
  <w:footnote w:type="continuationSeparator" w:id="0">
    <w:p w:rsidR="00B64CB2" w:rsidRDefault="00B64CB2" w:rsidP="007C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F4" w:rsidRDefault="004423F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1C8A"/>
    <w:multiLevelType w:val="hybridMultilevel"/>
    <w:tmpl w:val="798C970E"/>
    <w:numStyleLink w:val="ImportedStyle1"/>
  </w:abstractNum>
  <w:abstractNum w:abstractNumId="2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D3"/>
    <w:rsid w:val="00051275"/>
    <w:rsid w:val="00110E4F"/>
    <w:rsid w:val="00190FA3"/>
    <w:rsid w:val="0020757B"/>
    <w:rsid w:val="0021512D"/>
    <w:rsid w:val="002470EA"/>
    <w:rsid w:val="00261CF2"/>
    <w:rsid w:val="002974FC"/>
    <w:rsid w:val="002D0D31"/>
    <w:rsid w:val="00311B48"/>
    <w:rsid w:val="00351D44"/>
    <w:rsid w:val="003729BB"/>
    <w:rsid w:val="0039100E"/>
    <w:rsid w:val="003B2C8E"/>
    <w:rsid w:val="003D51A8"/>
    <w:rsid w:val="00416E2F"/>
    <w:rsid w:val="004423F4"/>
    <w:rsid w:val="00457CB7"/>
    <w:rsid w:val="0048291E"/>
    <w:rsid w:val="004D615E"/>
    <w:rsid w:val="00506AF6"/>
    <w:rsid w:val="005B2D73"/>
    <w:rsid w:val="005E69BC"/>
    <w:rsid w:val="0061646B"/>
    <w:rsid w:val="00637E7A"/>
    <w:rsid w:val="00642396"/>
    <w:rsid w:val="006806A7"/>
    <w:rsid w:val="007262F1"/>
    <w:rsid w:val="00772AFE"/>
    <w:rsid w:val="007C2DD3"/>
    <w:rsid w:val="007D29A0"/>
    <w:rsid w:val="007D3346"/>
    <w:rsid w:val="00806144"/>
    <w:rsid w:val="008728DB"/>
    <w:rsid w:val="008B2615"/>
    <w:rsid w:val="008C683C"/>
    <w:rsid w:val="008E56F5"/>
    <w:rsid w:val="00926FCB"/>
    <w:rsid w:val="00934D60"/>
    <w:rsid w:val="00935D4B"/>
    <w:rsid w:val="0094072D"/>
    <w:rsid w:val="009B14CD"/>
    <w:rsid w:val="009F6002"/>
    <w:rsid w:val="00A02AF3"/>
    <w:rsid w:val="00A03318"/>
    <w:rsid w:val="00A25C41"/>
    <w:rsid w:val="00A81BC3"/>
    <w:rsid w:val="00AB24EC"/>
    <w:rsid w:val="00AB787F"/>
    <w:rsid w:val="00B37EE5"/>
    <w:rsid w:val="00B64CB2"/>
    <w:rsid w:val="00C1608F"/>
    <w:rsid w:val="00C53474"/>
    <w:rsid w:val="00C847F1"/>
    <w:rsid w:val="00CC69EB"/>
    <w:rsid w:val="00D27DAF"/>
    <w:rsid w:val="00DD1436"/>
    <w:rsid w:val="00DF65AF"/>
    <w:rsid w:val="00E3085C"/>
    <w:rsid w:val="00E73E39"/>
    <w:rsid w:val="00E92DEA"/>
    <w:rsid w:val="00ED5A0C"/>
    <w:rsid w:val="00EE5A30"/>
    <w:rsid w:val="00F37CD7"/>
    <w:rsid w:val="00F47EC8"/>
    <w:rsid w:val="00FB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4EAC4-F186-4758-A064-79CF2280D14C}"/>
</file>

<file path=customXml/itemProps2.xml><?xml version="1.0" encoding="utf-8"?>
<ds:datastoreItem xmlns:ds="http://schemas.openxmlformats.org/officeDocument/2006/customXml" ds:itemID="{7714CCFE-871A-4186-9AAA-0202BBBCA933}"/>
</file>

<file path=customXml/itemProps3.xml><?xml version="1.0" encoding="utf-8"?>
<ds:datastoreItem xmlns:ds="http://schemas.openxmlformats.org/officeDocument/2006/customXml" ds:itemID="{98573202-7E16-4B81-8679-B339B6764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emeshveliani</cp:lastModifiedBy>
  <cp:revision>12</cp:revision>
  <cp:lastPrinted>2017-05-01T12:29:00Z</cp:lastPrinted>
  <dcterms:created xsi:type="dcterms:W3CDTF">2017-04-29T09:55:00Z</dcterms:created>
  <dcterms:modified xsi:type="dcterms:W3CDTF">2017-05-01T12:32:00Z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