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5990B" w14:textId="20B51CF5" w:rsidR="00B722B9" w:rsidRPr="00491243" w:rsidRDefault="00B722B9" w:rsidP="00B722B9">
      <w:pPr>
        <w:jc w:val="right"/>
        <w:rPr>
          <w:rFonts w:ascii="Times New Roman" w:hAnsi="Times New Roman" w:cs="Times New Roman"/>
          <w:i/>
          <w:sz w:val="20"/>
          <w:szCs w:val="20"/>
          <w:lang w:val="fr-FR"/>
        </w:rPr>
      </w:pPr>
      <w:bookmarkStart w:id="0" w:name="_GoBack"/>
      <w:bookmarkEnd w:id="0"/>
      <w:r w:rsidRPr="00491243">
        <w:rPr>
          <w:rFonts w:ascii="Times New Roman" w:hAnsi="Times New Roman" w:cs="Times New Roman"/>
          <w:i/>
          <w:sz w:val="20"/>
          <w:szCs w:val="20"/>
          <w:lang w:val="fr-FR"/>
        </w:rPr>
        <w:t xml:space="preserve">Check </w:t>
      </w:r>
      <w:proofErr w:type="spellStart"/>
      <w:r w:rsidRPr="00491243">
        <w:rPr>
          <w:rFonts w:ascii="Times New Roman" w:hAnsi="Times New Roman" w:cs="Times New Roman"/>
          <w:i/>
          <w:sz w:val="20"/>
          <w:szCs w:val="20"/>
          <w:lang w:val="fr-FR"/>
        </w:rPr>
        <w:t>against</w:t>
      </w:r>
      <w:proofErr w:type="spellEnd"/>
      <w:r w:rsidRPr="00491243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proofErr w:type="spellStart"/>
      <w:r w:rsidRPr="00491243">
        <w:rPr>
          <w:rFonts w:ascii="Times New Roman" w:hAnsi="Times New Roman" w:cs="Times New Roman"/>
          <w:i/>
          <w:sz w:val="20"/>
          <w:szCs w:val="20"/>
          <w:lang w:val="fr-FR"/>
        </w:rPr>
        <w:t>delivery</w:t>
      </w:r>
      <w:proofErr w:type="spellEnd"/>
    </w:p>
    <w:p w14:paraId="547D253E" w14:textId="77777777" w:rsidR="00B722B9" w:rsidRPr="00491243" w:rsidRDefault="00B722B9" w:rsidP="00B722B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491243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3B907030" wp14:editId="2F2CA938">
            <wp:extent cx="784860" cy="822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AB17" w14:textId="77777777" w:rsidR="00B722B9" w:rsidRPr="00B33323" w:rsidRDefault="00B722B9" w:rsidP="00B722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33323">
        <w:rPr>
          <w:rFonts w:ascii="Times New Roman" w:hAnsi="Times New Roman" w:cs="Times New Roman"/>
          <w:b/>
          <w:i/>
          <w:sz w:val="28"/>
          <w:szCs w:val="28"/>
          <w:lang w:val="en-US"/>
        </w:rPr>
        <w:t>Permanent Mission of Brazil to the United Nations Office in Geneva</w:t>
      </w:r>
    </w:p>
    <w:p w14:paraId="37E4C711" w14:textId="77777777" w:rsidR="001555AD" w:rsidRDefault="001555AD" w:rsidP="007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D18CD28" w14:textId="554E9E53" w:rsidR="004C43F8" w:rsidRDefault="00313275" w:rsidP="007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E97C83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313275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session of the second cycle of the Universal Periodic Review</w:t>
      </w:r>
    </w:p>
    <w:p w14:paraId="56A8A071" w14:textId="2511AD45" w:rsidR="00313275" w:rsidRDefault="00E97C83" w:rsidP="007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Ecuador</w:t>
      </w:r>
    </w:p>
    <w:p w14:paraId="3ABF92F5" w14:textId="5763683F" w:rsidR="00B722B9" w:rsidRPr="00B33323" w:rsidRDefault="00E97C83" w:rsidP="007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May </w:t>
      </w:r>
      <w:r w:rsidR="00313275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313275" w:rsidRPr="00313275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st</w:t>
      </w:r>
      <w:r w:rsidR="003132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E536D" w:rsidRPr="00B33323">
        <w:rPr>
          <w:rFonts w:ascii="Times New Roman" w:hAnsi="Times New Roman" w:cs="Times New Roman"/>
          <w:b/>
          <w:sz w:val="28"/>
          <w:szCs w:val="28"/>
          <w:lang w:val="en-US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14:paraId="122C2F87" w14:textId="77777777" w:rsidR="00760844" w:rsidRPr="00E8615F" w:rsidRDefault="00760844" w:rsidP="00760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269D291" w14:textId="3A85FB72" w:rsidR="00E8615F" w:rsidRPr="00E8615F" w:rsidRDefault="00E8615F" w:rsidP="00E8615F">
      <w:pPr>
        <w:pStyle w:val="PlainText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E8615F">
        <w:rPr>
          <w:rFonts w:ascii="Times New Roman" w:hAnsi="Times New Roman" w:cs="Times New Roman"/>
          <w:sz w:val="28"/>
          <w:szCs w:val="28"/>
          <w:lang w:val="en-US"/>
        </w:rPr>
        <w:t>Brazil welcomes the delegation of Ecuador to the third</w:t>
      </w:r>
      <w:r w:rsidRPr="00E86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  <w:lang w:val="en-US"/>
        </w:rPr>
        <w:t>cycle of the UPR. In a spirit of constructive dialogue</w:t>
      </w:r>
      <w:r w:rsidRPr="00E86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  <w:lang w:val="en-US"/>
        </w:rPr>
        <w:t>and engagement, we would like to make the following</w:t>
      </w:r>
      <w:r w:rsidRPr="00E86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  <w:lang w:val="en-US"/>
        </w:rPr>
        <w:t>recommendations:</w:t>
      </w:r>
    </w:p>
    <w:p w14:paraId="10BFF452" w14:textId="77777777" w:rsidR="00E8615F" w:rsidRPr="00E8615F" w:rsidRDefault="00E8615F" w:rsidP="00E8615F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AD4E4D7" w14:textId="4FE6E7FB" w:rsidR="00E8615F" w:rsidRPr="00E8615F" w:rsidRDefault="00E8615F" w:rsidP="00E8615F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615F">
        <w:rPr>
          <w:rFonts w:ascii="Times New Roman" w:hAnsi="Times New Roman" w:cs="Times New Roman"/>
          <w:sz w:val="28"/>
          <w:szCs w:val="28"/>
          <w:lang w:val="en-US"/>
        </w:rPr>
        <w:t>1. Continue to implement administrative and judicial</w:t>
      </w:r>
      <w:r w:rsidRPr="00E86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  <w:lang w:val="en-US"/>
        </w:rPr>
        <w:t>measures for the effective protection of women and</w:t>
      </w:r>
      <w:r w:rsidRPr="00E86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  <w:lang w:val="en-US"/>
        </w:rPr>
        <w:t>girls against sexual violence and abuse and for the</w:t>
      </w:r>
      <w:r w:rsidRPr="00E86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  <w:lang w:val="en-US"/>
        </w:rPr>
        <w:t>punishment of perpetrators.</w:t>
      </w:r>
    </w:p>
    <w:p w14:paraId="545BF2FB" w14:textId="77777777" w:rsidR="00E8615F" w:rsidRPr="00E8615F" w:rsidRDefault="00E8615F" w:rsidP="00E8615F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4BE19AD" w14:textId="007DBA18" w:rsidR="00E8615F" w:rsidRPr="00E8615F" w:rsidRDefault="00E8615F" w:rsidP="00E8615F">
      <w:pPr>
        <w:pStyle w:val="PlainText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E8615F">
        <w:rPr>
          <w:rFonts w:ascii="Times New Roman" w:hAnsi="Times New Roman" w:cs="Times New Roman"/>
          <w:sz w:val="28"/>
          <w:szCs w:val="28"/>
          <w:lang w:val="en-US"/>
        </w:rPr>
        <w:t>2. Take additional steps to ensure that national laws</w:t>
      </w:r>
      <w:r w:rsidRPr="00E86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  <w:lang w:val="en-US"/>
        </w:rPr>
        <w:t>and regulations are fully aligned to international</w:t>
      </w:r>
      <w:r w:rsidRPr="00E86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  <w:lang w:val="en-US"/>
        </w:rPr>
        <w:t>standards, with a view to safeguarding freedom of</w:t>
      </w:r>
      <w:r w:rsidRPr="00E86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  <w:lang w:val="en-US"/>
        </w:rPr>
        <w:t>expression and the right to peaceful assembly.</w:t>
      </w:r>
    </w:p>
    <w:p w14:paraId="6BEBDF22" w14:textId="77777777" w:rsidR="00E8615F" w:rsidRPr="00E8615F" w:rsidRDefault="00E8615F" w:rsidP="00E8615F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8850389" w14:textId="57D1DF58" w:rsidR="00E8615F" w:rsidRPr="00E8615F" w:rsidRDefault="00E8615F" w:rsidP="00E8615F">
      <w:pPr>
        <w:pStyle w:val="PlainText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E8615F">
        <w:rPr>
          <w:rFonts w:ascii="Times New Roman" w:hAnsi="Times New Roman" w:cs="Times New Roman"/>
          <w:sz w:val="28"/>
          <w:szCs w:val="28"/>
          <w:lang w:val="en-US"/>
        </w:rPr>
        <w:t>We commend Ecuador for the ratification of the ILO</w:t>
      </w:r>
      <w:r w:rsidRPr="00E86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  <w:lang w:val="en-US"/>
        </w:rPr>
        <w:t>Convention on Domestic Workers and the 1961 Convention</w:t>
      </w:r>
      <w:r w:rsidRPr="00E86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  <w:lang w:val="en-US"/>
        </w:rPr>
        <w:t>on the Reduction of Statelessness. We welcome the</w:t>
      </w:r>
      <w:r w:rsidRPr="00E86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  <w:lang w:val="en-US"/>
        </w:rPr>
        <w:t>criminalization of torture and OF the offenses</w:t>
      </w:r>
      <w:r w:rsidRPr="00E86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  <w:lang w:val="en-US"/>
        </w:rPr>
        <w:t>referred to in the Rome Statute of the International</w:t>
      </w:r>
      <w:r w:rsidRPr="00E86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  <w:lang w:val="en-US"/>
        </w:rPr>
        <w:t>Criminal Court.</w:t>
      </w:r>
    </w:p>
    <w:p w14:paraId="01E59550" w14:textId="77777777" w:rsidR="00E8615F" w:rsidRPr="00E8615F" w:rsidRDefault="00E8615F" w:rsidP="00E8615F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8D86CB5" w14:textId="26CFEBB7" w:rsidR="00760844" w:rsidRPr="00E97C83" w:rsidRDefault="00E8615F" w:rsidP="00E8615F">
      <w:pPr>
        <w:pStyle w:val="PlainText"/>
        <w:spacing w:line="360" w:lineRule="auto"/>
        <w:ind w:firstLine="708"/>
        <w:rPr>
          <w:rFonts w:ascii="Times New Roman" w:hAnsi="Times New Roman"/>
          <w:sz w:val="32"/>
          <w:szCs w:val="32"/>
          <w:lang w:val="en-US"/>
        </w:rPr>
      </w:pPr>
      <w:r w:rsidRPr="00E8615F">
        <w:rPr>
          <w:rFonts w:ascii="Times New Roman" w:hAnsi="Times New Roman" w:cs="Times New Roman"/>
          <w:sz w:val="28"/>
          <w:szCs w:val="28"/>
          <w:lang w:val="en-US"/>
        </w:rPr>
        <w:t>We stand ready to contribute to the promotion and</w:t>
      </w:r>
      <w:r w:rsidRPr="00E86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  <w:lang w:val="en-US"/>
        </w:rPr>
        <w:t>protection of all human rights in Ecuador.</w:t>
      </w:r>
    </w:p>
    <w:sectPr w:rsidR="00760844" w:rsidRPr="00E97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99"/>
    <w:rsid w:val="000139AB"/>
    <w:rsid w:val="000743F6"/>
    <w:rsid w:val="00092FEA"/>
    <w:rsid w:val="000A5DF3"/>
    <w:rsid w:val="000D2CEB"/>
    <w:rsid w:val="000D7908"/>
    <w:rsid w:val="000E01E7"/>
    <w:rsid w:val="000E0E6E"/>
    <w:rsid w:val="00102702"/>
    <w:rsid w:val="00102983"/>
    <w:rsid w:val="001555AD"/>
    <w:rsid w:val="00186E10"/>
    <w:rsid w:val="0026357C"/>
    <w:rsid w:val="002A5DE1"/>
    <w:rsid w:val="00313275"/>
    <w:rsid w:val="0032319E"/>
    <w:rsid w:val="003253EA"/>
    <w:rsid w:val="003754A5"/>
    <w:rsid w:val="003C5BD6"/>
    <w:rsid w:val="00400B3B"/>
    <w:rsid w:val="00446325"/>
    <w:rsid w:val="00491243"/>
    <w:rsid w:val="004A2AA7"/>
    <w:rsid w:val="004C43F8"/>
    <w:rsid w:val="004D5CB9"/>
    <w:rsid w:val="004F0C47"/>
    <w:rsid w:val="00513F92"/>
    <w:rsid w:val="00530279"/>
    <w:rsid w:val="005412C1"/>
    <w:rsid w:val="00577DDC"/>
    <w:rsid w:val="005948B6"/>
    <w:rsid w:val="005C55BB"/>
    <w:rsid w:val="005D45A4"/>
    <w:rsid w:val="00604225"/>
    <w:rsid w:val="00685893"/>
    <w:rsid w:val="00690377"/>
    <w:rsid w:val="006C6044"/>
    <w:rsid w:val="006E5757"/>
    <w:rsid w:val="007164C5"/>
    <w:rsid w:val="00760844"/>
    <w:rsid w:val="007609FF"/>
    <w:rsid w:val="00797BF0"/>
    <w:rsid w:val="007D2BDB"/>
    <w:rsid w:val="00817602"/>
    <w:rsid w:val="008516BF"/>
    <w:rsid w:val="00877CFA"/>
    <w:rsid w:val="00894A41"/>
    <w:rsid w:val="008B6B2A"/>
    <w:rsid w:val="008C17A3"/>
    <w:rsid w:val="009006C1"/>
    <w:rsid w:val="00915AA2"/>
    <w:rsid w:val="00921360"/>
    <w:rsid w:val="009D500A"/>
    <w:rsid w:val="009E536D"/>
    <w:rsid w:val="009F0154"/>
    <w:rsid w:val="00A51E02"/>
    <w:rsid w:val="00A81C7C"/>
    <w:rsid w:val="00A97B07"/>
    <w:rsid w:val="00AB2B5F"/>
    <w:rsid w:val="00B30BC1"/>
    <w:rsid w:val="00B33323"/>
    <w:rsid w:val="00B722B9"/>
    <w:rsid w:val="00BF44A3"/>
    <w:rsid w:val="00C41399"/>
    <w:rsid w:val="00CD7CF9"/>
    <w:rsid w:val="00CE4D66"/>
    <w:rsid w:val="00CF7532"/>
    <w:rsid w:val="00D23D8B"/>
    <w:rsid w:val="00DF46F4"/>
    <w:rsid w:val="00E055FF"/>
    <w:rsid w:val="00E10A71"/>
    <w:rsid w:val="00E61032"/>
    <w:rsid w:val="00E8615F"/>
    <w:rsid w:val="00E97C83"/>
    <w:rsid w:val="00ED60C6"/>
    <w:rsid w:val="00EF6A1B"/>
    <w:rsid w:val="00F2767A"/>
    <w:rsid w:val="00F4398C"/>
    <w:rsid w:val="00F553E8"/>
    <w:rsid w:val="00F63820"/>
    <w:rsid w:val="00F943B0"/>
    <w:rsid w:val="00FC23D6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58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2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B9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autoRedefine/>
    <w:rsid w:val="00760844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4F0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C4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861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615F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2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B9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autoRedefine/>
    <w:rsid w:val="00760844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4F0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C4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861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615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F85BD41270E3145BF8D6C1E16027AFA" ma:contentTypeVersion="2" ma:contentTypeDescription="Country Statements" ma:contentTypeScope="" ma:versionID="5f8b4cfbde34d95850b6be3687be8e7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14</Order1>
  </documentManagement>
</p:properties>
</file>

<file path=customXml/itemProps1.xml><?xml version="1.0" encoding="utf-8"?>
<ds:datastoreItem xmlns:ds="http://schemas.openxmlformats.org/officeDocument/2006/customXml" ds:itemID="{72CFF3BB-14CC-4BC8-B57B-F1495F5C18B8}"/>
</file>

<file path=customXml/itemProps2.xml><?xml version="1.0" encoding="utf-8"?>
<ds:datastoreItem xmlns:ds="http://schemas.openxmlformats.org/officeDocument/2006/customXml" ds:itemID="{9A25AD3E-BE8A-4945-9DA7-11DE98BE889C}"/>
</file>

<file path=customXml/itemProps3.xml><?xml version="1.0" encoding="utf-8"?>
<ds:datastoreItem xmlns:ds="http://schemas.openxmlformats.org/officeDocument/2006/customXml" ds:itemID="{EE8152D4-2FFB-46A0-9B76-570DBBA514E3}"/>
</file>

<file path=customXml/itemProps4.xml><?xml version="1.0" encoding="utf-8"?>
<ds:datastoreItem xmlns:ds="http://schemas.openxmlformats.org/officeDocument/2006/customXml" ds:itemID="{758A353F-91BB-42EC-9C21-8BA1ECA3D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Cristina Vieira Machado Alexandre</dc:creator>
  <cp:lastModifiedBy>Marcia Canário de Oliveira</cp:lastModifiedBy>
  <cp:revision>3</cp:revision>
  <cp:lastPrinted>2017-04-30T08:25:00Z</cp:lastPrinted>
  <dcterms:created xsi:type="dcterms:W3CDTF">2017-04-28T18:19:00Z</dcterms:created>
  <dcterms:modified xsi:type="dcterms:W3CDTF">2017-05-01T08:32:00Z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0x010100CA92D31222379248846EF4F1EBFB5EDE00FF85BD41270E3145BF8D6C1E16027AFA</vt:lpwstr>
  </property>
</Properties>
</file>