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6D" w:rsidRPr="00FD276D" w:rsidRDefault="003E4E15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</w:t>
      </w:r>
      <w:proofErr w:type="gramStart"/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Review </w:t>
      </w:r>
      <w:r w:rsidR="00A33DC2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proofErr w:type="gramEnd"/>
      <w:r w:rsidR="00A33DC2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Brazil</w:t>
      </w:r>
      <w:r w:rsidR="00FD276D" w:rsidRPr="00FD276D">
        <w:rPr>
          <w:rFonts w:ascii="Verdana" w:hAnsi="Verdana" w:cs="Times New Roman"/>
          <w:b/>
          <w:sz w:val="32"/>
          <w:szCs w:val="32"/>
          <w:lang w:val="en-US"/>
        </w:rPr>
        <w:t xml:space="preserve"> </w:t>
      </w:r>
    </w:p>
    <w:p w:rsidR="00FD276D" w:rsidRPr="00FD276D" w:rsidRDefault="00FD276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:rsidR="003E4E15" w:rsidRDefault="00EF6668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The Netherlands </w:t>
      </w:r>
      <w:r w:rsidR="004004F5">
        <w:rPr>
          <w:rFonts w:ascii="Verdana" w:hAnsi="Verdana"/>
          <w:sz w:val="32"/>
          <w:szCs w:val="32"/>
          <w:lang w:val="en-US"/>
        </w:rPr>
        <w:t xml:space="preserve">would like to thank </w:t>
      </w:r>
      <w:r w:rsidR="00F022DD">
        <w:rPr>
          <w:rFonts w:ascii="Verdana" w:hAnsi="Verdana"/>
          <w:sz w:val="32"/>
          <w:szCs w:val="32"/>
          <w:lang w:val="en-US"/>
        </w:rPr>
        <w:t>Brazil</w:t>
      </w:r>
      <w:r w:rsidR="00FD276D">
        <w:rPr>
          <w:rFonts w:ascii="Verdana" w:hAnsi="Verdana"/>
          <w:sz w:val="32"/>
          <w:szCs w:val="32"/>
          <w:lang w:val="en-US"/>
        </w:rPr>
        <w:t xml:space="preserve"> for its comprehensive report </w:t>
      </w:r>
      <w:r w:rsidR="00F51A1D">
        <w:rPr>
          <w:rFonts w:ascii="Verdana" w:hAnsi="Verdana"/>
          <w:sz w:val="32"/>
          <w:szCs w:val="32"/>
          <w:lang w:val="en-US"/>
        </w:rPr>
        <w:t>[</w:t>
      </w:r>
      <w:r w:rsidR="00FD276D">
        <w:rPr>
          <w:rFonts w:ascii="Verdana" w:hAnsi="Verdana"/>
          <w:sz w:val="32"/>
          <w:szCs w:val="32"/>
          <w:lang w:val="en-US"/>
        </w:rPr>
        <w:t xml:space="preserve">and for </w:t>
      </w:r>
      <w:r w:rsidR="00F51A1D">
        <w:rPr>
          <w:rFonts w:ascii="Verdana" w:hAnsi="Verdana"/>
          <w:sz w:val="32"/>
          <w:szCs w:val="32"/>
          <w:lang w:val="en-US"/>
        </w:rPr>
        <w:t>addressing</w:t>
      </w:r>
      <w:r w:rsidR="00FD276D">
        <w:rPr>
          <w:rFonts w:ascii="Verdana" w:hAnsi="Verdana"/>
          <w:sz w:val="32"/>
          <w:szCs w:val="32"/>
          <w:lang w:val="en-US"/>
        </w:rPr>
        <w:t xml:space="preserve"> our advance questions</w:t>
      </w:r>
      <w:r w:rsidR="00F51A1D">
        <w:rPr>
          <w:rFonts w:ascii="Verdana" w:hAnsi="Verdana"/>
          <w:sz w:val="32"/>
          <w:szCs w:val="32"/>
          <w:lang w:val="en-US"/>
        </w:rPr>
        <w:t>]</w:t>
      </w:r>
      <w:r w:rsidR="00FD276D">
        <w:rPr>
          <w:rFonts w:ascii="Verdana" w:hAnsi="Verdana"/>
          <w:sz w:val="32"/>
          <w:szCs w:val="32"/>
          <w:lang w:val="en-US"/>
        </w:rPr>
        <w:t>.</w:t>
      </w:r>
    </w:p>
    <w:p w:rsidR="00BA7AF3" w:rsidRDefault="00BA7AF3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:rsidR="00115847" w:rsidRDefault="00D305E7" w:rsidP="00677828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We commend the governments of Brazil’s commitment to the promotion and protection of human rights in Brazil. </w:t>
      </w:r>
    </w:p>
    <w:p w:rsidR="00D305E7" w:rsidRDefault="00D305E7" w:rsidP="00677828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:rsidR="00843659" w:rsidRDefault="00115847" w:rsidP="00677828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At the same time, we</w:t>
      </w:r>
      <w:r w:rsidR="00EF6668" w:rsidRPr="00FD276D">
        <w:rPr>
          <w:rFonts w:ascii="Verdana" w:hAnsi="Verdana"/>
          <w:sz w:val="32"/>
          <w:szCs w:val="32"/>
          <w:lang w:val="en-US"/>
        </w:rPr>
        <w:t xml:space="preserve"> </w:t>
      </w:r>
      <w:r>
        <w:rPr>
          <w:rFonts w:ascii="Verdana" w:hAnsi="Verdana"/>
          <w:sz w:val="32"/>
          <w:szCs w:val="32"/>
          <w:lang w:val="en-US"/>
        </w:rPr>
        <w:t xml:space="preserve">regret to note a lack of progress in the area of corporate social responsibility, especially in the Amazon regions, and </w:t>
      </w:r>
      <w:r w:rsidR="00BA7AF3">
        <w:rPr>
          <w:rFonts w:ascii="Verdana" w:hAnsi="Verdana"/>
          <w:sz w:val="32"/>
          <w:szCs w:val="32"/>
          <w:lang w:val="en-US"/>
        </w:rPr>
        <w:t>continuing</w:t>
      </w:r>
      <w:r>
        <w:rPr>
          <w:rFonts w:ascii="Verdana" w:hAnsi="Verdana"/>
          <w:sz w:val="32"/>
          <w:szCs w:val="32"/>
          <w:lang w:val="en-US"/>
        </w:rPr>
        <w:t xml:space="preserve"> attacks against journalists and human rights defenders that denounce related abuses.</w:t>
      </w:r>
    </w:p>
    <w:p w:rsidR="00F022DD" w:rsidRDefault="00F022DD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:rsidR="004004F5" w:rsidRDefault="004004F5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Netherlands </w:t>
      </w:r>
      <w:r w:rsidR="00D305E7">
        <w:rPr>
          <w:rFonts w:ascii="Verdana" w:hAnsi="Verdana"/>
          <w:sz w:val="32"/>
          <w:szCs w:val="32"/>
          <w:lang w:val="en-US"/>
        </w:rPr>
        <w:t xml:space="preserve">therefore </w:t>
      </w:r>
      <w:r>
        <w:rPr>
          <w:rFonts w:ascii="Verdana" w:hAnsi="Verdana"/>
          <w:sz w:val="32"/>
          <w:szCs w:val="32"/>
          <w:lang w:val="en-US"/>
        </w:rPr>
        <w:t>has two recommendations to Brazil:</w:t>
      </w:r>
    </w:p>
    <w:p w:rsidR="004004F5" w:rsidRDefault="004004F5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:rsidR="00031473" w:rsidRDefault="004004F5" w:rsidP="00031473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</w:t>
      </w:r>
      <w:r w:rsidR="00031473">
        <w:rPr>
          <w:sz w:val="32"/>
          <w:szCs w:val="32"/>
          <w:lang w:val="en-US"/>
        </w:rPr>
        <w:t xml:space="preserve">evelop a National Action Plan on Business and Human Rights in order to prevent development projects from violating the rights of traditional populations, indigenous peoples and workers and </w:t>
      </w:r>
      <w:proofErr w:type="gramStart"/>
      <w:r w:rsidR="00031473">
        <w:rPr>
          <w:sz w:val="32"/>
          <w:szCs w:val="32"/>
          <w:lang w:val="en-US"/>
        </w:rPr>
        <w:t>causing</w:t>
      </w:r>
      <w:proofErr w:type="gramEnd"/>
      <w:r w:rsidR="00031473">
        <w:rPr>
          <w:sz w:val="32"/>
          <w:szCs w:val="32"/>
          <w:lang w:val="en-US"/>
        </w:rPr>
        <w:t xml:space="preserve"> damage to the environment, and in order to ensure effective remedy with meaningful consultation to the affected communities. </w:t>
      </w:r>
    </w:p>
    <w:p w:rsidR="00031473" w:rsidRDefault="00031473">
      <w:pPr>
        <w:spacing w:after="200"/>
        <w:rPr>
          <w:rFonts w:ascii="Verdana" w:hAnsi="Verdana" w:cs="Times New Roman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F022DD" w:rsidRPr="00031473" w:rsidRDefault="00F022DD" w:rsidP="00031473">
      <w:pPr>
        <w:pStyle w:val="ListParagraph"/>
        <w:spacing w:line="276" w:lineRule="auto"/>
        <w:rPr>
          <w:sz w:val="32"/>
          <w:szCs w:val="32"/>
          <w:lang w:val="en-US"/>
        </w:rPr>
      </w:pPr>
    </w:p>
    <w:p w:rsidR="00F022DD" w:rsidRPr="00F022DD" w:rsidRDefault="004004F5" w:rsidP="00F022DD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F022DD">
        <w:rPr>
          <w:sz w:val="32"/>
          <w:szCs w:val="32"/>
          <w:lang w:val="en-US"/>
        </w:rPr>
        <w:t>ake</w:t>
      </w:r>
      <w:r w:rsidR="00F022DD" w:rsidRPr="00F022DD">
        <w:rPr>
          <w:sz w:val="32"/>
          <w:szCs w:val="32"/>
          <w:lang w:val="en-US"/>
        </w:rPr>
        <w:t xml:space="preserve"> all necessary measures to ensure the physical integrity of journalists and human rights defenders, including </w:t>
      </w:r>
      <w:r w:rsidR="00677828" w:rsidRPr="00F022DD">
        <w:rPr>
          <w:sz w:val="32"/>
          <w:szCs w:val="32"/>
          <w:lang w:val="en-US"/>
        </w:rPr>
        <w:t>an explicit</w:t>
      </w:r>
      <w:r w:rsidR="00F022DD" w:rsidRPr="00F022DD">
        <w:rPr>
          <w:sz w:val="32"/>
          <w:szCs w:val="32"/>
          <w:lang w:val="en-US"/>
        </w:rPr>
        <w:t xml:space="preserve"> and publi</w:t>
      </w:r>
      <w:r>
        <w:rPr>
          <w:sz w:val="32"/>
          <w:szCs w:val="32"/>
          <w:lang w:val="en-US"/>
        </w:rPr>
        <w:t xml:space="preserve">shed decision on instituting a </w:t>
      </w:r>
      <w:r w:rsidR="00F022DD" w:rsidRPr="00F022DD">
        <w:rPr>
          <w:sz w:val="32"/>
          <w:szCs w:val="32"/>
          <w:lang w:val="en-US"/>
        </w:rPr>
        <w:t>federal investigation</w:t>
      </w:r>
      <w:r w:rsidR="00677828">
        <w:rPr>
          <w:sz w:val="32"/>
          <w:szCs w:val="32"/>
          <w:lang w:val="en-US"/>
        </w:rPr>
        <w:t xml:space="preserve"> </w:t>
      </w:r>
      <w:r w:rsidR="00F022DD" w:rsidRPr="00F022DD">
        <w:rPr>
          <w:sz w:val="32"/>
          <w:szCs w:val="32"/>
          <w:lang w:val="en-US"/>
        </w:rPr>
        <w:t>and prosecution</w:t>
      </w:r>
      <w:r w:rsidR="00677828">
        <w:rPr>
          <w:sz w:val="32"/>
          <w:szCs w:val="32"/>
          <w:lang w:val="en-US"/>
        </w:rPr>
        <w:t xml:space="preserve"> </w:t>
      </w:r>
      <w:r w:rsidR="00F022DD" w:rsidRPr="00F022DD">
        <w:rPr>
          <w:sz w:val="32"/>
          <w:szCs w:val="32"/>
          <w:lang w:val="en-US"/>
        </w:rPr>
        <w:t>in</w:t>
      </w:r>
      <w:r w:rsidR="00677828">
        <w:rPr>
          <w:sz w:val="32"/>
          <w:szCs w:val="32"/>
          <w:lang w:val="en-US"/>
        </w:rPr>
        <w:t xml:space="preserve"> </w:t>
      </w:r>
      <w:r w:rsidR="00F022DD" w:rsidRPr="00F022DD">
        <w:rPr>
          <w:sz w:val="32"/>
          <w:szCs w:val="32"/>
          <w:lang w:val="en-US"/>
        </w:rPr>
        <w:t>all cases involving violence against human rights defenders.</w:t>
      </w:r>
    </w:p>
    <w:p w:rsidR="00031473" w:rsidRDefault="00031473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Netherlands looks forward to continued cooperation with Brazil and stands ready to share experiences </w:t>
      </w:r>
      <w:proofErr w:type="gramStart"/>
      <w:r>
        <w:rPr>
          <w:rFonts w:ascii="Verdana" w:hAnsi="Verdana"/>
          <w:sz w:val="32"/>
          <w:szCs w:val="32"/>
          <w:lang w:val="en-US"/>
        </w:rPr>
        <w:t>with regards to</w:t>
      </w:r>
      <w:proofErr w:type="gramEnd"/>
      <w:r>
        <w:rPr>
          <w:rFonts w:ascii="Verdana" w:hAnsi="Verdana"/>
          <w:sz w:val="32"/>
          <w:szCs w:val="32"/>
          <w:lang w:val="en-US"/>
        </w:rPr>
        <w:t xml:space="preserve"> National Action Plans on Business and Haman Rights. </w:t>
      </w:r>
    </w:p>
    <w:p w:rsidR="00031473" w:rsidRDefault="00031473">
      <w:pPr>
        <w:rPr>
          <w:rFonts w:ascii="Verdana" w:hAnsi="Verdana"/>
          <w:sz w:val="32"/>
          <w:szCs w:val="32"/>
          <w:lang w:val="en-US"/>
        </w:rPr>
      </w:pPr>
    </w:p>
    <w:p w:rsidR="00D309B7" w:rsidRDefault="00F022DD">
      <w:pPr>
        <w:rPr>
          <w:rFonts w:ascii="Verdana" w:hAnsi="Verdana"/>
          <w:sz w:val="32"/>
          <w:szCs w:val="32"/>
          <w:lang w:val="en-US"/>
        </w:rPr>
      </w:pPr>
      <w:r w:rsidRPr="00F022DD">
        <w:rPr>
          <w:rFonts w:ascii="Verdana" w:hAnsi="Verdana"/>
          <w:sz w:val="32"/>
          <w:szCs w:val="32"/>
          <w:lang w:val="en-US"/>
        </w:rPr>
        <w:t>Thank you, Mr. President.</w:t>
      </w:r>
    </w:p>
    <w:p w:rsidR="0044292F" w:rsidRDefault="0044292F">
      <w:pPr>
        <w:rPr>
          <w:rFonts w:ascii="Verdana" w:hAnsi="Verdana"/>
          <w:sz w:val="32"/>
          <w:szCs w:val="32"/>
          <w:lang w:val="en-US"/>
        </w:rPr>
      </w:pPr>
    </w:p>
    <w:p w:rsidR="0044292F" w:rsidRDefault="0044292F">
      <w:pPr>
        <w:rPr>
          <w:rFonts w:ascii="Verdana" w:hAnsi="Verdana"/>
          <w:sz w:val="32"/>
          <w:szCs w:val="32"/>
          <w:lang w:val="en-US"/>
        </w:rPr>
      </w:pPr>
    </w:p>
    <w:p w:rsidR="0044292F" w:rsidRPr="00FD276D" w:rsidRDefault="0044292F">
      <w:pPr>
        <w:rPr>
          <w:rFonts w:ascii="Verdana" w:hAnsi="Verdana"/>
          <w:sz w:val="32"/>
          <w:szCs w:val="32"/>
          <w:lang w:val="en-US"/>
        </w:rPr>
      </w:pPr>
    </w:p>
    <w:sectPr w:rsidR="0044292F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24F3"/>
    <w:multiLevelType w:val="hybridMultilevel"/>
    <w:tmpl w:val="DA56C18E"/>
    <w:lvl w:ilvl="0" w:tplc="28860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31473"/>
    <w:rsid w:val="00091735"/>
    <w:rsid w:val="00115847"/>
    <w:rsid w:val="00163F5C"/>
    <w:rsid w:val="001A35CE"/>
    <w:rsid w:val="00205657"/>
    <w:rsid w:val="00344C35"/>
    <w:rsid w:val="0034584B"/>
    <w:rsid w:val="003B406F"/>
    <w:rsid w:val="003D5B03"/>
    <w:rsid w:val="003E4E15"/>
    <w:rsid w:val="004004F5"/>
    <w:rsid w:val="0044292F"/>
    <w:rsid w:val="00677828"/>
    <w:rsid w:val="007E477B"/>
    <w:rsid w:val="00843659"/>
    <w:rsid w:val="008565F4"/>
    <w:rsid w:val="008710CE"/>
    <w:rsid w:val="009452A9"/>
    <w:rsid w:val="00A33DC2"/>
    <w:rsid w:val="00AD5AE0"/>
    <w:rsid w:val="00B105A1"/>
    <w:rsid w:val="00BA7AF3"/>
    <w:rsid w:val="00CF1609"/>
    <w:rsid w:val="00D305E7"/>
    <w:rsid w:val="00D309B7"/>
    <w:rsid w:val="00DC648D"/>
    <w:rsid w:val="00E041C2"/>
    <w:rsid w:val="00E447E6"/>
    <w:rsid w:val="00E925C1"/>
    <w:rsid w:val="00EF6668"/>
    <w:rsid w:val="00F022DD"/>
    <w:rsid w:val="00F51A1D"/>
    <w:rsid w:val="00FA7694"/>
    <w:rsid w:val="00FC6D69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0DABA478-4914-454F-A913-067C24E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Props1.xml><?xml version="1.0" encoding="utf-8"?>
<ds:datastoreItem xmlns:ds="http://schemas.openxmlformats.org/officeDocument/2006/customXml" ds:itemID="{0FB275EE-78B0-486D-82A5-4F5ACE5A1E26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docProps/app.xml><?xml version="1.0" encoding="utf-8"?>
<Properties xmlns="http://schemas.openxmlformats.org/officeDocument/2006/extended-properties" xmlns:vt="http://schemas.openxmlformats.org/officeDocument/2006/docPropsVTypes">
  <Template>F9513D80</Template>
  <TotalTime>293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Meline Arakelian</dc:creator>
  <cp:lastModifiedBy>Pronk, Rochus</cp:lastModifiedBy>
  <cp:revision>9</cp:revision>
  <dcterms:created xsi:type="dcterms:W3CDTF">2017-04-12T13:35:00Z</dcterms:created>
  <dcterms:modified xsi:type="dcterms:W3CDTF">2017-05-04T15:34:00Z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