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16" w:rsidRPr="007D3C99" w:rsidRDefault="003E5C16" w:rsidP="003E5C16">
      <w:pPr>
        <w:spacing w:after="0" w:line="312" w:lineRule="auto"/>
        <w:jc w:val="right"/>
        <w:outlineLvl w:val="0"/>
        <w:rPr>
          <w:rFonts w:ascii="Arial" w:hAnsi="Arial" w:cs="Arial"/>
          <w:i/>
          <w:sz w:val="24"/>
          <w:szCs w:val="27"/>
          <w:u w:val="single"/>
          <w:lang w:val="en-GB" w:eastAsia="en-GB"/>
        </w:rPr>
      </w:pPr>
      <w:bookmarkStart w:id="0" w:name="_GoBack"/>
      <w:bookmarkEnd w:id="0"/>
      <w:r w:rsidRPr="007D3C99">
        <w:rPr>
          <w:rFonts w:ascii="Arial" w:hAnsi="Arial" w:cs="Arial"/>
          <w:i/>
          <w:sz w:val="24"/>
          <w:szCs w:val="27"/>
          <w:u w:val="single"/>
          <w:lang w:val="en-GB" w:eastAsia="en-GB"/>
        </w:rPr>
        <w:t>Check against delivery</w:t>
      </w:r>
    </w:p>
    <w:p w:rsidR="003E5C16" w:rsidRPr="007D3C99" w:rsidRDefault="003E5C16" w:rsidP="003E5C16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7"/>
          <w:lang w:val="en-GB"/>
        </w:rPr>
      </w:pPr>
    </w:p>
    <w:p w:rsidR="003E5C16" w:rsidRPr="007D3C99" w:rsidRDefault="003E5C16" w:rsidP="003E5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7"/>
          <w:lang w:val="en-GB"/>
        </w:rPr>
      </w:pPr>
    </w:p>
    <w:p w:rsidR="003E5C16" w:rsidRPr="007D3C99" w:rsidRDefault="003E5C16" w:rsidP="003E5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7"/>
          <w:lang w:val="en-GB"/>
        </w:rPr>
      </w:pPr>
      <w:r w:rsidRPr="007D3C99">
        <w:rPr>
          <w:rFonts w:ascii="Arial" w:hAnsi="Arial" w:cs="Arial"/>
          <w:noProof/>
          <w:sz w:val="24"/>
          <w:szCs w:val="27"/>
          <w:lang w:val="en-US"/>
        </w:rPr>
        <w:drawing>
          <wp:inline distT="0" distB="0" distL="0" distR="0" wp14:anchorId="1D0139C8" wp14:editId="5312785C">
            <wp:extent cx="1524000" cy="1143000"/>
            <wp:effectExtent l="0" t="0" r="0" b="0"/>
            <wp:docPr id="1" name="Picture 1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16" w:rsidRPr="007D3C99" w:rsidRDefault="003E5C16" w:rsidP="003E5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7"/>
          <w:lang w:val="en-GB"/>
        </w:rPr>
      </w:pPr>
    </w:p>
    <w:p w:rsidR="003E5C16" w:rsidRPr="007D3C99" w:rsidRDefault="003E5C16" w:rsidP="003E5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7"/>
          <w:lang w:val="en-GB"/>
        </w:rPr>
      </w:pPr>
      <w:r w:rsidRPr="007D3C99">
        <w:rPr>
          <w:rFonts w:ascii="Arial" w:hAnsi="Arial" w:cs="Arial"/>
          <w:b/>
          <w:bCs/>
          <w:sz w:val="24"/>
          <w:szCs w:val="27"/>
          <w:lang w:val="en-GB"/>
        </w:rPr>
        <w:t>2</w:t>
      </w:r>
      <w:r w:rsidR="00E54438">
        <w:rPr>
          <w:rFonts w:ascii="Arial" w:hAnsi="Arial" w:cs="Arial"/>
          <w:b/>
          <w:bCs/>
          <w:sz w:val="24"/>
          <w:szCs w:val="27"/>
          <w:lang w:val="en-GB"/>
        </w:rPr>
        <w:t>7</w:t>
      </w:r>
      <w:r w:rsidRPr="007D3C99">
        <w:rPr>
          <w:rFonts w:ascii="Arial" w:hAnsi="Arial" w:cs="Arial"/>
          <w:b/>
          <w:bCs/>
          <w:sz w:val="24"/>
          <w:szCs w:val="27"/>
          <w:vertAlign w:val="superscript"/>
          <w:lang w:val="en-GB"/>
        </w:rPr>
        <w:t>th</w:t>
      </w:r>
      <w:r w:rsidRPr="007D3C99">
        <w:rPr>
          <w:rFonts w:ascii="Arial" w:hAnsi="Arial" w:cs="Arial"/>
          <w:b/>
          <w:bCs/>
          <w:sz w:val="24"/>
          <w:szCs w:val="27"/>
          <w:lang w:val="en-GB"/>
        </w:rPr>
        <w:t xml:space="preserve"> Session of the UPR Working Group</w:t>
      </w:r>
    </w:p>
    <w:p w:rsidR="003E5C16" w:rsidRPr="007D3C99" w:rsidRDefault="003E5C16" w:rsidP="003E5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7"/>
          <w:lang w:val="en-GB"/>
        </w:rPr>
      </w:pPr>
      <w:r w:rsidRPr="007D3C99">
        <w:rPr>
          <w:rFonts w:ascii="Arial" w:hAnsi="Arial" w:cs="Arial"/>
          <w:b/>
          <w:bCs/>
          <w:sz w:val="24"/>
          <w:szCs w:val="27"/>
          <w:lang w:val="en-GB"/>
        </w:rPr>
        <w:t>Mongolia</w:t>
      </w:r>
      <w:r>
        <w:rPr>
          <w:rFonts w:ascii="Arial" w:hAnsi="Arial" w:cs="Arial"/>
          <w:b/>
          <w:bCs/>
          <w:sz w:val="24"/>
          <w:szCs w:val="27"/>
          <w:lang w:val="en-GB"/>
        </w:rPr>
        <w:t xml:space="preserve">’s statement at the Review of </w:t>
      </w:r>
      <w:r w:rsidR="003E33B6">
        <w:rPr>
          <w:rFonts w:ascii="Arial" w:hAnsi="Arial" w:cs="Arial"/>
          <w:b/>
          <w:bCs/>
          <w:sz w:val="24"/>
          <w:szCs w:val="27"/>
          <w:lang w:val="en-GB"/>
        </w:rPr>
        <w:t xml:space="preserve">Brazil </w:t>
      </w:r>
    </w:p>
    <w:p w:rsidR="003E5C16" w:rsidRPr="007D3C99" w:rsidRDefault="00E54438" w:rsidP="003E5C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7"/>
          <w:lang w:val="en-GB"/>
        </w:rPr>
      </w:pPr>
      <w:r>
        <w:rPr>
          <w:rFonts w:ascii="Arial" w:hAnsi="Arial" w:cs="Arial"/>
          <w:b/>
          <w:bCs/>
          <w:sz w:val="24"/>
          <w:szCs w:val="27"/>
          <w:lang w:val="en-GB"/>
        </w:rPr>
        <w:t xml:space="preserve">May </w:t>
      </w:r>
      <w:r w:rsidR="003E33B6">
        <w:rPr>
          <w:rFonts w:ascii="Arial" w:hAnsi="Arial" w:cs="Arial"/>
          <w:b/>
          <w:bCs/>
          <w:sz w:val="24"/>
          <w:szCs w:val="27"/>
          <w:lang w:val="en-GB"/>
        </w:rPr>
        <w:t>5</w:t>
      </w:r>
      <w:r w:rsidR="003E5C16" w:rsidRPr="007D3C99">
        <w:rPr>
          <w:rFonts w:ascii="Arial" w:hAnsi="Arial" w:cs="Arial"/>
          <w:b/>
          <w:bCs/>
          <w:sz w:val="24"/>
          <w:szCs w:val="27"/>
          <w:lang w:val="en-GB"/>
        </w:rPr>
        <w:t>, 201</w:t>
      </w:r>
      <w:r>
        <w:rPr>
          <w:rFonts w:ascii="Arial" w:hAnsi="Arial" w:cs="Arial"/>
          <w:b/>
          <w:bCs/>
          <w:sz w:val="24"/>
          <w:szCs w:val="27"/>
          <w:lang w:val="en-GB"/>
        </w:rPr>
        <w:t>7</w:t>
      </w:r>
    </w:p>
    <w:p w:rsidR="003E5C16" w:rsidRPr="007D3C99" w:rsidRDefault="003E5C16" w:rsidP="003E5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7"/>
          <w:lang w:val="en-GB"/>
        </w:rPr>
      </w:pPr>
    </w:p>
    <w:p w:rsidR="003E5C16" w:rsidRPr="007D3C99" w:rsidRDefault="003E5C16" w:rsidP="003E5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7"/>
          <w:lang w:val="en-GB"/>
        </w:rPr>
      </w:pPr>
    </w:p>
    <w:p w:rsidR="003E5C16" w:rsidRDefault="003E5C16" w:rsidP="003E5C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7"/>
          <w:lang w:val="en-US"/>
        </w:rPr>
      </w:pPr>
      <w:r w:rsidRPr="007D3C99">
        <w:rPr>
          <w:rFonts w:ascii="Arial" w:hAnsi="Arial" w:cs="Arial"/>
          <w:sz w:val="24"/>
          <w:szCs w:val="27"/>
          <w:lang w:val="en-US"/>
        </w:rPr>
        <w:t>Mr. President,</w:t>
      </w:r>
    </w:p>
    <w:p w:rsidR="00E54438" w:rsidRDefault="00E54438" w:rsidP="003E5C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7"/>
          <w:lang w:val="en-US"/>
        </w:rPr>
      </w:pPr>
    </w:p>
    <w:p w:rsidR="0095510E" w:rsidRDefault="0095510E" w:rsidP="003E3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  <w:r>
        <w:rPr>
          <w:rFonts w:ascii="Arial" w:hAnsi="Arial" w:cs="Arial"/>
          <w:sz w:val="24"/>
          <w:szCs w:val="27"/>
          <w:lang w:val="en-US"/>
        </w:rPr>
        <w:t>Mongo</w:t>
      </w:r>
      <w:r w:rsidR="008D0A8A">
        <w:rPr>
          <w:rFonts w:ascii="Arial" w:hAnsi="Arial" w:cs="Arial"/>
          <w:sz w:val="24"/>
          <w:szCs w:val="27"/>
          <w:lang w:val="en-US"/>
        </w:rPr>
        <w:t>lia extends its appreciation to</w:t>
      </w:r>
      <w:r>
        <w:rPr>
          <w:rFonts w:ascii="Arial" w:hAnsi="Arial" w:cs="Arial"/>
          <w:sz w:val="24"/>
          <w:szCs w:val="27"/>
          <w:lang w:val="en-US"/>
        </w:rPr>
        <w:t xml:space="preserve"> </w:t>
      </w:r>
      <w:r w:rsidR="00880B73">
        <w:rPr>
          <w:rFonts w:ascii="Arial" w:hAnsi="Arial" w:cs="Arial"/>
          <w:sz w:val="24"/>
          <w:szCs w:val="27"/>
          <w:lang w:val="en-US"/>
        </w:rPr>
        <w:t xml:space="preserve">the delegation of </w:t>
      </w:r>
      <w:r w:rsidR="00D2576F">
        <w:rPr>
          <w:rFonts w:ascii="Arial" w:hAnsi="Arial" w:cs="Arial"/>
          <w:sz w:val="24"/>
          <w:szCs w:val="27"/>
          <w:lang w:val="en-US"/>
        </w:rPr>
        <w:t xml:space="preserve">Brazil for </w:t>
      </w:r>
      <w:r w:rsidR="003E33B6">
        <w:rPr>
          <w:rFonts w:ascii="Arial" w:hAnsi="Arial" w:cs="Arial"/>
          <w:sz w:val="24"/>
          <w:szCs w:val="27"/>
          <w:lang w:val="en-US"/>
        </w:rPr>
        <w:t xml:space="preserve">the presentation of their </w:t>
      </w:r>
      <w:r>
        <w:rPr>
          <w:rFonts w:ascii="Arial" w:hAnsi="Arial" w:cs="Arial"/>
          <w:sz w:val="24"/>
          <w:szCs w:val="27"/>
          <w:lang w:val="en-US"/>
        </w:rPr>
        <w:t xml:space="preserve">third </w:t>
      </w:r>
      <w:r w:rsidR="003E33B6">
        <w:rPr>
          <w:rFonts w:ascii="Arial" w:hAnsi="Arial" w:cs="Arial"/>
          <w:sz w:val="24"/>
          <w:szCs w:val="27"/>
          <w:lang w:val="en-US"/>
        </w:rPr>
        <w:t>national report o</w:t>
      </w:r>
      <w:r>
        <w:rPr>
          <w:rFonts w:ascii="Arial" w:hAnsi="Arial" w:cs="Arial"/>
          <w:sz w:val="24"/>
          <w:szCs w:val="27"/>
          <w:lang w:val="en-US"/>
        </w:rPr>
        <w:t>n t</w:t>
      </w:r>
      <w:r w:rsidR="008D0A8A">
        <w:rPr>
          <w:rFonts w:ascii="Arial" w:hAnsi="Arial" w:cs="Arial"/>
          <w:sz w:val="24"/>
          <w:szCs w:val="27"/>
          <w:lang w:val="en-US"/>
        </w:rPr>
        <w:t>he situation of human rights, prepared through</w:t>
      </w:r>
      <w:r w:rsidR="00FD7EAF">
        <w:rPr>
          <w:rFonts w:ascii="Arial" w:hAnsi="Arial" w:cs="Arial"/>
          <w:sz w:val="24"/>
          <w:szCs w:val="27"/>
          <w:lang w:val="en-US"/>
        </w:rPr>
        <w:t xml:space="preserve"> </w:t>
      </w:r>
      <w:r w:rsidR="001D122B">
        <w:rPr>
          <w:rFonts w:ascii="Arial" w:hAnsi="Arial" w:cs="Arial"/>
          <w:sz w:val="24"/>
          <w:szCs w:val="27"/>
          <w:lang w:val="en-US"/>
        </w:rPr>
        <w:t xml:space="preserve">inclusive process and </w:t>
      </w:r>
      <w:r w:rsidR="008D0A8A">
        <w:rPr>
          <w:rFonts w:ascii="Arial" w:hAnsi="Arial" w:cs="Arial"/>
          <w:sz w:val="24"/>
          <w:szCs w:val="27"/>
          <w:lang w:val="en-US"/>
        </w:rPr>
        <w:t>broad consultation</w:t>
      </w:r>
      <w:r>
        <w:rPr>
          <w:rFonts w:ascii="Arial" w:hAnsi="Arial" w:cs="Arial"/>
          <w:sz w:val="24"/>
          <w:szCs w:val="27"/>
          <w:lang w:val="en-US"/>
        </w:rPr>
        <w:t xml:space="preserve"> with the civil society and other</w:t>
      </w:r>
      <w:r w:rsidR="008D0A8A">
        <w:rPr>
          <w:rFonts w:ascii="Arial" w:hAnsi="Arial" w:cs="Arial"/>
          <w:sz w:val="24"/>
          <w:szCs w:val="27"/>
          <w:lang w:val="en-US"/>
        </w:rPr>
        <w:t xml:space="preserve"> relevant</w:t>
      </w:r>
      <w:r>
        <w:rPr>
          <w:rFonts w:ascii="Arial" w:hAnsi="Arial" w:cs="Arial"/>
          <w:sz w:val="24"/>
          <w:szCs w:val="27"/>
          <w:lang w:val="en-US"/>
        </w:rPr>
        <w:t xml:space="preserve"> stakeholders.  </w:t>
      </w:r>
    </w:p>
    <w:p w:rsidR="003E33B6" w:rsidRDefault="0095510E" w:rsidP="003E33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en-US"/>
        </w:rPr>
      </w:pPr>
      <w:r>
        <w:rPr>
          <w:rFonts w:ascii="Arial" w:hAnsi="Arial" w:cs="Arial"/>
          <w:sz w:val="24"/>
          <w:szCs w:val="27"/>
          <w:lang w:val="en-US"/>
        </w:rPr>
        <w:t xml:space="preserve">  </w:t>
      </w:r>
      <w:r w:rsidR="003E33B6">
        <w:rPr>
          <w:rFonts w:ascii="Arial" w:hAnsi="Arial" w:cs="Arial"/>
          <w:sz w:val="24"/>
          <w:szCs w:val="27"/>
          <w:lang w:val="en-US"/>
        </w:rPr>
        <w:t xml:space="preserve"> </w:t>
      </w:r>
    </w:p>
    <w:p w:rsidR="006E2057" w:rsidRDefault="00FD7EAF" w:rsidP="00C20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commend</w:t>
      </w:r>
      <w:r w:rsidR="00DC432F">
        <w:rPr>
          <w:rFonts w:ascii="Arial" w:hAnsi="Arial" w:cs="Arial"/>
          <w:sz w:val="24"/>
          <w:szCs w:val="24"/>
          <w:lang w:val="en-US"/>
        </w:rPr>
        <w:t xml:space="preserve"> the steps taken by the Government of Brazil since the second cycle </w:t>
      </w:r>
      <w:r w:rsidR="008D0A8A">
        <w:rPr>
          <w:rFonts w:ascii="Arial" w:hAnsi="Arial" w:cs="Arial"/>
          <w:sz w:val="24"/>
          <w:szCs w:val="24"/>
          <w:lang w:val="en-US"/>
        </w:rPr>
        <w:t xml:space="preserve">of the UPR </w:t>
      </w:r>
      <w:r w:rsidR="00DC432F">
        <w:rPr>
          <w:rFonts w:ascii="Arial" w:hAnsi="Arial" w:cs="Arial"/>
          <w:sz w:val="24"/>
          <w:szCs w:val="24"/>
          <w:lang w:val="en-US"/>
        </w:rPr>
        <w:t xml:space="preserve">to improve the legal and institutional framework for the promotion and protection of human rights and its </w:t>
      </w:r>
      <w:r w:rsidR="0095510E">
        <w:rPr>
          <w:rFonts w:ascii="Arial" w:hAnsi="Arial" w:cs="Arial"/>
          <w:sz w:val="24"/>
          <w:szCs w:val="24"/>
          <w:lang w:val="en-US"/>
        </w:rPr>
        <w:t>adhere</w:t>
      </w:r>
      <w:r w:rsidR="006E2057">
        <w:rPr>
          <w:rFonts w:ascii="Arial" w:hAnsi="Arial" w:cs="Arial"/>
          <w:sz w:val="24"/>
          <w:szCs w:val="24"/>
          <w:lang w:val="en-US"/>
        </w:rPr>
        <w:t>nce</w:t>
      </w:r>
      <w:r w:rsidR="00DC432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to</w:t>
      </w:r>
      <w:r w:rsidR="00DC432F">
        <w:rPr>
          <w:rFonts w:ascii="Arial" w:hAnsi="Arial" w:cs="Arial"/>
          <w:sz w:val="24"/>
          <w:szCs w:val="24"/>
          <w:lang w:val="en-US"/>
        </w:rPr>
        <w:t xml:space="preserve"> main human rights instruments</w:t>
      </w:r>
      <w:r w:rsidR="006E2057">
        <w:rPr>
          <w:rFonts w:ascii="Arial" w:hAnsi="Arial" w:cs="Arial"/>
          <w:sz w:val="24"/>
          <w:szCs w:val="24"/>
          <w:lang w:val="en-US"/>
        </w:rPr>
        <w:t>.</w:t>
      </w:r>
    </w:p>
    <w:p w:rsidR="006E2057" w:rsidRDefault="006E2057" w:rsidP="00C20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F96910" w:rsidRDefault="008D0A8A" w:rsidP="00F96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welcome the initiatives undertaken</w:t>
      </w:r>
      <w:r w:rsidR="006E205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by </w:t>
      </w:r>
      <w:r w:rsidR="006E2057">
        <w:rPr>
          <w:rFonts w:ascii="Arial" w:hAnsi="Arial" w:cs="Arial"/>
          <w:sz w:val="24"/>
          <w:szCs w:val="24"/>
          <w:lang w:val="en-US"/>
        </w:rPr>
        <w:t xml:space="preserve">the Government </w:t>
      </w:r>
      <w:r w:rsidR="001B28A9">
        <w:rPr>
          <w:rFonts w:ascii="Arial" w:hAnsi="Arial" w:cs="Arial"/>
          <w:sz w:val="24"/>
          <w:szCs w:val="24"/>
          <w:lang w:val="en-US"/>
        </w:rPr>
        <w:t>of Brazil</w:t>
      </w:r>
      <w:r>
        <w:rPr>
          <w:rFonts w:ascii="Arial" w:hAnsi="Arial" w:cs="Arial"/>
          <w:sz w:val="24"/>
          <w:szCs w:val="24"/>
          <w:lang w:val="en-US"/>
        </w:rPr>
        <w:t>, aimed at</w:t>
      </w:r>
      <w:r w:rsidR="006E2057">
        <w:rPr>
          <w:rFonts w:ascii="Arial" w:hAnsi="Arial" w:cs="Arial"/>
          <w:sz w:val="24"/>
          <w:szCs w:val="24"/>
          <w:lang w:val="en-US"/>
        </w:rPr>
        <w:t xml:space="preserve"> protect</w:t>
      </w:r>
      <w:r>
        <w:rPr>
          <w:rFonts w:ascii="Arial" w:hAnsi="Arial" w:cs="Arial"/>
          <w:sz w:val="24"/>
          <w:szCs w:val="24"/>
          <w:lang w:val="en-US"/>
        </w:rPr>
        <w:t xml:space="preserve">ing </w:t>
      </w:r>
      <w:r w:rsidR="006E2057">
        <w:rPr>
          <w:rFonts w:ascii="Arial" w:hAnsi="Arial" w:cs="Arial"/>
          <w:sz w:val="24"/>
          <w:szCs w:val="24"/>
          <w:lang w:val="en-US"/>
        </w:rPr>
        <w:t>human rights defenders and recommend Brazil to further intensify the implementation of the National Policy for the Protection of Human Rights De</w:t>
      </w:r>
      <w:r w:rsidR="001B28A9">
        <w:rPr>
          <w:rFonts w:ascii="Arial" w:hAnsi="Arial" w:cs="Arial"/>
          <w:sz w:val="24"/>
          <w:szCs w:val="24"/>
          <w:lang w:val="en-US"/>
        </w:rPr>
        <w:t>fenders, and the Program</w:t>
      </w:r>
      <w:r w:rsidR="006E2057">
        <w:rPr>
          <w:rFonts w:ascii="Arial" w:hAnsi="Arial" w:cs="Arial"/>
          <w:sz w:val="24"/>
          <w:szCs w:val="24"/>
          <w:lang w:val="en-US"/>
        </w:rPr>
        <w:t xml:space="preserve"> to Protect Human Rights Defenders.</w:t>
      </w:r>
    </w:p>
    <w:p w:rsidR="00F96910" w:rsidRDefault="00F96910" w:rsidP="00F96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8C466C" w:rsidRDefault="008D0A8A" w:rsidP="00F96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 today’s review, my delegation would also like to underline </w:t>
      </w:r>
      <w:r w:rsidR="00491374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 xml:space="preserve"> progress made</w:t>
      </w:r>
      <w:r w:rsidR="00491374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by Brazil with regard to the </w:t>
      </w:r>
      <w:r w:rsidR="001B28A9">
        <w:rPr>
          <w:rFonts w:ascii="Arial" w:hAnsi="Arial" w:cs="Arial"/>
          <w:sz w:val="24"/>
          <w:szCs w:val="24"/>
          <w:lang w:val="en-US"/>
        </w:rPr>
        <w:t>fol</w:t>
      </w:r>
      <w:r>
        <w:rPr>
          <w:rFonts w:ascii="Arial" w:hAnsi="Arial" w:cs="Arial"/>
          <w:sz w:val="24"/>
          <w:szCs w:val="24"/>
          <w:lang w:val="en-US"/>
        </w:rPr>
        <w:t>low-up on the recommendations</w:t>
      </w:r>
      <w:r w:rsidR="001B28A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 improving</w:t>
      </w:r>
      <w:r w:rsidR="001B28A9">
        <w:rPr>
          <w:rFonts w:ascii="Arial" w:hAnsi="Arial" w:cs="Arial"/>
          <w:sz w:val="24"/>
          <w:szCs w:val="24"/>
          <w:lang w:val="en-US"/>
        </w:rPr>
        <w:t xml:space="preserve"> the conditions of the </w:t>
      </w:r>
      <w:r>
        <w:rPr>
          <w:rFonts w:ascii="Arial" w:hAnsi="Arial" w:cs="Arial"/>
          <w:sz w:val="24"/>
          <w:szCs w:val="24"/>
          <w:lang w:val="en-US"/>
        </w:rPr>
        <w:t xml:space="preserve">disadvantaged and </w:t>
      </w:r>
      <w:r w:rsidR="001B28A9">
        <w:rPr>
          <w:rFonts w:ascii="Arial" w:hAnsi="Arial" w:cs="Arial"/>
          <w:sz w:val="24"/>
          <w:szCs w:val="24"/>
          <w:lang w:val="en-US"/>
        </w:rPr>
        <w:t>vulnera</w:t>
      </w:r>
      <w:r w:rsidR="008C466C">
        <w:rPr>
          <w:rFonts w:ascii="Arial" w:hAnsi="Arial" w:cs="Arial"/>
          <w:sz w:val="24"/>
          <w:szCs w:val="24"/>
          <w:lang w:val="en-US"/>
        </w:rPr>
        <w:t>ble group</w:t>
      </w:r>
      <w:r>
        <w:rPr>
          <w:rFonts w:ascii="Arial" w:hAnsi="Arial" w:cs="Arial"/>
          <w:sz w:val="24"/>
          <w:szCs w:val="24"/>
          <w:lang w:val="en-US"/>
        </w:rPr>
        <w:t>s of</w:t>
      </w:r>
      <w:r w:rsidR="008C466C">
        <w:rPr>
          <w:rFonts w:ascii="Arial" w:hAnsi="Arial" w:cs="Arial"/>
          <w:sz w:val="24"/>
          <w:szCs w:val="24"/>
          <w:lang w:val="en-US"/>
        </w:rPr>
        <w:t xml:space="preserve"> the society.</w:t>
      </w:r>
    </w:p>
    <w:p w:rsidR="008C466C" w:rsidRDefault="008C466C" w:rsidP="00C208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:rsidR="00DC432F" w:rsidRPr="00F96910" w:rsidRDefault="00405415" w:rsidP="00F969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conclusion</w:t>
      </w:r>
      <w:r w:rsidR="00FD7EAF">
        <w:rPr>
          <w:rFonts w:ascii="Arial" w:hAnsi="Arial" w:cs="Arial"/>
          <w:sz w:val="24"/>
          <w:szCs w:val="24"/>
          <w:lang w:val="en-US"/>
        </w:rPr>
        <w:t>, w</w:t>
      </w:r>
      <w:r w:rsidR="00F96910">
        <w:rPr>
          <w:rFonts w:ascii="Arial" w:hAnsi="Arial" w:cs="Arial"/>
          <w:sz w:val="24"/>
          <w:szCs w:val="24"/>
          <w:lang w:val="en-US"/>
        </w:rPr>
        <w:t>e recommend Brazil to</w:t>
      </w:r>
      <w:r w:rsidR="002A3533">
        <w:rPr>
          <w:rFonts w:ascii="Arial" w:hAnsi="Arial" w:cs="Arial"/>
          <w:sz w:val="24"/>
          <w:szCs w:val="24"/>
          <w:lang w:val="en-US"/>
        </w:rPr>
        <w:t xml:space="preserve"> consider</w:t>
      </w:r>
      <w:r w:rsidR="00F96910">
        <w:rPr>
          <w:rFonts w:ascii="Arial" w:hAnsi="Arial" w:cs="Arial"/>
          <w:sz w:val="24"/>
          <w:szCs w:val="24"/>
          <w:lang w:val="en-US"/>
        </w:rPr>
        <w:t xml:space="preserve"> </w:t>
      </w:r>
      <w:r w:rsidR="00F96910">
        <w:rPr>
          <w:rFonts w:ascii="Arial" w:hAnsi="Arial" w:cs="Arial"/>
          <w:sz w:val="24"/>
          <w:szCs w:val="24"/>
        </w:rPr>
        <w:t>r</w:t>
      </w:r>
      <w:r w:rsidR="008C466C" w:rsidRPr="00F96910">
        <w:rPr>
          <w:rFonts w:ascii="Arial" w:hAnsi="Arial" w:cs="Arial"/>
          <w:sz w:val="24"/>
          <w:szCs w:val="24"/>
        </w:rPr>
        <w:t>atify</w:t>
      </w:r>
      <w:r w:rsidR="002A3533">
        <w:rPr>
          <w:rFonts w:ascii="Arial" w:hAnsi="Arial" w:cs="Arial"/>
          <w:sz w:val="24"/>
          <w:szCs w:val="24"/>
        </w:rPr>
        <w:t>ing</w:t>
      </w:r>
      <w:r w:rsidR="008C466C" w:rsidRPr="00F96910">
        <w:rPr>
          <w:rFonts w:ascii="Arial" w:hAnsi="Arial" w:cs="Arial"/>
          <w:sz w:val="24"/>
          <w:szCs w:val="24"/>
        </w:rPr>
        <w:t xml:space="preserve"> the Optional Protocol to the Convention on the Rights of the Child on a Communications Procedure</w:t>
      </w:r>
      <w:r w:rsidR="00FD7EAF">
        <w:rPr>
          <w:rFonts w:ascii="Arial" w:hAnsi="Arial" w:cs="Arial"/>
          <w:sz w:val="24"/>
          <w:szCs w:val="24"/>
          <w:lang w:val="en-US"/>
        </w:rPr>
        <w:t xml:space="preserve">, and </w:t>
      </w:r>
      <w:r w:rsidR="005D53C0">
        <w:rPr>
          <w:rFonts w:ascii="Arial" w:hAnsi="Arial" w:cs="Arial"/>
          <w:sz w:val="24"/>
          <w:szCs w:val="24"/>
          <w:lang w:val="en-US"/>
        </w:rPr>
        <w:t xml:space="preserve">to </w:t>
      </w:r>
      <w:r w:rsidR="008D0A8A">
        <w:rPr>
          <w:rFonts w:ascii="Arial" w:hAnsi="Arial" w:cs="Arial"/>
          <w:sz w:val="24"/>
          <w:szCs w:val="24"/>
          <w:lang w:val="en-US"/>
        </w:rPr>
        <w:t xml:space="preserve">continue its efforts on </w:t>
      </w:r>
      <w:r w:rsidR="005D53C0">
        <w:rPr>
          <w:rFonts w:ascii="Arial" w:hAnsi="Arial" w:cs="Arial"/>
          <w:sz w:val="24"/>
          <w:szCs w:val="24"/>
          <w:lang w:val="en-US"/>
        </w:rPr>
        <w:t xml:space="preserve">further </w:t>
      </w:r>
      <w:r w:rsidR="00491374">
        <w:rPr>
          <w:rFonts w:ascii="Arial" w:hAnsi="Arial" w:cs="Arial"/>
          <w:sz w:val="24"/>
          <w:szCs w:val="24"/>
          <w:lang w:val="en-US"/>
        </w:rPr>
        <w:t>strengthen</w:t>
      </w:r>
      <w:r w:rsidR="008D0A8A">
        <w:rPr>
          <w:rFonts w:ascii="Arial" w:hAnsi="Arial" w:cs="Arial"/>
          <w:sz w:val="24"/>
          <w:szCs w:val="24"/>
          <w:lang w:val="en-US"/>
        </w:rPr>
        <w:t>ing</w:t>
      </w:r>
      <w:r w:rsidR="00AC4FE8">
        <w:rPr>
          <w:rFonts w:ascii="Arial" w:hAnsi="Arial" w:cs="Arial"/>
          <w:sz w:val="24"/>
          <w:szCs w:val="24"/>
          <w:lang w:val="en-US"/>
        </w:rPr>
        <w:t xml:space="preserve"> the rights of women, children and the persons with disabilities.</w:t>
      </w:r>
      <w:r w:rsidR="00FD7EAF">
        <w:rPr>
          <w:rFonts w:ascii="Arial" w:hAnsi="Arial" w:cs="Arial"/>
          <w:sz w:val="24"/>
          <w:szCs w:val="24"/>
          <w:lang w:val="en-US"/>
        </w:rPr>
        <w:t xml:space="preserve">  </w:t>
      </w:r>
      <w:r w:rsidR="008C466C" w:rsidRPr="00F96910">
        <w:rPr>
          <w:rFonts w:ascii="Arial" w:hAnsi="Arial" w:cs="Arial"/>
          <w:sz w:val="24"/>
          <w:szCs w:val="24"/>
          <w:lang w:val="en-US"/>
        </w:rPr>
        <w:t xml:space="preserve"> </w:t>
      </w:r>
      <w:r w:rsidR="001B28A9" w:rsidRPr="00F96910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710A29" w:rsidRDefault="00710A29" w:rsidP="00710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7"/>
          <w:lang w:val="en-US"/>
        </w:rPr>
      </w:pPr>
    </w:p>
    <w:p w:rsidR="003E5C16" w:rsidRPr="00163C22" w:rsidRDefault="003E5C16" w:rsidP="003E5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7"/>
          <w:lang w:val="en-US"/>
        </w:rPr>
      </w:pPr>
      <w:r>
        <w:rPr>
          <w:rFonts w:ascii="Arial" w:hAnsi="Arial" w:cs="Arial"/>
          <w:sz w:val="24"/>
          <w:szCs w:val="27"/>
          <w:lang w:val="en-US"/>
        </w:rPr>
        <w:t>I thank you, Mr. President.</w:t>
      </w:r>
    </w:p>
    <w:p w:rsidR="00CB0A44" w:rsidRDefault="00CB0A44"/>
    <w:sectPr w:rsidR="00CB0A44" w:rsidSect="000517D1">
      <w:pgSz w:w="11906" w:h="16838" w:code="9"/>
      <w:pgMar w:top="737" w:right="1196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827"/>
    <w:multiLevelType w:val="hybridMultilevel"/>
    <w:tmpl w:val="4FA60D92"/>
    <w:lvl w:ilvl="0" w:tplc="CD466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16"/>
    <w:rsid w:val="000517D1"/>
    <w:rsid w:val="0010504C"/>
    <w:rsid w:val="001330AF"/>
    <w:rsid w:val="001665C8"/>
    <w:rsid w:val="001B28A9"/>
    <w:rsid w:val="001D122B"/>
    <w:rsid w:val="00286E68"/>
    <w:rsid w:val="002A3533"/>
    <w:rsid w:val="002B1E1B"/>
    <w:rsid w:val="003C1698"/>
    <w:rsid w:val="003E33B6"/>
    <w:rsid w:val="003E5C16"/>
    <w:rsid w:val="00405415"/>
    <w:rsid w:val="00491374"/>
    <w:rsid w:val="00553D49"/>
    <w:rsid w:val="005D53C0"/>
    <w:rsid w:val="00600009"/>
    <w:rsid w:val="00641225"/>
    <w:rsid w:val="006A6BBC"/>
    <w:rsid w:val="006E2057"/>
    <w:rsid w:val="00710A29"/>
    <w:rsid w:val="00880B73"/>
    <w:rsid w:val="008C466C"/>
    <w:rsid w:val="008D0A8A"/>
    <w:rsid w:val="0095510E"/>
    <w:rsid w:val="00987CFF"/>
    <w:rsid w:val="009B1812"/>
    <w:rsid w:val="00A56AA6"/>
    <w:rsid w:val="00AC4FE8"/>
    <w:rsid w:val="00B025C6"/>
    <w:rsid w:val="00C208CF"/>
    <w:rsid w:val="00C62F6D"/>
    <w:rsid w:val="00C83665"/>
    <w:rsid w:val="00CB0A44"/>
    <w:rsid w:val="00D2576F"/>
    <w:rsid w:val="00D51ED5"/>
    <w:rsid w:val="00DC432F"/>
    <w:rsid w:val="00E030C4"/>
    <w:rsid w:val="00E54438"/>
    <w:rsid w:val="00EA6056"/>
    <w:rsid w:val="00F35E08"/>
    <w:rsid w:val="00F96910"/>
    <w:rsid w:val="00FC7D47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16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16"/>
    <w:rPr>
      <w:rFonts w:ascii="Tahoma" w:eastAsia="Calibri" w:hAnsi="Tahoma" w:cs="Tahoma"/>
      <w:sz w:val="16"/>
      <w:szCs w:val="16"/>
      <w:lang w:val="fi-FI"/>
    </w:rPr>
  </w:style>
  <w:style w:type="paragraph" w:styleId="NormalWeb">
    <w:name w:val="Normal (Web)"/>
    <w:basedOn w:val="Normal"/>
    <w:uiPriority w:val="99"/>
    <w:unhideWhenUsed/>
    <w:rsid w:val="006E205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C4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16"/>
    <w:pPr>
      <w:spacing w:after="200" w:line="276" w:lineRule="auto"/>
    </w:pPr>
    <w:rPr>
      <w:rFonts w:ascii="Calibri" w:eastAsia="Calibri" w:hAnsi="Calibri" w:cs="Times New Roman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16"/>
    <w:rPr>
      <w:rFonts w:ascii="Tahoma" w:eastAsia="Calibri" w:hAnsi="Tahoma" w:cs="Tahoma"/>
      <w:sz w:val="16"/>
      <w:szCs w:val="16"/>
      <w:lang w:val="fi-FI"/>
    </w:rPr>
  </w:style>
  <w:style w:type="paragraph" w:styleId="NormalWeb">
    <w:name w:val="Normal (Web)"/>
    <w:basedOn w:val="Normal"/>
    <w:uiPriority w:val="99"/>
    <w:unhideWhenUsed/>
    <w:rsid w:val="006E205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C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107</Order1>
  </documentManagement>
</p:properties>
</file>

<file path=customXml/itemProps1.xml><?xml version="1.0" encoding="utf-8"?>
<ds:datastoreItem xmlns:ds="http://schemas.openxmlformats.org/officeDocument/2006/customXml" ds:itemID="{EC998289-4C7E-41AC-B427-1781009AAEB3}"/>
</file>

<file path=customXml/itemProps2.xml><?xml version="1.0" encoding="utf-8"?>
<ds:datastoreItem xmlns:ds="http://schemas.openxmlformats.org/officeDocument/2006/customXml" ds:itemID="{22FFEDD3-C9DE-4909-B477-1134F392CB2C}"/>
</file>

<file path=customXml/itemProps3.xml><?xml version="1.0" encoding="utf-8"?>
<ds:datastoreItem xmlns:ds="http://schemas.openxmlformats.org/officeDocument/2006/customXml" ds:itemID="{3CE91E62-CCB5-4641-A69A-EFF4D300A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Mongolia</vt:lpstr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Mongolia</dc:title>
  <dc:creator>pc11</dc:creator>
  <cp:lastModifiedBy>pc12</cp:lastModifiedBy>
  <cp:revision>4</cp:revision>
  <cp:lastPrinted>2017-05-03T07:31:00Z</cp:lastPrinted>
  <dcterms:created xsi:type="dcterms:W3CDTF">2017-04-25T16:21:00Z</dcterms:created>
  <dcterms:modified xsi:type="dcterms:W3CDTF">2017-05-03T07:31:00Z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