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A9" w:rsidRPr="00DA4F50" w:rsidRDefault="001363EE" w:rsidP="00D90489">
      <w:pPr>
        <w:pStyle w:val="Default"/>
        <w:rPr>
          <w:b/>
          <w:bCs/>
          <w:sz w:val="26"/>
          <w:szCs w:val="26"/>
          <w:lang w:val="en-GB"/>
        </w:rPr>
      </w:pPr>
      <w:r w:rsidRPr="00DA4F50">
        <w:rPr>
          <w:b/>
          <w:bCs/>
          <w:sz w:val="26"/>
          <w:szCs w:val="26"/>
          <w:lang w:val="en-GB"/>
        </w:rPr>
        <w:t>Universal Periodic Review</w:t>
      </w:r>
      <w:r w:rsidR="00CF2FA9" w:rsidRPr="00DA4F50">
        <w:rPr>
          <w:b/>
          <w:bCs/>
          <w:sz w:val="26"/>
          <w:szCs w:val="26"/>
          <w:lang w:val="en-GB"/>
        </w:rPr>
        <w:t>, 2</w:t>
      </w:r>
      <w:r w:rsidR="007036A0" w:rsidRPr="00DA4F50">
        <w:rPr>
          <w:b/>
          <w:bCs/>
          <w:sz w:val="26"/>
          <w:szCs w:val="26"/>
          <w:lang w:val="en-GB"/>
        </w:rPr>
        <w:t>6</w:t>
      </w:r>
      <w:r w:rsidR="00CF2FA9" w:rsidRPr="00DA4F50">
        <w:rPr>
          <w:b/>
          <w:bCs/>
          <w:sz w:val="26"/>
          <w:szCs w:val="26"/>
          <w:vertAlign w:val="superscript"/>
          <w:lang w:val="en-GB"/>
        </w:rPr>
        <w:t>th</w:t>
      </w:r>
      <w:r w:rsidR="00CF2FA9" w:rsidRPr="00DA4F50">
        <w:rPr>
          <w:b/>
          <w:bCs/>
          <w:sz w:val="26"/>
          <w:szCs w:val="26"/>
          <w:lang w:val="en-GB"/>
        </w:rPr>
        <w:t xml:space="preserve"> session</w:t>
      </w:r>
    </w:p>
    <w:p w:rsidR="00CF2FA9" w:rsidRPr="00DA4F50" w:rsidRDefault="00CF2FA9" w:rsidP="00D90489">
      <w:pPr>
        <w:pStyle w:val="Default"/>
        <w:rPr>
          <w:b/>
          <w:bCs/>
          <w:sz w:val="26"/>
          <w:szCs w:val="26"/>
          <w:lang w:val="en-GB"/>
        </w:rPr>
      </w:pPr>
      <w:r w:rsidRPr="00DA4F50">
        <w:rPr>
          <w:b/>
          <w:bCs/>
          <w:sz w:val="26"/>
          <w:szCs w:val="26"/>
          <w:lang w:val="en-GB"/>
        </w:rPr>
        <w:t>Human Rights Council</w:t>
      </w:r>
    </w:p>
    <w:p w:rsidR="00CF2FA9" w:rsidRPr="00DA4F50" w:rsidRDefault="00CF2FA9" w:rsidP="00D90489">
      <w:pPr>
        <w:pStyle w:val="Default"/>
        <w:rPr>
          <w:b/>
          <w:bCs/>
          <w:sz w:val="26"/>
          <w:szCs w:val="26"/>
          <w:lang w:val="en-GB"/>
        </w:rPr>
      </w:pPr>
    </w:p>
    <w:p w:rsidR="00CF2FA9" w:rsidRPr="00DA4F50" w:rsidRDefault="00CF2FA9" w:rsidP="00D90489">
      <w:pPr>
        <w:pStyle w:val="Default"/>
        <w:rPr>
          <w:b/>
          <w:bCs/>
          <w:color w:val="auto"/>
          <w:sz w:val="26"/>
          <w:szCs w:val="26"/>
          <w:lang w:val="en-GB"/>
        </w:rPr>
      </w:pPr>
      <w:r w:rsidRPr="00DA4F50">
        <w:rPr>
          <w:b/>
          <w:bCs/>
          <w:color w:val="auto"/>
          <w:sz w:val="26"/>
          <w:szCs w:val="26"/>
          <w:lang w:val="en-GB"/>
        </w:rPr>
        <w:t xml:space="preserve">UPR of </w:t>
      </w:r>
      <w:r w:rsidR="00147359" w:rsidRPr="00DA4F50">
        <w:rPr>
          <w:b/>
          <w:bCs/>
          <w:color w:val="auto"/>
          <w:sz w:val="26"/>
          <w:szCs w:val="26"/>
          <w:lang w:val="en-GB"/>
        </w:rPr>
        <w:t>Zimbabwe</w:t>
      </w:r>
      <w:r w:rsidR="001363EE" w:rsidRPr="00DA4F50">
        <w:rPr>
          <w:b/>
          <w:bCs/>
          <w:color w:val="auto"/>
          <w:sz w:val="26"/>
          <w:szCs w:val="26"/>
          <w:lang w:val="en-GB"/>
        </w:rPr>
        <w:t xml:space="preserve">, </w:t>
      </w:r>
      <w:r w:rsidR="00147359" w:rsidRPr="00DA4F50">
        <w:rPr>
          <w:b/>
          <w:bCs/>
          <w:color w:val="auto"/>
          <w:sz w:val="26"/>
          <w:szCs w:val="26"/>
          <w:lang w:val="en-GB"/>
        </w:rPr>
        <w:t>2nd</w:t>
      </w:r>
      <w:r w:rsidRPr="00DA4F50">
        <w:rPr>
          <w:b/>
          <w:bCs/>
          <w:color w:val="auto"/>
          <w:sz w:val="26"/>
          <w:szCs w:val="26"/>
          <w:lang w:val="en-GB"/>
        </w:rPr>
        <w:t xml:space="preserve"> </w:t>
      </w:r>
      <w:r w:rsidR="00147359" w:rsidRPr="00DA4F50">
        <w:rPr>
          <w:b/>
          <w:bCs/>
          <w:color w:val="auto"/>
          <w:sz w:val="26"/>
          <w:szCs w:val="26"/>
          <w:lang w:val="en-GB"/>
        </w:rPr>
        <w:t>November</w:t>
      </w:r>
      <w:r w:rsidRPr="00DA4F50">
        <w:rPr>
          <w:b/>
          <w:bCs/>
          <w:color w:val="auto"/>
          <w:sz w:val="26"/>
          <w:szCs w:val="26"/>
          <w:lang w:val="en-GB"/>
        </w:rPr>
        <w:t xml:space="preserve"> 2016</w:t>
      </w:r>
    </w:p>
    <w:p w:rsidR="001363EE" w:rsidRPr="00DA4F50" w:rsidRDefault="007036A0" w:rsidP="00D90489">
      <w:pPr>
        <w:pStyle w:val="Default"/>
        <w:rPr>
          <w:color w:val="auto"/>
          <w:sz w:val="26"/>
          <w:szCs w:val="26"/>
          <w:lang w:val="en-GB"/>
        </w:rPr>
      </w:pPr>
      <w:r w:rsidRPr="00DA4F50">
        <w:rPr>
          <w:b/>
          <w:bCs/>
          <w:color w:val="auto"/>
          <w:sz w:val="26"/>
          <w:szCs w:val="26"/>
          <w:lang w:val="en-GB"/>
        </w:rPr>
        <w:t>Intervention</w:t>
      </w:r>
      <w:r w:rsidR="001363EE" w:rsidRPr="00DA4F50">
        <w:rPr>
          <w:b/>
          <w:bCs/>
          <w:color w:val="auto"/>
          <w:sz w:val="26"/>
          <w:szCs w:val="26"/>
          <w:lang w:val="en-GB"/>
        </w:rPr>
        <w:t xml:space="preserve"> by Denmark</w:t>
      </w:r>
    </w:p>
    <w:p w:rsidR="001363EE" w:rsidRPr="00DA4F50" w:rsidRDefault="001363EE" w:rsidP="00D90489">
      <w:pPr>
        <w:pStyle w:val="Default"/>
        <w:rPr>
          <w:color w:val="auto"/>
          <w:sz w:val="26"/>
          <w:szCs w:val="26"/>
          <w:lang w:val="en-GB"/>
        </w:rPr>
      </w:pPr>
    </w:p>
    <w:p w:rsidR="001363EE" w:rsidRPr="00DA4F50" w:rsidRDefault="001363EE" w:rsidP="0088708A">
      <w:pPr>
        <w:pStyle w:val="Default"/>
        <w:jc w:val="right"/>
        <w:rPr>
          <w:color w:val="auto"/>
          <w:sz w:val="26"/>
          <w:szCs w:val="26"/>
          <w:lang w:val="en-GB"/>
        </w:rPr>
      </w:pPr>
      <w:r w:rsidRPr="00DA4F50">
        <w:rPr>
          <w:color w:val="auto"/>
          <w:sz w:val="26"/>
          <w:szCs w:val="26"/>
          <w:lang w:val="en-GB"/>
        </w:rPr>
        <w:t>[</w:t>
      </w:r>
      <w:r w:rsidRPr="0088708A">
        <w:rPr>
          <w:i/>
          <w:color w:val="auto"/>
          <w:sz w:val="26"/>
          <w:szCs w:val="26"/>
          <w:lang w:val="en-GB"/>
        </w:rPr>
        <w:t>Check against delivery</w:t>
      </w:r>
      <w:r w:rsidRPr="00DA4F50">
        <w:rPr>
          <w:color w:val="auto"/>
          <w:sz w:val="26"/>
          <w:szCs w:val="26"/>
          <w:lang w:val="en-GB"/>
        </w:rPr>
        <w:t>]</w:t>
      </w:r>
    </w:p>
    <w:p w:rsidR="001363EE" w:rsidRPr="00DA4F50" w:rsidRDefault="001363EE" w:rsidP="00D90489">
      <w:pPr>
        <w:pStyle w:val="Default"/>
        <w:rPr>
          <w:color w:val="auto"/>
          <w:sz w:val="26"/>
          <w:szCs w:val="26"/>
          <w:lang w:val="en-GB"/>
        </w:rPr>
      </w:pPr>
    </w:p>
    <w:p w:rsidR="000577C4" w:rsidRPr="00DA4F50" w:rsidRDefault="000577C4" w:rsidP="00D90489">
      <w:pPr>
        <w:pStyle w:val="Default"/>
        <w:rPr>
          <w:color w:val="auto"/>
          <w:sz w:val="26"/>
          <w:szCs w:val="26"/>
          <w:lang w:val="en-GB"/>
        </w:rPr>
      </w:pPr>
    </w:p>
    <w:p w:rsidR="000577C4" w:rsidRPr="00DA4F50" w:rsidRDefault="000577C4" w:rsidP="00D90489">
      <w:pPr>
        <w:pStyle w:val="Default"/>
        <w:rPr>
          <w:color w:val="auto"/>
          <w:sz w:val="26"/>
          <w:szCs w:val="26"/>
          <w:lang w:val="en-GB"/>
        </w:rPr>
      </w:pPr>
      <w:r w:rsidRPr="00DA4F50">
        <w:rPr>
          <w:color w:val="auto"/>
          <w:sz w:val="26"/>
          <w:szCs w:val="26"/>
          <w:lang w:val="en-GB"/>
        </w:rPr>
        <w:t xml:space="preserve">Mr. President, </w:t>
      </w:r>
    </w:p>
    <w:p w:rsidR="000577C4" w:rsidRPr="00DA4F50" w:rsidRDefault="000577C4" w:rsidP="00D90489">
      <w:pPr>
        <w:pStyle w:val="Default"/>
        <w:rPr>
          <w:color w:val="auto"/>
          <w:sz w:val="26"/>
          <w:szCs w:val="26"/>
          <w:lang w:val="en-GB"/>
        </w:rPr>
      </w:pPr>
    </w:p>
    <w:p w:rsidR="00D90489" w:rsidRPr="00D90489" w:rsidRDefault="001363EE" w:rsidP="00D90489">
      <w:pPr>
        <w:pStyle w:val="Default"/>
        <w:rPr>
          <w:color w:val="auto"/>
          <w:sz w:val="26"/>
          <w:szCs w:val="26"/>
          <w:lang w:val="en-GB"/>
        </w:rPr>
      </w:pPr>
      <w:r w:rsidRPr="00DA4F50">
        <w:rPr>
          <w:color w:val="auto"/>
          <w:sz w:val="26"/>
          <w:szCs w:val="26"/>
          <w:lang w:val="en-GB"/>
        </w:rPr>
        <w:t xml:space="preserve">Denmark </w:t>
      </w:r>
      <w:r w:rsidR="005C6F13" w:rsidRPr="00DA4F50">
        <w:rPr>
          <w:color w:val="auto"/>
          <w:sz w:val="26"/>
          <w:szCs w:val="26"/>
          <w:lang w:val="en-GB"/>
        </w:rPr>
        <w:t xml:space="preserve">warmly </w:t>
      </w:r>
      <w:r w:rsidRPr="00DA4F50">
        <w:rPr>
          <w:color w:val="auto"/>
          <w:sz w:val="26"/>
          <w:szCs w:val="26"/>
          <w:lang w:val="en-GB"/>
        </w:rPr>
        <w:t xml:space="preserve">welcomes </w:t>
      </w:r>
      <w:r w:rsidR="00147359" w:rsidRPr="00DA4F50">
        <w:rPr>
          <w:color w:val="auto"/>
          <w:sz w:val="26"/>
          <w:szCs w:val="26"/>
          <w:lang w:val="en-GB"/>
        </w:rPr>
        <w:t>Zimbabwe</w:t>
      </w:r>
      <w:r w:rsidR="009E04E0">
        <w:rPr>
          <w:color w:val="auto"/>
          <w:sz w:val="26"/>
          <w:szCs w:val="26"/>
          <w:lang w:val="en-GB"/>
        </w:rPr>
        <w:t>’s</w:t>
      </w:r>
      <w:r w:rsidR="005C6F13" w:rsidRPr="00DA4F50">
        <w:rPr>
          <w:color w:val="auto"/>
          <w:sz w:val="26"/>
          <w:szCs w:val="26"/>
          <w:lang w:val="en-GB"/>
        </w:rPr>
        <w:t xml:space="preserve"> delegation and thanks it for </w:t>
      </w:r>
      <w:r w:rsidR="009E04E0">
        <w:rPr>
          <w:color w:val="auto"/>
          <w:sz w:val="26"/>
          <w:szCs w:val="26"/>
          <w:lang w:val="en-GB"/>
        </w:rPr>
        <w:t xml:space="preserve">its </w:t>
      </w:r>
      <w:r w:rsidRPr="00DA4F50">
        <w:rPr>
          <w:color w:val="auto"/>
          <w:sz w:val="26"/>
          <w:szCs w:val="26"/>
          <w:lang w:val="en-GB"/>
        </w:rPr>
        <w:t>presentation</w:t>
      </w:r>
      <w:r w:rsidR="005C6F13" w:rsidRPr="00DA4F50">
        <w:rPr>
          <w:color w:val="auto"/>
          <w:sz w:val="26"/>
          <w:szCs w:val="26"/>
          <w:lang w:val="en-GB"/>
        </w:rPr>
        <w:t xml:space="preserve"> today</w:t>
      </w:r>
      <w:r w:rsidR="006C74F8" w:rsidRPr="00DA4F50">
        <w:rPr>
          <w:color w:val="auto"/>
          <w:sz w:val="26"/>
          <w:szCs w:val="26"/>
          <w:lang w:val="en-GB"/>
        </w:rPr>
        <w:t>.</w:t>
      </w:r>
      <w:r w:rsidR="00D90489">
        <w:rPr>
          <w:sz w:val="26"/>
          <w:szCs w:val="26"/>
          <w:lang w:val="en-GB"/>
        </w:rPr>
        <w:br/>
      </w:r>
      <w:r w:rsidR="00D90489">
        <w:rPr>
          <w:sz w:val="26"/>
          <w:szCs w:val="26"/>
          <w:lang w:val="en-GB"/>
        </w:rPr>
        <w:br/>
      </w:r>
      <w:r w:rsidR="00D90489" w:rsidRPr="00D90489">
        <w:rPr>
          <w:sz w:val="26"/>
          <w:szCs w:val="26"/>
          <w:lang w:val="en-GB"/>
        </w:rPr>
        <w:t xml:space="preserve">Denmark commends </w:t>
      </w:r>
      <w:r w:rsidR="001B6FAA">
        <w:rPr>
          <w:sz w:val="26"/>
          <w:szCs w:val="26"/>
          <w:lang w:val="en-GB"/>
        </w:rPr>
        <w:t xml:space="preserve">Zimbabwe for </w:t>
      </w:r>
      <w:r w:rsidR="00D90489" w:rsidRPr="00D90489">
        <w:rPr>
          <w:sz w:val="26"/>
          <w:szCs w:val="26"/>
          <w:lang w:val="en-GB"/>
        </w:rPr>
        <w:t xml:space="preserve">the progress </w:t>
      </w:r>
      <w:r w:rsidR="007551AF">
        <w:rPr>
          <w:sz w:val="26"/>
          <w:szCs w:val="26"/>
          <w:lang w:val="en-GB"/>
        </w:rPr>
        <w:t xml:space="preserve">made since </w:t>
      </w:r>
      <w:r w:rsidR="001B6FAA">
        <w:rPr>
          <w:sz w:val="26"/>
          <w:szCs w:val="26"/>
          <w:lang w:val="en-GB"/>
        </w:rPr>
        <w:t xml:space="preserve">its </w:t>
      </w:r>
      <w:r w:rsidR="007551AF">
        <w:rPr>
          <w:sz w:val="26"/>
          <w:szCs w:val="26"/>
          <w:lang w:val="en-GB"/>
        </w:rPr>
        <w:t xml:space="preserve">last </w:t>
      </w:r>
      <w:r w:rsidR="00D90489" w:rsidRPr="00D90489">
        <w:rPr>
          <w:sz w:val="26"/>
          <w:szCs w:val="26"/>
          <w:lang w:val="en-GB"/>
        </w:rPr>
        <w:t xml:space="preserve">UPR, </w:t>
      </w:r>
      <w:r w:rsidR="007551AF">
        <w:rPr>
          <w:sz w:val="26"/>
          <w:szCs w:val="26"/>
          <w:lang w:val="en-GB"/>
        </w:rPr>
        <w:t xml:space="preserve">including </w:t>
      </w:r>
      <w:r w:rsidR="001B6FAA">
        <w:rPr>
          <w:sz w:val="26"/>
          <w:szCs w:val="26"/>
          <w:lang w:val="en-GB"/>
        </w:rPr>
        <w:t xml:space="preserve">by </w:t>
      </w:r>
      <w:r w:rsidR="00C2444D">
        <w:rPr>
          <w:sz w:val="26"/>
          <w:szCs w:val="26"/>
          <w:lang w:val="en-GB"/>
        </w:rPr>
        <w:t>adopti</w:t>
      </w:r>
      <w:r w:rsidR="001B6FAA">
        <w:rPr>
          <w:sz w:val="26"/>
          <w:szCs w:val="26"/>
          <w:lang w:val="en-GB"/>
        </w:rPr>
        <w:t>ng</w:t>
      </w:r>
      <w:r w:rsidR="00C2444D">
        <w:rPr>
          <w:sz w:val="26"/>
          <w:szCs w:val="26"/>
          <w:lang w:val="en-GB"/>
        </w:rPr>
        <w:t xml:space="preserve"> the new </w:t>
      </w:r>
      <w:r w:rsidR="002136AD">
        <w:rPr>
          <w:sz w:val="26"/>
          <w:szCs w:val="26"/>
          <w:lang w:val="en-GB"/>
        </w:rPr>
        <w:t>c</w:t>
      </w:r>
      <w:r w:rsidR="00D90489" w:rsidRPr="00D90489">
        <w:rPr>
          <w:sz w:val="26"/>
          <w:szCs w:val="26"/>
          <w:lang w:val="en-GB"/>
        </w:rPr>
        <w:t>onstitution</w:t>
      </w:r>
      <w:r w:rsidR="00C2444D">
        <w:rPr>
          <w:sz w:val="26"/>
          <w:szCs w:val="26"/>
          <w:lang w:val="en-GB"/>
        </w:rPr>
        <w:t xml:space="preserve"> in 2013</w:t>
      </w:r>
      <w:r w:rsidR="002136AD">
        <w:rPr>
          <w:sz w:val="26"/>
          <w:szCs w:val="26"/>
          <w:lang w:val="en-GB"/>
        </w:rPr>
        <w:t>,</w:t>
      </w:r>
      <w:r w:rsidR="007551AF">
        <w:rPr>
          <w:sz w:val="26"/>
          <w:szCs w:val="26"/>
          <w:lang w:val="en-GB"/>
        </w:rPr>
        <w:t xml:space="preserve"> </w:t>
      </w:r>
      <w:r w:rsidR="00D90489" w:rsidRPr="00D90489">
        <w:rPr>
          <w:sz w:val="26"/>
          <w:szCs w:val="26"/>
          <w:lang w:val="en-GB"/>
        </w:rPr>
        <w:t>improv</w:t>
      </w:r>
      <w:r w:rsidR="003E77B0">
        <w:rPr>
          <w:sz w:val="26"/>
          <w:szCs w:val="26"/>
          <w:lang w:val="en-GB"/>
        </w:rPr>
        <w:t>ing</w:t>
      </w:r>
      <w:r w:rsidR="00D90489" w:rsidRPr="00D90489">
        <w:rPr>
          <w:sz w:val="26"/>
          <w:szCs w:val="26"/>
          <w:lang w:val="en-GB"/>
        </w:rPr>
        <w:t xml:space="preserve"> conditions for the </w:t>
      </w:r>
      <w:r w:rsidR="002136AD">
        <w:rPr>
          <w:sz w:val="26"/>
          <w:szCs w:val="26"/>
          <w:lang w:val="en-GB"/>
        </w:rPr>
        <w:t>N</w:t>
      </w:r>
      <w:r w:rsidR="007551AF">
        <w:rPr>
          <w:sz w:val="26"/>
          <w:szCs w:val="26"/>
          <w:lang w:val="en-GB"/>
        </w:rPr>
        <w:t>ational</w:t>
      </w:r>
      <w:r w:rsidR="007551AF" w:rsidRPr="00D90489">
        <w:rPr>
          <w:sz w:val="26"/>
          <w:szCs w:val="26"/>
          <w:lang w:val="en-GB"/>
        </w:rPr>
        <w:t xml:space="preserve"> </w:t>
      </w:r>
      <w:r w:rsidR="00D90489" w:rsidRPr="00D90489">
        <w:rPr>
          <w:sz w:val="26"/>
          <w:szCs w:val="26"/>
          <w:lang w:val="en-GB"/>
        </w:rPr>
        <w:t xml:space="preserve">Human Rights Commission and </w:t>
      </w:r>
      <w:r w:rsidR="003E77B0">
        <w:rPr>
          <w:sz w:val="26"/>
          <w:szCs w:val="26"/>
          <w:lang w:val="en-GB"/>
        </w:rPr>
        <w:t xml:space="preserve">establishing </w:t>
      </w:r>
      <w:r w:rsidR="00D90489" w:rsidRPr="00D90489">
        <w:rPr>
          <w:sz w:val="26"/>
          <w:szCs w:val="26"/>
          <w:lang w:val="en-GB"/>
        </w:rPr>
        <w:t>the independent National Prosecuting Authority</w:t>
      </w:r>
      <w:r w:rsidR="003E77B0">
        <w:rPr>
          <w:sz w:val="26"/>
          <w:szCs w:val="26"/>
          <w:lang w:val="en-GB"/>
        </w:rPr>
        <w:t>.</w:t>
      </w:r>
      <w:r w:rsidR="00D90489" w:rsidRPr="00D90489">
        <w:rPr>
          <w:sz w:val="26"/>
          <w:szCs w:val="26"/>
          <w:lang w:val="en-GB"/>
        </w:rPr>
        <w:t xml:space="preserve"> </w:t>
      </w:r>
      <w:r w:rsidR="00C2444D">
        <w:rPr>
          <w:sz w:val="26"/>
          <w:szCs w:val="26"/>
          <w:lang w:val="en-GB"/>
        </w:rPr>
        <w:t xml:space="preserve">Full </w:t>
      </w:r>
      <w:r w:rsidR="007258C8">
        <w:rPr>
          <w:sz w:val="26"/>
          <w:szCs w:val="26"/>
          <w:lang w:val="en-GB"/>
        </w:rPr>
        <w:t xml:space="preserve">and speedy </w:t>
      </w:r>
      <w:r w:rsidR="00C2444D">
        <w:rPr>
          <w:sz w:val="26"/>
          <w:szCs w:val="26"/>
          <w:lang w:val="en-GB"/>
        </w:rPr>
        <w:t>alignment of all relevant laws to th</w:t>
      </w:r>
      <w:r w:rsidR="0020708E">
        <w:rPr>
          <w:sz w:val="26"/>
          <w:szCs w:val="26"/>
          <w:lang w:val="en-GB"/>
        </w:rPr>
        <w:t>e 2013</w:t>
      </w:r>
      <w:r w:rsidR="007258C8">
        <w:rPr>
          <w:sz w:val="26"/>
          <w:szCs w:val="26"/>
          <w:lang w:val="en-GB"/>
        </w:rPr>
        <w:t xml:space="preserve"> </w:t>
      </w:r>
      <w:r w:rsidR="00C2444D">
        <w:rPr>
          <w:sz w:val="26"/>
          <w:szCs w:val="26"/>
          <w:lang w:val="en-GB"/>
        </w:rPr>
        <w:t>constitution</w:t>
      </w:r>
      <w:r w:rsidR="007258C8">
        <w:rPr>
          <w:sz w:val="26"/>
          <w:szCs w:val="26"/>
          <w:lang w:val="en-GB"/>
        </w:rPr>
        <w:t xml:space="preserve"> is </w:t>
      </w:r>
      <w:r w:rsidR="0020708E">
        <w:rPr>
          <w:sz w:val="26"/>
          <w:szCs w:val="26"/>
          <w:lang w:val="en-GB"/>
        </w:rPr>
        <w:t xml:space="preserve">of </w:t>
      </w:r>
      <w:r w:rsidR="007258C8">
        <w:rPr>
          <w:sz w:val="26"/>
          <w:szCs w:val="26"/>
          <w:lang w:val="en-GB"/>
        </w:rPr>
        <w:t>key</w:t>
      </w:r>
      <w:r w:rsidR="0020708E">
        <w:rPr>
          <w:sz w:val="26"/>
          <w:szCs w:val="26"/>
          <w:lang w:val="en-GB"/>
        </w:rPr>
        <w:t xml:space="preserve"> </w:t>
      </w:r>
      <w:bookmarkStart w:id="0" w:name="_GoBack"/>
      <w:bookmarkEnd w:id="0"/>
      <w:r w:rsidR="0020708E">
        <w:rPr>
          <w:sz w:val="26"/>
          <w:szCs w:val="26"/>
          <w:lang w:val="en-GB"/>
        </w:rPr>
        <w:t>importance</w:t>
      </w:r>
      <w:r w:rsidR="00C2444D">
        <w:rPr>
          <w:sz w:val="26"/>
          <w:szCs w:val="26"/>
          <w:lang w:val="en-GB"/>
        </w:rPr>
        <w:t>.</w:t>
      </w:r>
      <w:r w:rsidR="00D90489">
        <w:rPr>
          <w:sz w:val="26"/>
          <w:szCs w:val="26"/>
          <w:lang w:val="en-GB"/>
        </w:rPr>
        <w:br/>
      </w:r>
    </w:p>
    <w:p w:rsidR="007551AF" w:rsidRDefault="00D90489" w:rsidP="00C2444D">
      <w:pPr>
        <w:rPr>
          <w:rFonts w:ascii="Garamond" w:hAnsi="Garamond"/>
          <w:sz w:val="26"/>
          <w:szCs w:val="26"/>
          <w:lang w:val="en-GB"/>
        </w:rPr>
      </w:pPr>
      <w:r w:rsidRPr="00D90489">
        <w:rPr>
          <w:rFonts w:ascii="Garamond" w:hAnsi="Garamond"/>
          <w:sz w:val="26"/>
          <w:szCs w:val="26"/>
          <w:lang w:val="en-GB"/>
        </w:rPr>
        <w:t xml:space="preserve">An area of continued concern is </w:t>
      </w:r>
      <w:r w:rsidR="0036690D">
        <w:rPr>
          <w:rFonts w:ascii="Garamond" w:hAnsi="Garamond"/>
          <w:sz w:val="26"/>
          <w:szCs w:val="26"/>
          <w:lang w:val="en-GB"/>
        </w:rPr>
        <w:t>freedom of assembly and association</w:t>
      </w:r>
      <w:r w:rsidR="007551AF">
        <w:rPr>
          <w:rFonts w:ascii="Garamond" w:hAnsi="Garamond"/>
          <w:sz w:val="26"/>
          <w:szCs w:val="26"/>
          <w:lang w:val="en-GB"/>
        </w:rPr>
        <w:t xml:space="preserve"> as well as civil society space</w:t>
      </w:r>
      <w:r w:rsidR="003E77B0" w:rsidRPr="00185759">
        <w:rPr>
          <w:rFonts w:ascii="Garamond" w:hAnsi="Garamond" w:cs="Garamond"/>
          <w:iCs/>
          <w:sz w:val="26"/>
          <w:szCs w:val="26"/>
          <w:lang w:val="en-GB"/>
        </w:rPr>
        <w:t>, including in preparing for the 2018 elections</w:t>
      </w:r>
      <w:r w:rsidR="003E77B0" w:rsidRPr="00185759">
        <w:rPr>
          <w:rFonts w:ascii="Garamond" w:hAnsi="Garamond"/>
          <w:sz w:val="26"/>
          <w:szCs w:val="26"/>
          <w:lang w:val="en-GB"/>
        </w:rPr>
        <w:t>.</w:t>
      </w:r>
    </w:p>
    <w:p w:rsidR="007551AF" w:rsidRDefault="007551AF" w:rsidP="00C2444D">
      <w:pPr>
        <w:rPr>
          <w:rFonts w:ascii="Garamond" w:hAnsi="Garamond"/>
          <w:sz w:val="26"/>
          <w:szCs w:val="26"/>
          <w:lang w:val="en-GB"/>
        </w:rPr>
      </w:pPr>
    </w:p>
    <w:p w:rsidR="007258C8" w:rsidRDefault="003E77B0" w:rsidP="00C2444D">
      <w:pPr>
        <w:rPr>
          <w:rFonts w:ascii="Garamond" w:hAnsi="Garamond" w:cs="Garamond"/>
          <w:i/>
          <w:iCs/>
          <w:sz w:val="26"/>
          <w:szCs w:val="26"/>
          <w:lang w:val="en-GB"/>
        </w:rPr>
      </w:pPr>
      <w:r>
        <w:rPr>
          <w:rFonts w:ascii="Garamond" w:hAnsi="Garamond" w:cs="Garamond"/>
          <w:i/>
          <w:iCs/>
          <w:sz w:val="26"/>
          <w:szCs w:val="26"/>
          <w:lang w:val="en-GB"/>
        </w:rPr>
        <w:t>A</w:t>
      </w:r>
      <w:r w:rsidR="00FA33B9">
        <w:rPr>
          <w:rFonts w:ascii="Garamond" w:hAnsi="Garamond" w:cs="Garamond"/>
          <w:i/>
          <w:iCs/>
          <w:sz w:val="26"/>
          <w:szCs w:val="26"/>
          <w:lang w:val="en-GB"/>
        </w:rPr>
        <w:t>s in 2011</w:t>
      </w:r>
      <w:r>
        <w:rPr>
          <w:rFonts w:ascii="Garamond" w:hAnsi="Garamond" w:cs="Garamond"/>
          <w:i/>
          <w:iCs/>
          <w:sz w:val="26"/>
          <w:szCs w:val="26"/>
          <w:lang w:val="en-GB"/>
        </w:rPr>
        <w:t>,</w:t>
      </w:r>
      <w:r w:rsidR="00FA33B9">
        <w:rPr>
          <w:rFonts w:ascii="Garamond" w:hAnsi="Garamond" w:cs="Garamond"/>
          <w:i/>
          <w:iCs/>
          <w:sz w:val="26"/>
          <w:szCs w:val="26"/>
          <w:lang w:val="en-GB"/>
        </w:rPr>
        <w:t xml:space="preserve"> </w:t>
      </w:r>
      <w:r w:rsidR="00D90489" w:rsidRPr="00185759">
        <w:rPr>
          <w:rFonts w:ascii="Garamond" w:hAnsi="Garamond" w:cs="Garamond"/>
          <w:i/>
          <w:iCs/>
          <w:sz w:val="26"/>
          <w:szCs w:val="26"/>
          <w:lang w:val="en-GB"/>
        </w:rPr>
        <w:t xml:space="preserve">Denmark </w:t>
      </w:r>
      <w:r w:rsidR="00FA33B9" w:rsidRPr="00185759">
        <w:rPr>
          <w:rFonts w:ascii="Garamond" w:hAnsi="Garamond" w:cs="Garamond"/>
          <w:b/>
          <w:i/>
          <w:iCs/>
          <w:sz w:val="26"/>
          <w:szCs w:val="26"/>
          <w:lang w:val="en-GB"/>
        </w:rPr>
        <w:t>recommends</w:t>
      </w:r>
      <w:r w:rsidR="00FA33B9">
        <w:rPr>
          <w:rFonts w:ascii="Garamond" w:hAnsi="Garamond" w:cs="Garamond"/>
          <w:i/>
          <w:iCs/>
          <w:sz w:val="26"/>
          <w:szCs w:val="26"/>
          <w:lang w:val="en-GB"/>
        </w:rPr>
        <w:t xml:space="preserve"> </w:t>
      </w:r>
      <w:r w:rsidR="00D90489" w:rsidRPr="00D90489">
        <w:rPr>
          <w:rFonts w:ascii="Garamond" w:hAnsi="Garamond" w:cs="Garamond"/>
          <w:i/>
          <w:iCs/>
          <w:sz w:val="26"/>
          <w:szCs w:val="26"/>
          <w:lang w:val="en-GB"/>
        </w:rPr>
        <w:t xml:space="preserve">that the Government of Zimbabwe guarantees freedom of assembly and association </w:t>
      </w:r>
      <w:r>
        <w:rPr>
          <w:rFonts w:ascii="Garamond" w:hAnsi="Garamond" w:cs="Garamond"/>
          <w:i/>
          <w:iCs/>
          <w:sz w:val="26"/>
          <w:szCs w:val="26"/>
          <w:lang w:val="en-GB"/>
        </w:rPr>
        <w:t xml:space="preserve">including </w:t>
      </w:r>
      <w:r w:rsidR="00D90489" w:rsidRPr="00D90489">
        <w:rPr>
          <w:rFonts w:ascii="Garamond" w:hAnsi="Garamond" w:cs="Garamond"/>
          <w:i/>
          <w:iCs/>
          <w:sz w:val="26"/>
          <w:szCs w:val="26"/>
          <w:lang w:val="en-GB"/>
        </w:rPr>
        <w:t xml:space="preserve">through </w:t>
      </w:r>
      <w:r w:rsidR="00C2444D">
        <w:rPr>
          <w:rFonts w:ascii="Garamond" w:hAnsi="Garamond" w:cs="Garamond"/>
          <w:i/>
          <w:iCs/>
          <w:sz w:val="26"/>
          <w:szCs w:val="26"/>
          <w:lang w:val="en-GB"/>
        </w:rPr>
        <w:t xml:space="preserve">immediate </w:t>
      </w:r>
      <w:r w:rsidR="00D90489" w:rsidRPr="00D90489">
        <w:rPr>
          <w:rFonts w:ascii="Garamond" w:hAnsi="Garamond" w:cs="Garamond"/>
          <w:i/>
          <w:iCs/>
          <w:sz w:val="26"/>
          <w:szCs w:val="26"/>
          <w:lang w:val="en-GB"/>
        </w:rPr>
        <w:t>alignment of national legislation</w:t>
      </w:r>
      <w:r w:rsidR="001F752F">
        <w:rPr>
          <w:rFonts w:ascii="Garamond" w:hAnsi="Garamond" w:cs="Garamond"/>
          <w:i/>
          <w:iCs/>
          <w:sz w:val="26"/>
          <w:szCs w:val="26"/>
          <w:lang w:val="en-GB"/>
        </w:rPr>
        <w:t xml:space="preserve"> - </w:t>
      </w:r>
      <w:r w:rsidR="00D90489" w:rsidRPr="00D90489">
        <w:rPr>
          <w:rFonts w:ascii="Garamond" w:hAnsi="Garamond" w:cs="Garamond"/>
          <w:i/>
          <w:iCs/>
          <w:sz w:val="26"/>
          <w:szCs w:val="26"/>
          <w:lang w:val="en-GB"/>
        </w:rPr>
        <w:t>in particular the Public Order and Security Act</w:t>
      </w:r>
      <w:r w:rsidR="001F752F">
        <w:rPr>
          <w:rFonts w:ascii="Garamond" w:hAnsi="Garamond" w:cs="Garamond"/>
          <w:i/>
          <w:iCs/>
          <w:sz w:val="26"/>
          <w:szCs w:val="26"/>
          <w:lang w:val="en-GB"/>
        </w:rPr>
        <w:t xml:space="preserve"> -</w:t>
      </w:r>
      <w:r w:rsidR="00D90489" w:rsidRPr="00D90489">
        <w:rPr>
          <w:rFonts w:ascii="Garamond" w:hAnsi="Garamond" w:cs="Garamond"/>
          <w:i/>
          <w:iCs/>
          <w:sz w:val="26"/>
          <w:szCs w:val="26"/>
          <w:lang w:val="en-GB"/>
        </w:rPr>
        <w:t xml:space="preserve"> with international standards.</w:t>
      </w:r>
    </w:p>
    <w:p w:rsidR="007258C8" w:rsidRDefault="007258C8" w:rsidP="007258C8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  <w:lang w:val="en-GB"/>
        </w:rPr>
      </w:pPr>
    </w:p>
    <w:p w:rsidR="003E77B0" w:rsidRDefault="007258C8" w:rsidP="007258C8">
      <w:pPr>
        <w:autoSpaceDE w:val="0"/>
        <w:autoSpaceDN w:val="0"/>
        <w:adjustRightInd w:val="0"/>
        <w:rPr>
          <w:rFonts w:ascii="Garamond" w:hAnsi="Garamond"/>
          <w:sz w:val="26"/>
          <w:szCs w:val="26"/>
          <w:lang w:val="en-GB"/>
        </w:rPr>
      </w:pPr>
      <w:r w:rsidRPr="00D90489">
        <w:rPr>
          <w:rFonts w:ascii="Garamond" w:hAnsi="Garamond" w:cs="Garamond"/>
          <w:sz w:val="26"/>
          <w:szCs w:val="26"/>
          <w:lang w:val="en-GB"/>
        </w:rPr>
        <w:t xml:space="preserve">Denmark notes with concern </w:t>
      </w:r>
      <w:r>
        <w:rPr>
          <w:rFonts w:ascii="Garamond" w:hAnsi="Garamond" w:cs="Garamond"/>
          <w:sz w:val="26"/>
          <w:szCs w:val="26"/>
          <w:lang w:val="en-GB"/>
        </w:rPr>
        <w:t>the absence</w:t>
      </w:r>
      <w:r w:rsidRPr="00D90489">
        <w:rPr>
          <w:rFonts w:ascii="Garamond" w:hAnsi="Garamond" w:cs="Garamond"/>
          <w:sz w:val="26"/>
          <w:szCs w:val="26"/>
          <w:lang w:val="en-GB"/>
        </w:rPr>
        <w:t xml:space="preserve"> </w:t>
      </w:r>
      <w:r>
        <w:rPr>
          <w:rFonts w:ascii="Garamond" w:hAnsi="Garamond" w:cs="Garamond"/>
          <w:sz w:val="26"/>
          <w:szCs w:val="26"/>
          <w:lang w:val="en-GB"/>
        </w:rPr>
        <w:t xml:space="preserve">of a </w:t>
      </w:r>
      <w:r w:rsidRPr="00D90489">
        <w:rPr>
          <w:rFonts w:ascii="Garamond" w:hAnsi="Garamond" w:cs="Garamond"/>
          <w:sz w:val="26"/>
          <w:szCs w:val="26"/>
          <w:lang w:val="en-GB"/>
        </w:rPr>
        <w:t xml:space="preserve">constitutionally aligned policy framework to ensure efficient and equitable performance and accountability </w:t>
      </w:r>
      <w:r w:rsidR="00227E6B">
        <w:rPr>
          <w:rFonts w:ascii="Garamond" w:hAnsi="Garamond" w:cs="Garamond"/>
          <w:sz w:val="26"/>
          <w:szCs w:val="26"/>
          <w:lang w:val="en-GB"/>
        </w:rPr>
        <w:t xml:space="preserve">of state justice </w:t>
      </w:r>
      <w:r w:rsidR="00F754B1">
        <w:rPr>
          <w:rFonts w:ascii="Garamond" w:hAnsi="Garamond" w:cs="Garamond"/>
          <w:sz w:val="26"/>
          <w:szCs w:val="26"/>
          <w:lang w:val="en-GB"/>
        </w:rPr>
        <w:t>institutions</w:t>
      </w:r>
      <w:r w:rsidRPr="00D90489">
        <w:rPr>
          <w:rFonts w:ascii="Garamond" w:hAnsi="Garamond" w:cs="Garamond"/>
          <w:sz w:val="26"/>
          <w:szCs w:val="26"/>
          <w:lang w:val="en-GB"/>
        </w:rPr>
        <w:t>.</w:t>
      </w:r>
      <w:r>
        <w:rPr>
          <w:rFonts w:ascii="Garamond" w:hAnsi="Garamond" w:cs="Garamond"/>
          <w:sz w:val="26"/>
          <w:szCs w:val="26"/>
          <w:lang w:val="en-GB"/>
        </w:rPr>
        <w:t xml:space="preserve"> </w:t>
      </w:r>
      <w:r w:rsidR="003E77B0">
        <w:rPr>
          <w:rFonts w:ascii="Garamond" w:hAnsi="Garamond"/>
          <w:iCs/>
          <w:sz w:val="26"/>
          <w:szCs w:val="26"/>
          <w:lang w:val="en-GB"/>
        </w:rPr>
        <w:t>T</w:t>
      </w:r>
      <w:r w:rsidRPr="00B060E4">
        <w:rPr>
          <w:rFonts w:ascii="Garamond" w:hAnsi="Garamond"/>
          <w:sz w:val="26"/>
          <w:szCs w:val="26"/>
          <w:lang w:val="en-GB"/>
        </w:rPr>
        <w:t xml:space="preserve">he case monitoring systems </w:t>
      </w:r>
      <w:r w:rsidR="003E77B0">
        <w:rPr>
          <w:rFonts w:ascii="Garamond" w:hAnsi="Garamond"/>
          <w:sz w:val="26"/>
          <w:szCs w:val="26"/>
          <w:lang w:val="en-GB"/>
        </w:rPr>
        <w:t xml:space="preserve">of </w:t>
      </w:r>
      <w:r w:rsidRPr="00B060E4">
        <w:rPr>
          <w:rFonts w:ascii="Garamond" w:hAnsi="Garamond"/>
          <w:sz w:val="26"/>
          <w:szCs w:val="26"/>
          <w:lang w:val="en-GB"/>
        </w:rPr>
        <w:t>the Judicial Service Commission are commendable</w:t>
      </w:r>
      <w:r>
        <w:rPr>
          <w:rFonts w:ascii="Garamond" w:hAnsi="Garamond"/>
          <w:sz w:val="26"/>
          <w:szCs w:val="26"/>
          <w:lang w:val="en-GB"/>
        </w:rPr>
        <w:t>,</w:t>
      </w:r>
      <w:r w:rsidRPr="00B060E4">
        <w:rPr>
          <w:rFonts w:ascii="Garamond" w:hAnsi="Garamond"/>
          <w:sz w:val="26"/>
          <w:szCs w:val="26"/>
          <w:lang w:val="en-GB"/>
        </w:rPr>
        <w:t xml:space="preserve"> </w:t>
      </w:r>
      <w:r w:rsidR="003E77B0">
        <w:rPr>
          <w:rFonts w:ascii="Garamond" w:hAnsi="Garamond"/>
          <w:sz w:val="26"/>
          <w:szCs w:val="26"/>
          <w:lang w:val="en-GB"/>
        </w:rPr>
        <w:t xml:space="preserve">but </w:t>
      </w:r>
      <w:r w:rsidRPr="00B060E4">
        <w:rPr>
          <w:rFonts w:ascii="Garamond" w:hAnsi="Garamond"/>
          <w:sz w:val="26"/>
          <w:szCs w:val="26"/>
          <w:lang w:val="en-GB"/>
        </w:rPr>
        <w:t xml:space="preserve">absence of practical guidelines </w:t>
      </w:r>
      <w:r w:rsidR="003E77B0">
        <w:rPr>
          <w:rFonts w:ascii="Garamond" w:hAnsi="Garamond"/>
          <w:sz w:val="26"/>
          <w:szCs w:val="26"/>
          <w:lang w:val="en-GB"/>
        </w:rPr>
        <w:t xml:space="preserve">impedes </w:t>
      </w:r>
      <w:r w:rsidRPr="00B060E4">
        <w:rPr>
          <w:rFonts w:ascii="Garamond" w:hAnsi="Garamond"/>
          <w:sz w:val="26"/>
          <w:szCs w:val="26"/>
          <w:lang w:val="en-GB"/>
        </w:rPr>
        <w:t>efficiency, tr</w:t>
      </w:r>
      <w:r>
        <w:rPr>
          <w:rFonts w:ascii="Garamond" w:hAnsi="Garamond"/>
          <w:sz w:val="26"/>
          <w:szCs w:val="26"/>
          <w:lang w:val="en-GB"/>
        </w:rPr>
        <w:t xml:space="preserve">ansparency and accountability. </w:t>
      </w:r>
    </w:p>
    <w:p w:rsidR="003E77B0" w:rsidRDefault="003E77B0" w:rsidP="007258C8">
      <w:pPr>
        <w:autoSpaceDE w:val="0"/>
        <w:autoSpaceDN w:val="0"/>
        <w:adjustRightInd w:val="0"/>
        <w:rPr>
          <w:rFonts w:ascii="Garamond" w:hAnsi="Garamond"/>
          <w:sz w:val="26"/>
          <w:szCs w:val="26"/>
          <w:lang w:val="en-GB"/>
        </w:rPr>
      </w:pPr>
    </w:p>
    <w:p w:rsidR="003E77B0" w:rsidRPr="00B060E4" w:rsidRDefault="003E77B0" w:rsidP="003E77B0">
      <w:pPr>
        <w:autoSpaceDE w:val="0"/>
        <w:autoSpaceDN w:val="0"/>
        <w:adjustRightInd w:val="0"/>
        <w:rPr>
          <w:rFonts w:ascii="Garamond" w:hAnsi="Garamond"/>
          <w:i/>
          <w:iCs/>
          <w:sz w:val="26"/>
          <w:szCs w:val="26"/>
          <w:lang w:val="en-GB"/>
        </w:rPr>
      </w:pPr>
      <w:r w:rsidRPr="00B060E4">
        <w:rPr>
          <w:rFonts w:ascii="Garamond" w:hAnsi="Garamond"/>
          <w:i/>
          <w:iCs/>
          <w:sz w:val="26"/>
          <w:szCs w:val="26"/>
          <w:lang w:val="en-GB"/>
        </w:rPr>
        <w:t xml:space="preserve">Denmark </w:t>
      </w:r>
      <w:r w:rsidRPr="00B060E4">
        <w:rPr>
          <w:rFonts w:ascii="Garamond" w:hAnsi="Garamond"/>
          <w:b/>
          <w:bCs/>
          <w:i/>
          <w:iCs/>
          <w:sz w:val="26"/>
          <w:szCs w:val="26"/>
          <w:lang w:val="en-GB"/>
        </w:rPr>
        <w:t>recommends</w:t>
      </w:r>
      <w:r w:rsidRPr="00B060E4">
        <w:rPr>
          <w:rFonts w:ascii="Garamond" w:hAnsi="Garamond"/>
          <w:i/>
          <w:iCs/>
          <w:sz w:val="26"/>
          <w:szCs w:val="26"/>
          <w:lang w:val="en-GB"/>
        </w:rPr>
        <w:t xml:space="preserve"> that </w:t>
      </w:r>
      <w:r>
        <w:rPr>
          <w:rFonts w:ascii="Garamond" w:hAnsi="Garamond"/>
          <w:i/>
          <w:iCs/>
          <w:sz w:val="26"/>
          <w:szCs w:val="26"/>
          <w:lang w:val="en-GB"/>
        </w:rPr>
        <w:t xml:space="preserve">Zimbabwe </w:t>
      </w:r>
      <w:r w:rsidR="002B71EA">
        <w:rPr>
          <w:rFonts w:ascii="Garamond" w:hAnsi="Garamond"/>
          <w:i/>
          <w:iCs/>
          <w:sz w:val="26"/>
          <w:szCs w:val="26"/>
          <w:lang w:val="en-GB"/>
        </w:rPr>
        <w:t xml:space="preserve">immediately </w:t>
      </w:r>
      <w:r>
        <w:rPr>
          <w:rFonts w:ascii="Garamond" w:hAnsi="Garamond"/>
          <w:i/>
          <w:iCs/>
          <w:sz w:val="26"/>
          <w:szCs w:val="26"/>
          <w:lang w:val="en-GB"/>
        </w:rPr>
        <w:t xml:space="preserve">adopts </w:t>
      </w:r>
      <w:r w:rsidRPr="00B060E4">
        <w:rPr>
          <w:rFonts w:ascii="Garamond" w:hAnsi="Garamond"/>
          <w:i/>
          <w:iCs/>
          <w:sz w:val="26"/>
          <w:szCs w:val="26"/>
          <w:lang w:val="en-GB"/>
        </w:rPr>
        <w:t xml:space="preserve">policies to </w:t>
      </w:r>
      <w:r w:rsidR="002B71EA">
        <w:rPr>
          <w:rFonts w:ascii="Garamond" w:hAnsi="Garamond"/>
          <w:i/>
          <w:iCs/>
          <w:sz w:val="26"/>
          <w:szCs w:val="26"/>
          <w:lang w:val="en-GB"/>
        </w:rPr>
        <w:t xml:space="preserve">guide the equitable use of </w:t>
      </w:r>
      <w:r w:rsidR="00185759">
        <w:rPr>
          <w:rFonts w:ascii="Garamond" w:hAnsi="Garamond"/>
          <w:i/>
          <w:iCs/>
          <w:sz w:val="26"/>
          <w:szCs w:val="26"/>
          <w:lang w:val="en-GB"/>
        </w:rPr>
        <w:t xml:space="preserve">the </w:t>
      </w:r>
      <w:r w:rsidR="00185759" w:rsidRPr="00B060E4">
        <w:rPr>
          <w:rFonts w:ascii="Garamond" w:hAnsi="Garamond"/>
          <w:i/>
          <w:iCs/>
          <w:sz w:val="26"/>
          <w:szCs w:val="26"/>
          <w:lang w:val="en-GB"/>
        </w:rPr>
        <w:t xml:space="preserve">performance and accountability systems </w:t>
      </w:r>
      <w:r w:rsidR="00185759">
        <w:rPr>
          <w:rFonts w:ascii="Garamond" w:hAnsi="Garamond"/>
          <w:i/>
          <w:iCs/>
          <w:sz w:val="26"/>
          <w:szCs w:val="26"/>
          <w:lang w:val="en-GB"/>
        </w:rPr>
        <w:t>of the state justice institutions</w:t>
      </w:r>
      <w:r>
        <w:rPr>
          <w:rFonts w:ascii="Garamond" w:hAnsi="Garamond"/>
          <w:i/>
          <w:iCs/>
          <w:sz w:val="26"/>
          <w:szCs w:val="26"/>
          <w:lang w:val="en-GB"/>
        </w:rPr>
        <w:t>.</w:t>
      </w:r>
    </w:p>
    <w:p w:rsidR="003E77B0" w:rsidRPr="00B060E4" w:rsidRDefault="003E77B0" w:rsidP="007258C8">
      <w:pPr>
        <w:autoSpaceDE w:val="0"/>
        <w:autoSpaceDN w:val="0"/>
        <w:adjustRightInd w:val="0"/>
        <w:rPr>
          <w:rFonts w:ascii="Garamond" w:hAnsi="Garamond"/>
          <w:i/>
          <w:iCs/>
          <w:sz w:val="26"/>
          <w:szCs w:val="26"/>
          <w:lang w:val="en-GB"/>
        </w:rPr>
      </w:pPr>
    </w:p>
    <w:p w:rsidR="00147359" w:rsidRPr="007258C8" w:rsidRDefault="00147359" w:rsidP="007258C8">
      <w:pPr>
        <w:rPr>
          <w:rFonts w:ascii="Garamond" w:hAnsi="Garamond" w:cs="Garamond"/>
          <w:i/>
          <w:iCs/>
          <w:sz w:val="26"/>
          <w:szCs w:val="26"/>
          <w:lang w:val="en-GB"/>
        </w:rPr>
      </w:pPr>
      <w:r w:rsidRPr="007258C8">
        <w:rPr>
          <w:rFonts w:ascii="Garamond" w:hAnsi="Garamond" w:cs="Garamond"/>
          <w:i/>
          <w:iCs/>
          <w:sz w:val="26"/>
          <w:szCs w:val="26"/>
          <w:lang w:val="en-GB"/>
        </w:rPr>
        <w:t>Final</w:t>
      </w:r>
      <w:r w:rsidR="00AC67F1" w:rsidRPr="007258C8">
        <w:rPr>
          <w:rFonts w:ascii="Garamond" w:hAnsi="Garamond" w:cs="Garamond"/>
          <w:i/>
          <w:iCs/>
          <w:sz w:val="26"/>
          <w:szCs w:val="26"/>
          <w:lang w:val="en-GB"/>
        </w:rPr>
        <w:t xml:space="preserve">ly, </w:t>
      </w:r>
      <w:r w:rsidR="00185759">
        <w:rPr>
          <w:rFonts w:ascii="Garamond" w:hAnsi="Garamond" w:cs="Garamond"/>
          <w:i/>
          <w:iCs/>
          <w:sz w:val="26"/>
          <w:szCs w:val="26"/>
          <w:lang w:val="en-GB"/>
        </w:rPr>
        <w:t xml:space="preserve">as in 2011 </w:t>
      </w:r>
      <w:r w:rsidR="00AC67F1" w:rsidRPr="007258C8">
        <w:rPr>
          <w:rFonts w:ascii="Garamond" w:hAnsi="Garamond" w:cs="Garamond"/>
          <w:i/>
          <w:iCs/>
          <w:sz w:val="26"/>
          <w:szCs w:val="26"/>
          <w:lang w:val="en-GB"/>
        </w:rPr>
        <w:t xml:space="preserve">Denmark </w:t>
      </w:r>
      <w:r w:rsidR="00AC67F1" w:rsidRPr="007258C8">
        <w:rPr>
          <w:rFonts w:ascii="Garamond" w:hAnsi="Garamond" w:cs="Garamond"/>
          <w:b/>
          <w:i/>
          <w:iCs/>
          <w:sz w:val="26"/>
          <w:szCs w:val="26"/>
          <w:lang w:val="en-GB"/>
        </w:rPr>
        <w:t>recommends</w:t>
      </w:r>
      <w:r w:rsidR="00AC67F1" w:rsidRPr="007258C8">
        <w:rPr>
          <w:rFonts w:ascii="Garamond" w:hAnsi="Garamond" w:cs="Garamond"/>
          <w:i/>
          <w:iCs/>
          <w:sz w:val="26"/>
          <w:szCs w:val="26"/>
          <w:lang w:val="en-GB"/>
        </w:rPr>
        <w:t xml:space="preserve"> that </w:t>
      </w:r>
      <w:r w:rsidR="00D90489" w:rsidRPr="007258C8">
        <w:rPr>
          <w:rFonts w:ascii="Garamond" w:hAnsi="Garamond" w:cs="Garamond"/>
          <w:i/>
          <w:iCs/>
          <w:sz w:val="26"/>
          <w:szCs w:val="26"/>
          <w:lang w:val="en-GB"/>
        </w:rPr>
        <w:t>Zimbabwe ratifies</w:t>
      </w:r>
      <w:r w:rsidR="00BB34FF" w:rsidRPr="007258C8">
        <w:rPr>
          <w:rFonts w:ascii="Garamond" w:hAnsi="Garamond" w:cs="Garamond"/>
          <w:i/>
          <w:iCs/>
          <w:sz w:val="26"/>
          <w:szCs w:val="26"/>
          <w:lang w:val="en-GB"/>
        </w:rPr>
        <w:t xml:space="preserve"> </w:t>
      </w:r>
      <w:r w:rsidRPr="007258C8">
        <w:rPr>
          <w:rFonts w:ascii="Garamond" w:hAnsi="Garamond" w:cs="Garamond"/>
          <w:i/>
          <w:iCs/>
          <w:sz w:val="26"/>
          <w:szCs w:val="26"/>
          <w:lang w:val="en-GB"/>
        </w:rPr>
        <w:t xml:space="preserve">the </w:t>
      </w:r>
      <w:r w:rsidR="00BB34FF" w:rsidRPr="007258C8">
        <w:rPr>
          <w:rFonts w:ascii="Garamond" w:hAnsi="Garamond" w:cs="Garamond"/>
          <w:i/>
          <w:iCs/>
          <w:sz w:val="26"/>
          <w:szCs w:val="26"/>
          <w:lang w:val="en-GB"/>
        </w:rPr>
        <w:t xml:space="preserve">Convention </w:t>
      </w:r>
      <w:r w:rsidR="00B65D0A">
        <w:rPr>
          <w:rFonts w:ascii="Garamond" w:hAnsi="Garamond" w:cs="Garamond"/>
          <w:i/>
          <w:iCs/>
          <w:sz w:val="26"/>
          <w:szCs w:val="26"/>
          <w:lang w:val="en-GB"/>
        </w:rPr>
        <w:t>a</w:t>
      </w:r>
      <w:r w:rsidR="00BB34FF" w:rsidRPr="007258C8">
        <w:rPr>
          <w:rFonts w:ascii="Garamond" w:hAnsi="Garamond" w:cs="Garamond"/>
          <w:i/>
          <w:iCs/>
          <w:sz w:val="26"/>
          <w:szCs w:val="26"/>
          <w:lang w:val="en-GB"/>
        </w:rPr>
        <w:t>gainst</w:t>
      </w:r>
      <w:r w:rsidR="00411765" w:rsidRPr="007258C8">
        <w:rPr>
          <w:rFonts w:ascii="Garamond" w:hAnsi="Garamond" w:cs="Garamond"/>
          <w:i/>
          <w:iCs/>
          <w:sz w:val="26"/>
          <w:szCs w:val="26"/>
          <w:lang w:val="en-GB"/>
        </w:rPr>
        <w:t xml:space="preserve"> Torture</w:t>
      </w:r>
      <w:r w:rsidR="00BB34FF" w:rsidRPr="007258C8">
        <w:rPr>
          <w:rFonts w:ascii="Garamond" w:hAnsi="Garamond" w:cs="Garamond"/>
          <w:i/>
          <w:iCs/>
          <w:sz w:val="26"/>
          <w:szCs w:val="26"/>
          <w:lang w:val="en-GB"/>
        </w:rPr>
        <w:t xml:space="preserve"> and </w:t>
      </w:r>
      <w:r w:rsidR="0021612B" w:rsidRPr="007258C8">
        <w:rPr>
          <w:rFonts w:ascii="Garamond" w:hAnsi="Garamond" w:cs="Garamond"/>
          <w:i/>
          <w:iCs/>
          <w:sz w:val="26"/>
          <w:szCs w:val="26"/>
          <w:lang w:val="en-GB"/>
        </w:rPr>
        <w:t xml:space="preserve">its </w:t>
      </w:r>
      <w:r w:rsidR="00BB34FF" w:rsidRPr="007258C8">
        <w:rPr>
          <w:rFonts w:ascii="Garamond" w:hAnsi="Garamond" w:cs="Garamond"/>
          <w:i/>
          <w:iCs/>
          <w:sz w:val="26"/>
          <w:szCs w:val="26"/>
          <w:lang w:val="en-GB"/>
        </w:rPr>
        <w:t>Optional Protocol.</w:t>
      </w:r>
    </w:p>
    <w:p w:rsidR="00147359" w:rsidRPr="007258C8" w:rsidRDefault="00147359" w:rsidP="007258C8">
      <w:pPr>
        <w:rPr>
          <w:rFonts w:ascii="Garamond" w:hAnsi="Garamond" w:cs="Garamond"/>
          <w:i/>
          <w:iCs/>
          <w:sz w:val="26"/>
          <w:szCs w:val="26"/>
          <w:lang w:val="en-GB"/>
        </w:rPr>
      </w:pPr>
    </w:p>
    <w:p w:rsidR="00BB34FF" w:rsidRPr="00DA4F50" w:rsidRDefault="00BB34FF" w:rsidP="00D90489">
      <w:pPr>
        <w:pStyle w:val="Default"/>
        <w:rPr>
          <w:sz w:val="26"/>
          <w:szCs w:val="26"/>
          <w:lang w:val="en-GB"/>
        </w:rPr>
      </w:pPr>
    </w:p>
    <w:p w:rsidR="000919CD" w:rsidRPr="00DA4F50" w:rsidRDefault="001363EE" w:rsidP="00D90489">
      <w:pPr>
        <w:rPr>
          <w:rFonts w:ascii="Garamond" w:hAnsi="Garamond"/>
          <w:sz w:val="26"/>
          <w:szCs w:val="26"/>
          <w:lang w:val="en-GB"/>
        </w:rPr>
      </w:pPr>
      <w:r w:rsidRPr="00DA4F50">
        <w:rPr>
          <w:rFonts w:ascii="Garamond" w:hAnsi="Garamond"/>
          <w:sz w:val="26"/>
          <w:szCs w:val="26"/>
          <w:lang w:val="en-GB"/>
        </w:rPr>
        <w:t>I thank you</w:t>
      </w:r>
      <w:r w:rsidR="00185759">
        <w:rPr>
          <w:rFonts w:ascii="Garamond" w:hAnsi="Garamond"/>
          <w:sz w:val="26"/>
          <w:szCs w:val="26"/>
          <w:lang w:val="en-GB"/>
        </w:rPr>
        <w:t>, Mr. President</w:t>
      </w:r>
      <w:r w:rsidRPr="00DA4F50">
        <w:rPr>
          <w:rFonts w:ascii="Garamond" w:hAnsi="Garamond"/>
          <w:sz w:val="26"/>
          <w:szCs w:val="26"/>
          <w:lang w:val="en-GB"/>
        </w:rPr>
        <w:t>.</w:t>
      </w:r>
    </w:p>
    <w:sectPr w:rsidR="000919CD" w:rsidRPr="00DA4F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C4"/>
    <w:rsid w:val="0003575C"/>
    <w:rsid w:val="0005035F"/>
    <w:rsid w:val="000577C4"/>
    <w:rsid w:val="00073642"/>
    <w:rsid w:val="000919CD"/>
    <w:rsid w:val="000B5DEE"/>
    <w:rsid w:val="000D5DF5"/>
    <w:rsid w:val="000F559B"/>
    <w:rsid w:val="000F619C"/>
    <w:rsid w:val="001363EE"/>
    <w:rsid w:val="00147359"/>
    <w:rsid w:val="00180BB2"/>
    <w:rsid w:val="00185759"/>
    <w:rsid w:val="001B6FAA"/>
    <w:rsid w:val="001E0E97"/>
    <w:rsid w:val="001F535C"/>
    <w:rsid w:val="001F752F"/>
    <w:rsid w:val="00206254"/>
    <w:rsid w:val="0020708E"/>
    <w:rsid w:val="00207BF7"/>
    <w:rsid w:val="002136AD"/>
    <w:rsid w:val="0021612B"/>
    <w:rsid w:val="00227E6B"/>
    <w:rsid w:val="002520E3"/>
    <w:rsid w:val="00280F08"/>
    <w:rsid w:val="002B71EA"/>
    <w:rsid w:val="00347015"/>
    <w:rsid w:val="00363CF9"/>
    <w:rsid w:val="0036690D"/>
    <w:rsid w:val="00390556"/>
    <w:rsid w:val="003A5648"/>
    <w:rsid w:val="003A5977"/>
    <w:rsid w:val="003D5840"/>
    <w:rsid w:val="003E77B0"/>
    <w:rsid w:val="00411765"/>
    <w:rsid w:val="00470F94"/>
    <w:rsid w:val="00484B1E"/>
    <w:rsid w:val="004D5FF3"/>
    <w:rsid w:val="004E3FE7"/>
    <w:rsid w:val="005008D4"/>
    <w:rsid w:val="00503018"/>
    <w:rsid w:val="00543D3D"/>
    <w:rsid w:val="00581A15"/>
    <w:rsid w:val="005A67FA"/>
    <w:rsid w:val="005C6F13"/>
    <w:rsid w:val="005E0FAC"/>
    <w:rsid w:val="005F5CA5"/>
    <w:rsid w:val="005F717C"/>
    <w:rsid w:val="00606840"/>
    <w:rsid w:val="00610D4F"/>
    <w:rsid w:val="006419AA"/>
    <w:rsid w:val="00642467"/>
    <w:rsid w:val="0064284A"/>
    <w:rsid w:val="006C74F8"/>
    <w:rsid w:val="007036A0"/>
    <w:rsid w:val="007258C8"/>
    <w:rsid w:val="007551AF"/>
    <w:rsid w:val="007B0FD6"/>
    <w:rsid w:val="007D2987"/>
    <w:rsid w:val="00880BBC"/>
    <w:rsid w:val="0088456E"/>
    <w:rsid w:val="0088708A"/>
    <w:rsid w:val="008B7042"/>
    <w:rsid w:val="008F26B0"/>
    <w:rsid w:val="00907D78"/>
    <w:rsid w:val="00957C15"/>
    <w:rsid w:val="009807F8"/>
    <w:rsid w:val="00980983"/>
    <w:rsid w:val="00994B82"/>
    <w:rsid w:val="009E04E0"/>
    <w:rsid w:val="00A15A5C"/>
    <w:rsid w:val="00A25A24"/>
    <w:rsid w:val="00A534D7"/>
    <w:rsid w:val="00AB0C1F"/>
    <w:rsid w:val="00AC67F1"/>
    <w:rsid w:val="00AF35EB"/>
    <w:rsid w:val="00AF3639"/>
    <w:rsid w:val="00AF43C4"/>
    <w:rsid w:val="00B060E4"/>
    <w:rsid w:val="00B16A3D"/>
    <w:rsid w:val="00B43EED"/>
    <w:rsid w:val="00B4639E"/>
    <w:rsid w:val="00B476CC"/>
    <w:rsid w:val="00B61A45"/>
    <w:rsid w:val="00B65D0A"/>
    <w:rsid w:val="00B741CC"/>
    <w:rsid w:val="00B74C41"/>
    <w:rsid w:val="00BB34FF"/>
    <w:rsid w:val="00BE4495"/>
    <w:rsid w:val="00BF1832"/>
    <w:rsid w:val="00BF6A20"/>
    <w:rsid w:val="00C2444D"/>
    <w:rsid w:val="00C65292"/>
    <w:rsid w:val="00C659A0"/>
    <w:rsid w:val="00C96CCD"/>
    <w:rsid w:val="00CB4710"/>
    <w:rsid w:val="00CC7DBE"/>
    <w:rsid w:val="00CE1AA1"/>
    <w:rsid w:val="00CE5529"/>
    <w:rsid w:val="00CF2FA9"/>
    <w:rsid w:val="00CF53AE"/>
    <w:rsid w:val="00D64DD7"/>
    <w:rsid w:val="00D90489"/>
    <w:rsid w:val="00DA4F50"/>
    <w:rsid w:val="00DA792F"/>
    <w:rsid w:val="00DB0BFD"/>
    <w:rsid w:val="00DB4F95"/>
    <w:rsid w:val="00DC6044"/>
    <w:rsid w:val="00E36ED0"/>
    <w:rsid w:val="00E51CF1"/>
    <w:rsid w:val="00E77373"/>
    <w:rsid w:val="00EB09A5"/>
    <w:rsid w:val="00EB22F7"/>
    <w:rsid w:val="00EB6117"/>
    <w:rsid w:val="00ED3815"/>
    <w:rsid w:val="00F466C5"/>
    <w:rsid w:val="00F754B1"/>
    <w:rsid w:val="00F87582"/>
    <w:rsid w:val="00FA33B9"/>
    <w:rsid w:val="00FB1877"/>
    <w:rsid w:val="00FB43CD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6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6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6254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254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185759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6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6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6254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254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185759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Props1.xml><?xml version="1.0" encoding="utf-8"?>
<ds:datastoreItem xmlns:ds="http://schemas.openxmlformats.org/officeDocument/2006/customXml" ds:itemID="{F6DFE58C-3D24-443E-BAE6-9EF82675C83A}"/>
</file>

<file path=customXml/itemProps2.xml><?xml version="1.0" encoding="utf-8"?>
<ds:datastoreItem xmlns:ds="http://schemas.openxmlformats.org/officeDocument/2006/customXml" ds:itemID="{2571FB1C-DEAA-4588-AD7E-BD6F01E3CF01}"/>
</file>

<file path=customXml/itemProps3.xml><?xml version="1.0" encoding="utf-8"?>
<ds:datastoreItem xmlns:ds="http://schemas.openxmlformats.org/officeDocument/2006/customXml" ds:itemID="{6AD9B392-8089-4646-85C0-57777F36DBE9}"/>
</file>

<file path=customXml/itemProps4.xml><?xml version="1.0" encoding="utf-8"?>
<ds:datastoreItem xmlns:ds="http://schemas.openxmlformats.org/officeDocument/2006/customXml" ds:itemID="{650CF6AA-936B-4AA8-8DDA-F4A1FB726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Elise Magrethe Bangert</dc:creator>
  <cp:lastModifiedBy>Josefine Jesta Lilja Jensen</cp:lastModifiedBy>
  <cp:revision>2</cp:revision>
  <cp:lastPrinted>2016-11-01T10:08:00Z</cp:lastPrinted>
  <dcterms:created xsi:type="dcterms:W3CDTF">2016-11-01T13:08:00Z</dcterms:created>
  <dcterms:modified xsi:type="dcterms:W3CDTF">2016-11-01T13:08:00Z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