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25E03A" w14:textId="77777777" w:rsidR="008A4939" w:rsidRDefault="008A4939" w:rsidP="008A4939">
      <w:pPr>
        <w:spacing w:after="0" w:line="240" w:lineRule="auto"/>
        <w:jc w:val="center"/>
        <w:rPr>
          <w:rFonts w:ascii="Candara" w:hAnsi="Candara"/>
          <w:b/>
          <w:sz w:val="24"/>
          <w:szCs w:val="24"/>
          <w:lang w:val="fr-FR"/>
        </w:rPr>
      </w:pPr>
    </w:p>
    <w:p w14:paraId="0A306D0D" w14:textId="12662854" w:rsidR="00F34A81" w:rsidRPr="008A4939" w:rsidRDefault="002F36A5" w:rsidP="008A4939">
      <w:pPr>
        <w:spacing w:after="0" w:line="240" w:lineRule="auto"/>
        <w:jc w:val="center"/>
        <w:rPr>
          <w:rFonts w:ascii="Candara" w:hAnsi="Candara"/>
          <w:b/>
          <w:sz w:val="24"/>
          <w:szCs w:val="24"/>
        </w:rPr>
      </w:pPr>
      <w:r w:rsidRPr="008A4939">
        <w:rPr>
          <w:rFonts w:ascii="Candara" w:hAnsi="Candara"/>
          <w:b/>
          <w:sz w:val="24"/>
          <w:szCs w:val="24"/>
          <w:lang w:val="fr-FR"/>
        </w:rPr>
        <w:t>G</w:t>
      </w:r>
      <w:r w:rsidRPr="008A4939">
        <w:rPr>
          <w:rFonts w:ascii="Candara" w:hAnsi="Candara"/>
          <w:b/>
          <w:sz w:val="24"/>
          <w:szCs w:val="24"/>
        </w:rPr>
        <w:t>roupe de travail sur l’Examen périodique universel</w:t>
      </w:r>
    </w:p>
    <w:p w14:paraId="0A306D0E" w14:textId="77777777" w:rsidR="00F34A81" w:rsidRPr="008A4939" w:rsidRDefault="002F36A5" w:rsidP="008A4939">
      <w:pPr>
        <w:spacing w:after="0" w:line="240" w:lineRule="auto"/>
        <w:jc w:val="center"/>
        <w:rPr>
          <w:rFonts w:ascii="Candara" w:hAnsi="Candara"/>
          <w:b/>
          <w:sz w:val="24"/>
          <w:szCs w:val="24"/>
        </w:rPr>
      </w:pPr>
      <w:r w:rsidRPr="008A4939">
        <w:rPr>
          <w:rFonts w:ascii="Candara" w:hAnsi="Candara"/>
          <w:b/>
          <w:sz w:val="24"/>
          <w:szCs w:val="24"/>
        </w:rPr>
        <w:t>Vingt-</w:t>
      </w:r>
      <w:r w:rsidR="005F5281" w:rsidRPr="008A4939">
        <w:rPr>
          <w:rFonts w:ascii="Candara" w:hAnsi="Candara"/>
          <w:b/>
          <w:sz w:val="24"/>
          <w:szCs w:val="24"/>
        </w:rPr>
        <w:t>sixi</w:t>
      </w:r>
      <w:r w:rsidRPr="008A4939">
        <w:rPr>
          <w:rFonts w:ascii="Candara" w:hAnsi="Candara"/>
          <w:b/>
          <w:sz w:val="24"/>
          <w:szCs w:val="24"/>
        </w:rPr>
        <w:t>ème session</w:t>
      </w:r>
    </w:p>
    <w:p w14:paraId="0A306D0F" w14:textId="5629F72E" w:rsidR="002F36A5" w:rsidRPr="008A4939" w:rsidRDefault="002F36A5" w:rsidP="008A4939">
      <w:pPr>
        <w:spacing w:after="0" w:line="240" w:lineRule="auto"/>
        <w:jc w:val="center"/>
        <w:rPr>
          <w:rStyle w:val="lev"/>
          <w:rFonts w:ascii="Candara" w:hAnsi="Candara"/>
          <w:color w:val="000000"/>
          <w:sz w:val="24"/>
          <w:szCs w:val="24"/>
          <w:shd w:val="clear" w:color="auto" w:fill="FFFFFF"/>
        </w:rPr>
      </w:pPr>
      <w:r w:rsidRPr="008A4939">
        <w:rPr>
          <w:rFonts w:ascii="Candara" w:hAnsi="Candara"/>
          <w:b/>
          <w:sz w:val="24"/>
          <w:szCs w:val="24"/>
        </w:rPr>
        <w:t xml:space="preserve">Genève, </w:t>
      </w:r>
      <w:r w:rsidR="005F5281" w:rsidRPr="008A4939">
        <w:rPr>
          <w:rStyle w:val="lev"/>
          <w:rFonts w:ascii="Candara" w:hAnsi="Candara"/>
          <w:color w:val="000000"/>
          <w:sz w:val="24"/>
          <w:szCs w:val="24"/>
          <w:shd w:val="clear" w:color="auto" w:fill="FFFFFF"/>
        </w:rPr>
        <w:t xml:space="preserve">le </w:t>
      </w:r>
      <w:r w:rsidR="005457B3" w:rsidRPr="008A4939">
        <w:rPr>
          <w:rStyle w:val="lev"/>
          <w:rFonts w:ascii="Candara" w:hAnsi="Candara"/>
          <w:color w:val="000000"/>
          <w:sz w:val="24"/>
          <w:szCs w:val="24"/>
          <w:shd w:val="clear" w:color="auto" w:fill="FFFFFF"/>
        </w:rPr>
        <w:t>1</w:t>
      </w:r>
      <w:r w:rsidR="005457B3" w:rsidRPr="008A4939">
        <w:rPr>
          <w:rStyle w:val="lev"/>
          <w:rFonts w:ascii="Candara" w:hAnsi="Candara"/>
          <w:color w:val="000000"/>
          <w:sz w:val="24"/>
          <w:szCs w:val="24"/>
          <w:shd w:val="clear" w:color="auto" w:fill="FFFFFF"/>
          <w:vertAlign w:val="superscript"/>
        </w:rPr>
        <w:t>er</w:t>
      </w:r>
      <w:r w:rsidR="005457B3" w:rsidRPr="008A4939">
        <w:rPr>
          <w:rStyle w:val="lev"/>
          <w:rFonts w:ascii="Candara" w:hAnsi="Candara"/>
          <w:color w:val="000000"/>
          <w:sz w:val="24"/>
          <w:szCs w:val="24"/>
          <w:shd w:val="clear" w:color="auto" w:fill="FFFFFF"/>
        </w:rPr>
        <w:t xml:space="preserve"> novembre</w:t>
      </w:r>
      <w:r w:rsidR="005F5281" w:rsidRPr="008A4939">
        <w:rPr>
          <w:rStyle w:val="lev"/>
          <w:rFonts w:ascii="Candara" w:hAnsi="Candara"/>
          <w:color w:val="000000"/>
          <w:sz w:val="24"/>
          <w:szCs w:val="24"/>
          <w:shd w:val="clear" w:color="auto" w:fill="FFFFFF"/>
        </w:rPr>
        <w:t xml:space="preserve"> 2016</w:t>
      </w:r>
    </w:p>
    <w:p w14:paraId="0A306D10" w14:textId="77777777" w:rsidR="005F5281" w:rsidRPr="008A4939" w:rsidRDefault="005F5281" w:rsidP="008A4939">
      <w:pPr>
        <w:spacing w:after="0" w:line="240" w:lineRule="auto"/>
        <w:jc w:val="center"/>
        <w:rPr>
          <w:rFonts w:ascii="Candara" w:hAnsi="Candara"/>
          <w:b/>
          <w:sz w:val="24"/>
          <w:szCs w:val="24"/>
        </w:rPr>
      </w:pPr>
    </w:p>
    <w:p w14:paraId="0A306D11" w14:textId="7A908F8B" w:rsidR="002F36A5" w:rsidRPr="008A4939" w:rsidRDefault="005F5281" w:rsidP="008A4939">
      <w:pPr>
        <w:spacing w:after="0" w:line="240" w:lineRule="auto"/>
        <w:jc w:val="center"/>
        <w:rPr>
          <w:rFonts w:ascii="Candara" w:hAnsi="Candara"/>
          <w:sz w:val="24"/>
          <w:szCs w:val="24"/>
        </w:rPr>
      </w:pPr>
      <w:r w:rsidRPr="008A4939">
        <w:rPr>
          <w:rFonts w:ascii="Candara" w:hAnsi="Candara"/>
          <w:b/>
          <w:sz w:val="24"/>
          <w:szCs w:val="24"/>
        </w:rPr>
        <w:t xml:space="preserve">Déclaration de la Mauritanie à l’EPU du </w:t>
      </w:r>
      <w:r w:rsidR="005457B3" w:rsidRPr="008A4939">
        <w:rPr>
          <w:rFonts w:ascii="Candara" w:hAnsi="Candara"/>
          <w:b/>
          <w:sz w:val="24"/>
          <w:szCs w:val="24"/>
        </w:rPr>
        <w:t xml:space="preserve">Venezuela </w:t>
      </w:r>
    </w:p>
    <w:p w14:paraId="084C2E83" w14:textId="77777777" w:rsidR="00B606CF" w:rsidRDefault="00B606CF" w:rsidP="008A4939">
      <w:pPr>
        <w:spacing w:before="240" w:after="0" w:line="276" w:lineRule="auto"/>
        <w:jc w:val="both"/>
        <w:rPr>
          <w:rFonts w:ascii="Candara" w:eastAsia="Malgun Gothic" w:hAnsi="Candara"/>
          <w:b/>
          <w:sz w:val="24"/>
          <w:szCs w:val="24"/>
        </w:rPr>
      </w:pPr>
    </w:p>
    <w:p w14:paraId="0A306D12" w14:textId="3F4D01D5" w:rsidR="002F36A5" w:rsidRDefault="00F34A81" w:rsidP="008A4939">
      <w:pPr>
        <w:spacing w:before="240" w:after="0" w:line="276" w:lineRule="auto"/>
        <w:jc w:val="both"/>
        <w:rPr>
          <w:rFonts w:ascii="Candara" w:eastAsia="Malgun Gothic" w:hAnsi="Candara"/>
          <w:b/>
          <w:sz w:val="24"/>
          <w:szCs w:val="24"/>
        </w:rPr>
      </w:pPr>
      <w:r w:rsidRPr="008A4939">
        <w:rPr>
          <w:rFonts w:ascii="Candara" w:eastAsia="Malgun Gothic" w:hAnsi="Candara"/>
          <w:b/>
          <w:sz w:val="24"/>
          <w:szCs w:val="24"/>
        </w:rPr>
        <w:t>Monsieur le Président,</w:t>
      </w:r>
    </w:p>
    <w:p w14:paraId="34B0FFAA" w14:textId="77777777" w:rsidR="00B606CF" w:rsidRDefault="00B606CF" w:rsidP="008A4939">
      <w:pPr>
        <w:jc w:val="both"/>
        <w:rPr>
          <w:rFonts w:ascii="Candara" w:hAnsi="Candara"/>
          <w:sz w:val="24"/>
          <w:szCs w:val="24"/>
        </w:rPr>
      </w:pPr>
    </w:p>
    <w:p w14:paraId="5B81440E" w14:textId="585E4CB1" w:rsidR="005457B3" w:rsidRPr="00D11ABF" w:rsidRDefault="00A52F3A" w:rsidP="008A4939">
      <w:pPr>
        <w:jc w:val="both"/>
        <w:rPr>
          <w:rFonts w:ascii="Candara" w:hAnsi="Candara"/>
          <w:sz w:val="24"/>
          <w:szCs w:val="24"/>
        </w:rPr>
      </w:pPr>
      <w:r w:rsidRPr="00D11ABF">
        <w:rPr>
          <w:rFonts w:ascii="Candara" w:hAnsi="Candara"/>
          <w:sz w:val="24"/>
          <w:szCs w:val="24"/>
        </w:rPr>
        <w:t>Ma délégation souh</w:t>
      </w:r>
      <w:r w:rsidR="002D0E9F" w:rsidRPr="00D11ABF">
        <w:rPr>
          <w:rFonts w:ascii="Candara" w:hAnsi="Candara"/>
          <w:sz w:val="24"/>
          <w:szCs w:val="24"/>
        </w:rPr>
        <w:t>aite la bienvenue à</w:t>
      </w:r>
      <w:r w:rsidRPr="00D11ABF">
        <w:rPr>
          <w:rFonts w:ascii="Candara" w:hAnsi="Candara"/>
          <w:sz w:val="24"/>
          <w:szCs w:val="24"/>
        </w:rPr>
        <w:t xml:space="preserve"> la Délégation du Venezuela et la remercie de la présentation de son rapport qui rend compte d</w:t>
      </w:r>
      <w:r w:rsidR="008A4939" w:rsidRPr="00D11ABF">
        <w:rPr>
          <w:rFonts w:ascii="Candara" w:hAnsi="Candara"/>
          <w:sz w:val="24"/>
          <w:szCs w:val="24"/>
        </w:rPr>
        <w:t>’</w:t>
      </w:r>
      <w:r w:rsidRPr="00D11ABF">
        <w:rPr>
          <w:rFonts w:ascii="Candara" w:hAnsi="Candara"/>
          <w:sz w:val="24"/>
          <w:szCs w:val="24"/>
        </w:rPr>
        <w:t>u</w:t>
      </w:r>
      <w:r w:rsidR="008A4939" w:rsidRPr="00D11ABF">
        <w:rPr>
          <w:rFonts w:ascii="Candara" w:hAnsi="Candara"/>
          <w:sz w:val="24"/>
          <w:szCs w:val="24"/>
        </w:rPr>
        <w:t>n</w:t>
      </w:r>
      <w:r w:rsidRPr="00D11ABF">
        <w:rPr>
          <w:rFonts w:ascii="Candara" w:hAnsi="Candara"/>
          <w:sz w:val="24"/>
          <w:szCs w:val="24"/>
        </w:rPr>
        <w:t xml:space="preserve"> niveau </w:t>
      </w:r>
      <w:r w:rsidR="008A4939" w:rsidRPr="00D11ABF">
        <w:rPr>
          <w:rFonts w:ascii="Candara" w:hAnsi="Candara"/>
          <w:sz w:val="24"/>
          <w:szCs w:val="24"/>
        </w:rPr>
        <w:t>élevé</w:t>
      </w:r>
      <w:r w:rsidRPr="00D11ABF">
        <w:rPr>
          <w:rFonts w:ascii="Candara" w:hAnsi="Candara"/>
          <w:sz w:val="24"/>
          <w:szCs w:val="24"/>
        </w:rPr>
        <w:t xml:space="preserve"> de mise en œuvre des </w:t>
      </w:r>
      <w:r w:rsidR="005457B3" w:rsidRPr="00D11ABF">
        <w:rPr>
          <w:rFonts w:ascii="Candara" w:hAnsi="Candara"/>
          <w:sz w:val="24"/>
          <w:szCs w:val="24"/>
        </w:rPr>
        <w:t>recommandations que le Venezuela a acceptées pendant le premier cycle de l’Examen périodique universel (EPU) ainsi que des 10 engagements qu’il a pris volontairement</w:t>
      </w:r>
      <w:r w:rsidRPr="00D11ABF">
        <w:rPr>
          <w:rFonts w:ascii="Candara" w:hAnsi="Candara"/>
          <w:sz w:val="24"/>
          <w:szCs w:val="24"/>
        </w:rPr>
        <w:t>.</w:t>
      </w:r>
    </w:p>
    <w:p w14:paraId="0A49CD08" w14:textId="77777777" w:rsidR="008A4939" w:rsidRPr="00D11ABF" w:rsidRDefault="00A52F3A" w:rsidP="008A4939">
      <w:pPr>
        <w:jc w:val="both"/>
        <w:rPr>
          <w:rFonts w:ascii="Candara" w:hAnsi="Candara"/>
          <w:sz w:val="24"/>
          <w:szCs w:val="24"/>
        </w:rPr>
      </w:pPr>
      <w:r w:rsidRPr="00D11ABF">
        <w:rPr>
          <w:rFonts w:ascii="Candara" w:hAnsi="Candara"/>
          <w:sz w:val="24"/>
          <w:szCs w:val="24"/>
        </w:rPr>
        <w:t>Ma délégation salue la création, en 2014, du Conseil national des droits de l’homme, lequel a élaboré le Plan d’action national relatif aux droits de l’homme (2016-2019), qui avait fait l’objet de consultations publiques en 2015</w:t>
      </w:r>
      <w:r w:rsidR="005457B3" w:rsidRPr="00D11ABF">
        <w:rPr>
          <w:rFonts w:ascii="Candara" w:hAnsi="Candara"/>
          <w:sz w:val="24"/>
          <w:szCs w:val="24"/>
        </w:rPr>
        <w:t xml:space="preserve">. </w:t>
      </w:r>
    </w:p>
    <w:p w14:paraId="0E515939" w14:textId="79674833" w:rsidR="00A52F3A" w:rsidRPr="00D11ABF" w:rsidRDefault="00A52F3A" w:rsidP="008A4939">
      <w:pPr>
        <w:jc w:val="both"/>
        <w:rPr>
          <w:rFonts w:ascii="Candara" w:hAnsi="Candara"/>
          <w:sz w:val="24"/>
          <w:szCs w:val="24"/>
        </w:rPr>
      </w:pPr>
      <w:r w:rsidRPr="00D11ABF">
        <w:rPr>
          <w:rFonts w:ascii="Candara" w:hAnsi="Candara"/>
          <w:sz w:val="24"/>
          <w:szCs w:val="24"/>
        </w:rPr>
        <w:t xml:space="preserve">Ma délégation constate avec intérêt la création de plusieurs institutions ayant vocation à promouvoir les droits des femmes et relève avec satisfaction l’approbation </w:t>
      </w:r>
      <w:r w:rsidR="008A4939" w:rsidRPr="00D11ABF">
        <w:rPr>
          <w:rFonts w:ascii="Candara" w:hAnsi="Candara"/>
          <w:sz w:val="24"/>
          <w:szCs w:val="24"/>
        </w:rPr>
        <w:t xml:space="preserve">en 2013 </w:t>
      </w:r>
      <w:r w:rsidRPr="00D11ABF">
        <w:rPr>
          <w:rFonts w:ascii="Candara" w:hAnsi="Candara"/>
          <w:sz w:val="24"/>
          <w:szCs w:val="24"/>
        </w:rPr>
        <w:t>du Plan national de prévention de la torture</w:t>
      </w:r>
      <w:r w:rsidR="008A4939" w:rsidRPr="00D11ABF">
        <w:rPr>
          <w:rFonts w:ascii="Candara" w:hAnsi="Candara"/>
          <w:sz w:val="24"/>
          <w:szCs w:val="24"/>
        </w:rPr>
        <w:t>.</w:t>
      </w:r>
      <w:r w:rsidRPr="00D11ABF">
        <w:rPr>
          <w:rFonts w:ascii="Candara" w:hAnsi="Candara"/>
          <w:sz w:val="24"/>
          <w:szCs w:val="24"/>
        </w:rPr>
        <w:t xml:space="preserve"> </w:t>
      </w:r>
    </w:p>
    <w:p w14:paraId="790FD3F9" w14:textId="3769E2C2" w:rsidR="008A4939" w:rsidRPr="00D11ABF" w:rsidRDefault="008A4939" w:rsidP="008A4939">
      <w:pPr>
        <w:jc w:val="both"/>
        <w:rPr>
          <w:rFonts w:ascii="Candara" w:hAnsi="Candara"/>
          <w:sz w:val="24"/>
          <w:szCs w:val="24"/>
        </w:rPr>
      </w:pPr>
      <w:r w:rsidRPr="00D11ABF">
        <w:rPr>
          <w:rFonts w:ascii="Candara" w:hAnsi="Candara"/>
          <w:sz w:val="24"/>
          <w:szCs w:val="24"/>
        </w:rPr>
        <w:t>Ma délégation encourage le Venezuela à mettre en œuvre la recommandation du Comité des droits de l’enfant visant la finalisation du Plan d’action national en faveur de l’enfance et de l’adolescence (2015-2019) et l’élaboration d’une stratégie qui prévoit des mécanismes de mise en œuvre, de suivi et d’évaluation dudit plan.</w:t>
      </w:r>
    </w:p>
    <w:p w14:paraId="742D0364" w14:textId="74A76600" w:rsidR="00D11ABF" w:rsidRPr="00D11ABF" w:rsidRDefault="00D11ABF" w:rsidP="008A4939">
      <w:pPr>
        <w:jc w:val="both"/>
        <w:rPr>
          <w:rFonts w:ascii="Candara" w:hAnsi="Candara"/>
          <w:sz w:val="24"/>
          <w:szCs w:val="24"/>
        </w:rPr>
      </w:pPr>
      <w:r w:rsidRPr="00D11ABF">
        <w:rPr>
          <w:rFonts w:ascii="Candara" w:hAnsi="Candara"/>
          <w:sz w:val="24"/>
          <w:szCs w:val="24"/>
        </w:rPr>
        <w:t>Ma délégation exhorte le Venezuela dans la mise en œuvre intégrale de la loi relative au droit des femmes à une vie sans violence et à mettre au point une stratégie nationale globale pour prévenir et combattre cette violence et d’assurer la pleine mise en œuvre de l’interdiction des châtiments corporels en toutes circonstances.</w:t>
      </w:r>
    </w:p>
    <w:p w14:paraId="4FC93DA3" w14:textId="3197066E" w:rsidR="008A4939" w:rsidRPr="00D11ABF" w:rsidRDefault="008A4939" w:rsidP="008A4939">
      <w:pPr>
        <w:jc w:val="both"/>
        <w:rPr>
          <w:rFonts w:ascii="Candara" w:hAnsi="Candara"/>
          <w:sz w:val="24"/>
          <w:szCs w:val="24"/>
        </w:rPr>
      </w:pPr>
      <w:r w:rsidRPr="00D11ABF">
        <w:rPr>
          <w:rFonts w:ascii="Candara" w:hAnsi="Candara"/>
          <w:sz w:val="24"/>
          <w:szCs w:val="24"/>
        </w:rPr>
        <w:t>La Mauritanie souhaite plein succès au Venezuela dans la mise e</w:t>
      </w:r>
      <w:r w:rsidR="00941258">
        <w:rPr>
          <w:rFonts w:ascii="Candara" w:hAnsi="Candara"/>
          <w:sz w:val="24"/>
          <w:szCs w:val="24"/>
        </w:rPr>
        <w:t xml:space="preserve">n œuvre des recommandations qu’il aura accepté </w:t>
      </w:r>
      <w:bookmarkStart w:id="0" w:name="_GoBack"/>
      <w:bookmarkEnd w:id="0"/>
      <w:r w:rsidRPr="00D11ABF">
        <w:rPr>
          <w:rFonts w:ascii="Candara" w:hAnsi="Candara"/>
          <w:sz w:val="24"/>
          <w:szCs w:val="24"/>
        </w:rPr>
        <w:t>à l</w:t>
      </w:r>
      <w:r w:rsidR="00794EE0">
        <w:rPr>
          <w:rFonts w:ascii="Candara" w:hAnsi="Candara"/>
          <w:sz w:val="24"/>
          <w:szCs w:val="24"/>
        </w:rPr>
        <w:t xml:space="preserve">’occasion du présent </w:t>
      </w:r>
      <w:r w:rsidRPr="00D11ABF">
        <w:rPr>
          <w:rFonts w:ascii="Candara" w:hAnsi="Candara"/>
          <w:sz w:val="24"/>
          <w:szCs w:val="24"/>
        </w:rPr>
        <w:t>examen.</w:t>
      </w:r>
    </w:p>
    <w:p w14:paraId="7294FB8E" w14:textId="4A6358AE" w:rsidR="008A4939" w:rsidRPr="00D11ABF" w:rsidRDefault="008A4939" w:rsidP="008A4939">
      <w:pPr>
        <w:jc w:val="both"/>
        <w:rPr>
          <w:rFonts w:ascii="Candara" w:hAnsi="Candara"/>
          <w:sz w:val="24"/>
          <w:szCs w:val="24"/>
        </w:rPr>
      </w:pPr>
      <w:r w:rsidRPr="00D11ABF">
        <w:rPr>
          <w:rFonts w:ascii="Candara" w:hAnsi="Candara"/>
          <w:sz w:val="24"/>
          <w:szCs w:val="24"/>
        </w:rPr>
        <w:t>Je vous remercie</w:t>
      </w:r>
    </w:p>
    <w:p w14:paraId="2B8A4047" w14:textId="018489DF" w:rsidR="005457B3" w:rsidRDefault="005457B3" w:rsidP="0032490F">
      <w:pPr>
        <w:jc w:val="both"/>
      </w:pPr>
    </w:p>
    <w:p w14:paraId="54A9F385" w14:textId="77777777" w:rsidR="00A52F3A" w:rsidRDefault="00A52F3A" w:rsidP="0032490F">
      <w:pPr>
        <w:jc w:val="both"/>
      </w:pPr>
    </w:p>
    <w:sectPr w:rsidR="00A52F3A" w:rsidSect="001C34D5">
      <w:footerReference w:type="default" r:id="rId7"/>
      <w:headerReference w:type="first" r:id="rId8"/>
      <w:footerReference w:type="first" r:id="rId9"/>
      <w:pgSz w:w="11906" w:h="16838"/>
      <w:pgMar w:top="567" w:right="1417" w:bottom="993" w:left="1417" w:header="708" w:footer="24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57F295" w14:textId="77777777" w:rsidR="004238DC" w:rsidRDefault="004238DC" w:rsidP="002C1BF3">
      <w:pPr>
        <w:spacing w:after="0" w:line="240" w:lineRule="auto"/>
      </w:pPr>
      <w:r>
        <w:separator/>
      </w:r>
    </w:p>
  </w:endnote>
  <w:endnote w:type="continuationSeparator" w:id="0">
    <w:p w14:paraId="58CEF440" w14:textId="77777777" w:rsidR="004238DC" w:rsidRDefault="004238DC" w:rsidP="002C1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arajita">
    <w:panose1 w:val="02020603050405020304"/>
    <w:charset w:val="00"/>
    <w:family w:val="roman"/>
    <w:pitch w:val="variable"/>
    <w:sig w:usb0="00008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notTrueType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88" w:type="pct"/>
      <w:tblBorders>
        <w:top w:val="single" w:sz="4" w:space="0" w:color="92D050"/>
      </w:tblBorders>
      <w:tblLook w:val="04A0" w:firstRow="1" w:lastRow="0" w:firstColumn="1" w:lastColumn="0" w:noHBand="0" w:noVBand="1"/>
    </w:tblPr>
    <w:tblGrid>
      <w:gridCol w:w="9451"/>
    </w:tblGrid>
    <w:tr w:rsidR="00B970BC" w:rsidRPr="003038CD" w14:paraId="0A306D1F" w14:textId="77777777">
      <w:tc>
        <w:tcPr>
          <w:tcW w:w="10173" w:type="dxa"/>
          <w:vAlign w:val="bottom"/>
        </w:tcPr>
        <w:p w14:paraId="0A306D1E" w14:textId="77777777" w:rsidR="00B970BC" w:rsidRPr="003038CD" w:rsidRDefault="00B970BC">
          <w:pPr>
            <w:pStyle w:val="Pieddepage"/>
            <w:ind w:hanging="142"/>
            <w:jc w:val="center"/>
            <w:rPr>
              <w:rFonts w:ascii="Aparajita" w:hAnsi="Aparajita" w:cs="Aparajita"/>
              <w:bCs/>
              <w:i/>
              <w:sz w:val="20"/>
              <w:szCs w:val="20"/>
            </w:rPr>
          </w:pPr>
          <w:r w:rsidRPr="003038CD">
            <w:rPr>
              <w:rFonts w:ascii="Aparajita" w:hAnsi="Aparajita" w:cs="Aparajita"/>
              <w:bCs/>
              <w:i/>
              <w:sz w:val="20"/>
              <w:szCs w:val="20"/>
            </w:rPr>
            <w:t>14, rue de l’Ancien Port – 1201 Genève – Suisse.  Tel. : +41 22 906 18 40 ; Fax : +41 22 906 18 41</w:t>
          </w:r>
        </w:p>
      </w:tc>
    </w:tr>
  </w:tbl>
  <w:p w14:paraId="0A306D20" w14:textId="77777777" w:rsidR="00B970BC" w:rsidRPr="003038CD" w:rsidRDefault="00B970BC">
    <w:pPr>
      <w:pStyle w:val="Pieddepage"/>
      <w:ind w:hanging="142"/>
      <w:jc w:val="center"/>
      <w:rPr>
        <w:bCs/>
        <w:sz w:val="20"/>
        <w:szCs w:val="20"/>
      </w:rPr>
    </w:pPr>
    <w:r w:rsidRPr="003038CD">
      <w:rPr>
        <w:rFonts w:ascii="Aparajita" w:hAnsi="Aparajita" w:cs="Aparajita"/>
        <w:bCs/>
        <w:i/>
        <w:sz w:val="20"/>
        <w:szCs w:val="20"/>
      </w:rPr>
      <w:t>E-mail : mission.mauritania@ties.itu.int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88" w:type="pct"/>
      <w:tblBorders>
        <w:top w:val="single" w:sz="4" w:space="0" w:color="92D050"/>
      </w:tblBorders>
      <w:tblLook w:val="04A0" w:firstRow="1" w:lastRow="0" w:firstColumn="1" w:lastColumn="0" w:noHBand="0" w:noVBand="1"/>
    </w:tblPr>
    <w:tblGrid>
      <w:gridCol w:w="9232"/>
    </w:tblGrid>
    <w:tr w:rsidR="00B970BC" w:rsidRPr="003038CD" w14:paraId="0A306D35" w14:textId="77777777" w:rsidTr="002C7206">
      <w:tc>
        <w:tcPr>
          <w:tcW w:w="9232" w:type="dxa"/>
          <w:vAlign w:val="bottom"/>
        </w:tcPr>
        <w:p w14:paraId="0A306D34" w14:textId="77777777" w:rsidR="00B970BC" w:rsidRPr="003038CD" w:rsidRDefault="009F4236" w:rsidP="009F4236">
          <w:pPr>
            <w:pStyle w:val="Pieddepage"/>
            <w:ind w:hanging="142"/>
            <w:jc w:val="center"/>
            <w:rPr>
              <w:rFonts w:ascii="Aparajita" w:hAnsi="Aparajita" w:cs="Aparajita"/>
              <w:bCs/>
              <w:i/>
              <w:sz w:val="20"/>
              <w:szCs w:val="20"/>
            </w:rPr>
          </w:pPr>
          <w:r>
            <w:rPr>
              <w:rFonts w:ascii="Aparajita" w:hAnsi="Aparajita" w:cs="Aparajita"/>
              <w:bCs/>
              <w:i/>
              <w:sz w:val="20"/>
              <w:szCs w:val="20"/>
            </w:rPr>
            <w:t>23, Avenue de France – 1202</w:t>
          </w:r>
          <w:r w:rsidR="00B970BC" w:rsidRPr="003038CD">
            <w:rPr>
              <w:rFonts w:ascii="Aparajita" w:hAnsi="Aparajita" w:cs="Aparajita"/>
              <w:bCs/>
              <w:i/>
              <w:sz w:val="20"/>
              <w:szCs w:val="20"/>
            </w:rPr>
            <w:t xml:space="preserve"> Genève – Suisse.  Tel. : +41 22 906 18 40 ; Fax : +41 22 906 18 41</w:t>
          </w:r>
        </w:p>
      </w:tc>
    </w:tr>
  </w:tbl>
  <w:p w14:paraId="0A306D36" w14:textId="77777777" w:rsidR="00B970BC" w:rsidRPr="003038CD" w:rsidRDefault="00B970BC" w:rsidP="002C1BF3">
    <w:pPr>
      <w:pStyle w:val="Pieddepage"/>
      <w:ind w:hanging="142"/>
      <w:jc w:val="center"/>
      <w:rPr>
        <w:bCs/>
        <w:sz w:val="20"/>
        <w:szCs w:val="20"/>
      </w:rPr>
    </w:pPr>
    <w:r w:rsidRPr="003038CD">
      <w:rPr>
        <w:rFonts w:ascii="Aparajita" w:hAnsi="Aparajita" w:cs="Aparajita"/>
        <w:bCs/>
        <w:i/>
        <w:sz w:val="20"/>
        <w:szCs w:val="20"/>
      </w:rPr>
      <w:t>E-mail : mission.mauritania@ties.itu.int</w:t>
    </w:r>
  </w:p>
  <w:p w14:paraId="0A306D37" w14:textId="77777777" w:rsidR="00B970BC" w:rsidRPr="003038CD" w:rsidRDefault="00B970BC">
    <w:pPr>
      <w:pStyle w:val="Pieddepage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8971BD" w14:textId="77777777" w:rsidR="004238DC" w:rsidRDefault="004238DC" w:rsidP="002C1BF3">
      <w:pPr>
        <w:spacing w:after="0" w:line="240" w:lineRule="auto"/>
      </w:pPr>
      <w:r>
        <w:separator/>
      </w:r>
    </w:p>
  </w:footnote>
  <w:footnote w:type="continuationSeparator" w:id="0">
    <w:p w14:paraId="47DC97D5" w14:textId="77777777" w:rsidR="004238DC" w:rsidRDefault="004238DC" w:rsidP="002C1B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margin" w:tblpX="-624" w:tblpY="55"/>
      <w:tblW w:w="10348" w:type="dxa"/>
      <w:tblBorders>
        <w:bottom w:val="single" w:sz="4" w:space="0" w:color="92D050"/>
      </w:tblBorders>
      <w:tblLook w:val="04A0" w:firstRow="1" w:lastRow="0" w:firstColumn="1" w:lastColumn="0" w:noHBand="0" w:noVBand="1"/>
    </w:tblPr>
    <w:tblGrid>
      <w:gridCol w:w="3936"/>
      <w:gridCol w:w="2698"/>
      <w:gridCol w:w="3714"/>
    </w:tblGrid>
    <w:tr w:rsidR="00B970BC" w14:paraId="0A306D22" w14:textId="77777777" w:rsidTr="00BF2668">
      <w:trPr>
        <w:trHeight w:val="412"/>
      </w:trPr>
      <w:tc>
        <w:tcPr>
          <w:tcW w:w="10348" w:type="dxa"/>
          <w:gridSpan w:val="3"/>
        </w:tcPr>
        <w:p w14:paraId="0A306D21" w14:textId="13AE66FA" w:rsidR="00B970BC" w:rsidRDefault="00941258" w:rsidP="00BF2668">
          <w:pPr>
            <w:spacing w:after="0"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  <w:lang w:val="fr-FR"/>
            </w:rPr>
          </w:pPr>
          <w:r w:rsidRPr="002A0FB5">
            <w:rPr>
              <w:rFonts w:ascii="Times New Roman" w:eastAsia="Times New Roman"/>
              <w:noProof/>
              <w:sz w:val="24"/>
              <w:szCs w:val="24"/>
              <w:lang w:val="fr-FR" w:eastAsia="fr-FR"/>
            </w:rPr>
            <w:object w:dxaOrig="8999" w:dyaOrig="1755" w14:anchorId="1868B69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66.85pt;height:24.55pt" o:ole="">
                <v:imagedata r:id="rId1" o:title=""/>
              </v:shape>
              <o:OLEObject Type="Embed" ProgID="PBrush" ShapeID="_x0000_i1025" DrawAspect="Content" ObjectID="_1539497654" r:id="rId2"/>
            </w:object>
          </w:r>
        </w:p>
      </w:tc>
    </w:tr>
    <w:tr w:rsidR="00313875" w14:paraId="0A306D2E" w14:textId="77777777" w:rsidTr="001C34D5">
      <w:trPr>
        <w:trHeight w:val="2009"/>
      </w:trPr>
      <w:tc>
        <w:tcPr>
          <w:tcW w:w="3936" w:type="dxa"/>
          <w:vMerge w:val="restart"/>
        </w:tcPr>
        <w:p w14:paraId="0A306D23" w14:textId="77777777" w:rsidR="00B970BC" w:rsidRPr="00496959" w:rsidRDefault="00B970BC" w:rsidP="00BF2668">
          <w:pPr>
            <w:spacing w:after="0" w:line="360" w:lineRule="auto"/>
            <w:ind w:left="-142"/>
            <w:jc w:val="center"/>
            <w:rPr>
              <w:rFonts w:ascii="Century Gothic" w:eastAsia="PMingLiU" w:hAnsi="Century Gothic" w:cs="Aparajita"/>
              <w:b/>
              <w:sz w:val="16"/>
              <w:szCs w:val="16"/>
              <w:lang w:val="fr-FR"/>
            </w:rPr>
          </w:pPr>
          <w:r w:rsidRPr="00496959">
            <w:rPr>
              <w:rFonts w:ascii="Century Gothic" w:eastAsia="PMingLiU" w:hAnsi="Century Gothic" w:cs="Aparajita"/>
              <w:b/>
              <w:sz w:val="16"/>
              <w:szCs w:val="16"/>
              <w:lang w:val="fr-FR"/>
            </w:rPr>
            <w:t>RÉPUBLIQUE ISLAMIQUE DE MAURITANIE</w:t>
          </w:r>
          <w:r w:rsidRPr="00496959">
            <w:rPr>
              <w:rFonts w:ascii="Andalus" w:eastAsia="PMingLiU" w:hAnsi="Andalus" w:cs="Andalus"/>
              <w:b/>
              <w:sz w:val="16"/>
              <w:szCs w:val="16"/>
              <w:lang w:val="fr-FR"/>
            </w:rPr>
            <w:t xml:space="preserve"> </w:t>
          </w:r>
          <w:r>
            <w:rPr>
              <w:rFonts w:ascii="Andalus" w:eastAsia="PMingLiU" w:hAnsi="Andalus" w:cs="Andalus"/>
              <w:b/>
              <w:sz w:val="16"/>
              <w:szCs w:val="16"/>
              <w:lang w:val="fr-FR"/>
            </w:rPr>
            <w:br/>
          </w:r>
          <w:r w:rsidRPr="00496959">
            <w:rPr>
              <w:rFonts w:ascii="Andalus" w:eastAsia="PMingLiU" w:hAnsi="Andalus" w:cs="Andalus"/>
              <w:b/>
              <w:sz w:val="16"/>
              <w:szCs w:val="16"/>
              <w:lang w:val="fr-FR"/>
            </w:rPr>
            <w:t>Honneur-Fraternité-Justice</w:t>
          </w:r>
        </w:p>
        <w:p w14:paraId="0A306D24" w14:textId="77777777" w:rsidR="00B970BC" w:rsidRPr="00496959" w:rsidRDefault="00B970BC" w:rsidP="00BF2668">
          <w:pPr>
            <w:spacing w:after="0" w:line="240" w:lineRule="auto"/>
            <w:ind w:left="-142"/>
            <w:jc w:val="center"/>
            <w:rPr>
              <w:rFonts w:ascii="Andalus" w:eastAsia="PMingLiU" w:hAnsi="Andalus" w:cs="Andalus"/>
              <w:b/>
              <w:sz w:val="16"/>
              <w:szCs w:val="16"/>
              <w:lang w:val="fr-FR"/>
            </w:rPr>
          </w:pPr>
          <w:r w:rsidRPr="00496959">
            <w:rPr>
              <w:rFonts w:ascii="Andalus" w:eastAsia="PMingLiU" w:hAnsi="Andalus" w:cs="Andalus"/>
              <w:b/>
              <w:sz w:val="16"/>
              <w:szCs w:val="16"/>
              <w:lang w:val="fr-FR"/>
            </w:rPr>
            <w:t>AMBASSADE DE MAURITANIE EN SUISSE</w:t>
          </w:r>
        </w:p>
        <w:p w14:paraId="0A306D25" w14:textId="77777777" w:rsidR="00B970BC" w:rsidRDefault="00B970BC" w:rsidP="00BF2668">
          <w:pPr>
            <w:spacing w:after="0" w:line="240" w:lineRule="auto"/>
            <w:ind w:left="-142"/>
            <w:jc w:val="center"/>
            <w:rPr>
              <w:rFonts w:ascii="Aparajita" w:eastAsia="PMingLiU" w:hAnsi="Aparajita" w:cs="Aparajita"/>
              <w:sz w:val="18"/>
              <w:szCs w:val="16"/>
              <w:lang w:val="fr-FR"/>
            </w:rPr>
          </w:pPr>
          <w:r w:rsidRPr="00496959">
            <w:rPr>
              <w:rFonts w:ascii="Andalus" w:eastAsia="PMingLiU" w:hAnsi="Andalus" w:cs="Andalus"/>
              <w:b/>
              <w:sz w:val="16"/>
              <w:szCs w:val="16"/>
              <w:lang w:val="fr-FR"/>
            </w:rPr>
            <w:t>MISSION PERMANENTE AUPR</w:t>
          </w:r>
          <w:r w:rsidRPr="00496959">
            <w:rPr>
              <w:rFonts w:ascii="Century Gothic" w:eastAsia="PMingLiU" w:hAnsi="Century Gothic" w:cs="Andalus"/>
              <w:b/>
              <w:sz w:val="16"/>
              <w:szCs w:val="16"/>
              <w:lang w:val="fr-FR"/>
            </w:rPr>
            <w:t>È</w:t>
          </w:r>
          <w:r w:rsidRPr="00496959">
            <w:rPr>
              <w:rFonts w:ascii="Andalus" w:eastAsia="PMingLiU" w:hAnsi="Andalus" w:cs="Andalus"/>
              <w:b/>
              <w:sz w:val="16"/>
              <w:szCs w:val="16"/>
              <w:lang w:val="fr-FR"/>
            </w:rPr>
            <w:t>S DE L’OFFICE DES NATIONS UNIES ET DES ORG</w:t>
          </w:r>
          <w:r>
            <w:rPr>
              <w:rFonts w:ascii="Andalus" w:eastAsia="PMingLiU" w:hAnsi="Andalus" w:cs="Andalus"/>
              <w:b/>
              <w:sz w:val="16"/>
              <w:szCs w:val="16"/>
              <w:lang w:val="fr-FR"/>
            </w:rPr>
            <w:t>ANISATIONS INTERNATIONALES A GENÈVE</w:t>
          </w:r>
          <w:r>
            <w:rPr>
              <w:rFonts w:ascii="Century Gothic" w:eastAsia="PMingLiU" w:hAnsi="Century Gothic" w:cs="Aparajita"/>
              <w:sz w:val="18"/>
              <w:szCs w:val="16"/>
              <w:lang w:val="fr-FR"/>
            </w:rPr>
            <w:br/>
          </w:r>
        </w:p>
      </w:tc>
      <w:tc>
        <w:tcPr>
          <w:tcW w:w="2698" w:type="dxa"/>
          <w:tcBorders>
            <w:bottom w:val="nil"/>
          </w:tcBorders>
        </w:tcPr>
        <w:p w14:paraId="0A306D26" w14:textId="51A8EFBF" w:rsidR="00B970BC" w:rsidRDefault="00941258" w:rsidP="00BF2668">
          <w:pPr>
            <w:spacing w:after="0" w:line="240" w:lineRule="auto"/>
            <w:ind w:left="34"/>
            <w:jc w:val="center"/>
            <w:rPr>
              <w:rFonts w:ascii="Times New Roman" w:eastAsia="Times New Roman"/>
              <w:sz w:val="28"/>
              <w:szCs w:val="24"/>
              <w:lang w:val="fr-FR"/>
            </w:rPr>
          </w:pPr>
          <w:r w:rsidRPr="002E6A1B">
            <w:rPr>
              <w:noProof/>
              <w:lang w:val="fr-FR" w:eastAsia="fr-FR"/>
            </w:rPr>
            <w:object w:dxaOrig="29066" w:dyaOrig="29246" w14:anchorId="0432111C">
              <v:shape id="_x0000_i1026" type="#_x0000_t75" style="width:94.5pt;height:93.5pt" o:ole="">
                <v:imagedata r:id="rId3" o:title=""/>
              </v:shape>
              <o:OLEObject Type="Embed" ProgID="PBrush" ShapeID="_x0000_i1026" DrawAspect="Content" ObjectID="_1539497655" r:id="rId4"/>
            </w:object>
          </w:r>
        </w:p>
      </w:tc>
      <w:tc>
        <w:tcPr>
          <w:tcW w:w="3714" w:type="dxa"/>
        </w:tcPr>
        <w:p w14:paraId="0A306D27" w14:textId="77777777" w:rsidR="00B970BC" w:rsidRDefault="00B970BC" w:rsidP="00BF2668">
          <w:pPr>
            <w:spacing w:after="0"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  <w:lang w:val="fr-FR"/>
            </w:rPr>
          </w:pPr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  <w:lang w:val="fr-FR"/>
            </w:rPr>
            <w:t>الجمهورية الإسلا مية الموريتا نية</w:t>
          </w:r>
        </w:p>
        <w:p w14:paraId="0A306D28" w14:textId="77777777" w:rsidR="00B970BC" w:rsidRPr="00C01A96" w:rsidRDefault="00B970BC" w:rsidP="00BF2668">
          <w:pPr>
            <w:spacing w:after="0" w:line="120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  <w:lang w:val="fr-FR"/>
            </w:rPr>
          </w:pPr>
        </w:p>
        <w:p w14:paraId="0A306D29" w14:textId="77777777" w:rsidR="00B970BC" w:rsidRPr="00C01A96" w:rsidRDefault="00B970BC" w:rsidP="00BF2668">
          <w:pPr>
            <w:spacing w:after="0" w:line="144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  <w:lang w:val="fr-FR"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  <w:lang w:val="fr-FR"/>
            </w:rPr>
            <w:t xml:space="preserve"> شرف - ا خاء – عدل</w:t>
          </w:r>
        </w:p>
        <w:p w14:paraId="0A306D2A" w14:textId="77777777" w:rsidR="00B970BC" w:rsidRPr="00C01A96" w:rsidRDefault="00BF2668" w:rsidP="00BF2668">
          <w:pPr>
            <w:tabs>
              <w:tab w:val="left" w:pos="2508"/>
            </w:tabs>
            <w:spacing w:after="0" w:line="120" w:lineRule="auto"/>
            <w:ind w:left="-142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  <w:lang w:val="fr-FR"/>
            </w:rPr>
          </w:pPr>
          <w:r>
            <w:rPr>
              <w:rFonts w:ascii="Andalus" w:eastAsia="Arial Unicode MS" w:hAnsi="Andalus" w:cs="Andalus"/>
              <w:b/>
              <w:spacing w:val="18"/>
              <w:sz w:val="24"/>
              <w:szCs w:val="24"/>
              <w:lang w:val="fr-FR"/>
            </w:rPr>
            <w:tab/>
          </w:r>
        </w:p>
        <w:p w14:paraId="0A306D2B" w14:textId="77777777" w:rsidR="00B970BC" w:rsidRPr="00C01A96" w:rsidRDefault="00B970BC" w:rsidP="00BF2668">
          <w:pPr>
            <w:spacing w:after="0" w:line="168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  <w:lang w:val="fr-FR"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  <w:lang w:val="fr-FR"/>
            </w:rPr>
            <w:t>سفا رة موريتانيا با سويسرا</w:t>
          </w:r>
        </w:p>
        <w:p w14:paraId="0A306D2C" w14:textId="77777777" w:rsidR="00B970BC" w:rsidRPr="00C01A96" w:rsidRDefault="00B970BC" w:rsidP="00BF2668">
          <w:pPr>
            <w:spacing w:after="0" w:line="168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  <w:lang w:val="fr-FR"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  <w:lang w:val="fr-FR"/>
            </w:rPr>
            <w:t>البعثة الدائمة لدى الأ مم المتحدة</w:t>
          </w:r>
        </w:p>
        <w:p w14:paraId="0A306D2D" w14:textId="77777777" w:rsidR="00B970BC" w:rsidRDefault="00B970BC" w:rsidP="00BF2668">
          <w:pPr>
            <w:spacing w:after="0" w:line="168" w:lineRule="auto"/>
            <w:ind w:left="-142"/>
            <w:jc w:val="center"/>
            <w:rPr>
              <w:rFonts w:ascii="Traditional Arabic" w:eastAsia="Times New Roman" w:hAnsi="Traditional Arabic" w:cs="Traditional Arabic"/>
              <w:sz w:val="30"/>
              <w:szCs w:val="30"/>
              <w:lang w:val="fr-FR"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  <w:lang w:val="fr-FR"/>
            </w:rPr>
            <w:t xml:space="preserve">والمنظمات الدولية </w:t>
          </w:r>
          <w:r w:rsidRPr="00C01A96">
            <w:rPr>
              <w:rFonts w:ascii="Andalus" w:eastAsia="Arial Unicode MS" w:hAnsi="Andalus" w:cs="Andalus"/>
              <w:sz w:val="24"/>
              <w:szCs w:val="24"/>
              <w:rtl/>
            </w:rPr>
            <w:t xml:space="preserve"> </w:t>
          </w: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  <w:lang w:val="fr-FR"/>
            </w:rPr>
            <w:t>في جنيف</w:t>
          </w:r>
          <w:r w:rsidRPr="00C01A96">
            <w:rPr>
              <w:rFonts w:ascii="Andalus" w:eastAsia="Times New Roman" w:hAnsi="Andalus" w:cs="Andalus"/>
              <w:b/>
              <w:spacing w:val="18"/>
              <w:sz w:val="44"/>
              <w:szCs w:val="30"/>
              <w:lang w:val="fr-FR"/>
            </w:rPr>
            <w:t xml:space="preserve"> </w:t>
          </w:r>
          <w:r w:rsidRPr="00C01A96">
            <w:rPr>
              <w:rFonts w:ascii="Andalus" w:eastAsia="Times New Roman" w:hAnsi="Andalus" w:cs="Andalus"/>
              <w:b/>
              <w:spacing w:val="18"/>
              <w:sz w:val="30"/>
              <w:szCs w:val="30"/>
              <w:rtl/>
              <w:lang w:val="fr-FR"/>
            </w:rPr>
            <w:br/>
          </w:r>
        </w:p>
      </w:tc>
    </w:tr>
    <w:tr w:rsidR="00313875" w14:paraId="0A306D32" w14:textId="77777777" w:rsidTr="00BF2668">
      <w:trPr>
        <w:trHeight w:val="143"/>
      </w:trPr>
      <w:tc>
        <w:tcPr>
          <w:tcW w:w="3936" w:type="dxa"/>
          <w:vMerge/>
        </w:tcPr>
        <w:p w14:paraId="0A306D2F" w14:textId="77777777" w:rsidR="00B970BC" w:rsidRDefault="00B970BC" w:rsidP="00BF2668">
          <w:pPr>
            <w:spacing w:after="0" w:line="360" w:lineRule="auto"/>
            <w:ind w:left="-142"/>
            <w:jc w:val="center"/>
            <w:rPr>
              <w:rFonts w:ascii="Century Gothic" w:eastAsia="PMingLiU" w:hAnsi="Century Gothic" w:cs="Aparajita"/>
              <w:b/>
              <w:sz w:val="20"/>
              <w:szCs w:val="18"/>
              <w:lang w:val="fr-FR"/>
            </w:rPr>
          </w:pPr>
        </w:p>
      </w:tc>
      <w:tc>
        <w:tcPr>
          <w:tcW w:w="2698" w:type="dxa"/>
          <w:tcBorders>
            <w:bottom w:val="nil"/>
          </w:tcBorders>
        </w:tcPr>
        <w:p w14:paraId="0A306D30" w14:textId="77777777" w:rsidR="00B970BC" w:rsidRDefault="00B970BC" w:rsidP="00BF2668">
          <w:pPr>
            <w:spacing w:after="0" w:line="240" w:lineRule="auto"/>
            <w:ind w:left="34"/>
            <w:jc w:val="center"/>
            <w:rPr>
              <w:rFonts w:ascii="Times New Roman" w:eastAsia="Times New Roman"/>
              <w:sz w:val="28"/>
              <w:szCs w:val="24"/>
              <w:lang w:eastAsia="fr-CH"/>
            </w:rPr>
          </w:pPr>
        </w:p>
      </w:tc>
      <w:tc>
        <w:tcPr>
          <w:tcW w:w="3714" w:type="dxa"/>
        </w:tcPr>
        <w:p w14:paraId="0A306D31" w14:textId="77777777" w:rsidR="00B970BC" w:rsidRDefault="00B970BC" w:rsidP="00BF2668">
          <w:pPr>
            <w:spacing w:after="0"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  <w:lang w:val="fr-FR"/>
            </w:rPr>
          </w:pPr>
        </w:p>
      </w:tc>
    </w:tr>
  </w:tbl>
  <w:p w14:paraId="0A306D33" w14:textId="77777777" w:rsidR="00B970BC" w:rsidRDefault="00B970BC" w:rsidP="009F423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6C6A"/>
    <w:multiLevelType w:val="hybridMultilevel"/>
    <w:tmpl w:val="FB7A12F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E0B94"/>
    <w:multiLevelType w:val="hybridMultilevel"/>
    <w:tmpl w:val="E64A2B26"/>
    <w:lvl w:ilvl="0" w:tplc="5808AFE2">
      <w:start w:val="1"/>
      <w:numFmt w:val="decimal"/>
      <w:lvlText w:val="%1."/>
      <w:lvlJc w:val="left"/>
      <w:pPr>
        <w:ind w:left="720" w:hanging="360"/>
      </w:pPr>
      <w:rPr>
        <w:rFonts w:ascii="Maiandra GD" w:hAnsi="Maiandra GD" w:hint="default"/>
        <w:i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60746"/>
    <w:multiLevelType w:val="hybridMultilevel"/>
    <w:tmpl w:val="93F6BED0"/>
    <w:lvl w:ilvl="0" w:tplc="AF2479C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56115A"/>
    <w:multiLevelType w:val="hybridMultilevel"/>
    <w:tmpl w:val="DDC46A08"/>
    <w:lvl w:ilvl="0" w:tplc="5808AFE2">
      <w:start w:val="1"/>
      <w:numFmt w:val="decimal"/>
      <w:lvlText w:val="%1."/>
      <w:lvlJc w:val="left"/>
      <w:pPr>
        <w:ind w:left="720" w:hanging="360"/>
      </w:pPr>
      <w:rPr>
        <w:rFonts w:ascii="Maiandra GD" w:hAnsi="Maiandra GD" w:hint="default"/>
        <w:i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4C3D05"/>
    <w:multiLevelType w:val="hybridMultilevel"/>
    <w:tmpl w:val="65D4CC1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24288B"/>
    <w:multiLevelType w:val="hybridMultilevel"/>
    <w:tmpl w:val="2DDCDD26"/>
    <w:lvl w:ilvl="0" w:tplc="7FD80B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1017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9A70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78A0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FC0C2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A6B2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821B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38DEB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EC8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6861C3"/>
    <w:multiLevelType w:val="hybridMultilevel"/>
    <w:tmpl w:val="9E62A84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3"/>
  <w:activeWritingStyle w:appName="MSWord" w:lang="ar-SA" w:vendorID="64" w:dllVersion="0" w:nlCheck="1" w:checkStyle="0"/>
  <w:activeWritingStyle w:appName="MSWord" w:lang="fr-CH" w:vendorID="64" w:dllVersion="0" w:nlCheck="1" w:checkStyle="0"/>
  <w:activeWritingStyle w:appName="MSWord" w:lang="fr-FR" w:vendorID="64" w:dllVersion="0" w:nlCheck="1" w:checkStyle="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741"/>
    <w:rsid w:val="000006D1"/>
    <w:rsid w:val="0002785B"/>
    <w:rsid w:val="00037042"/>
    <w:rsid w:val="00063AF8"/>
    <w:rsid w:val="00075FE1"/>
    <w:rsid w:val="00081C45"/>
    <w:rsid w:val="00094C2F"/>
    <w:rsid w:val="000965B0"/>
    <w:rsid w:val="000B181C"/>
    <w:rsid w:val="0014101B"/>
    <w:rsid w:val="001456CC"/>
    <w:rsid w:val="001509D0"/>
    <w:rsid w:val="001823E9"/>
    <w:rsid w:val="00183AD7"/>
    <w:rsid w:val="001969FB"/>
    <w:rsid w:val="001C34D5"/>
    <w:rsid w:val="001D38A4"/>
    <w:rsid w:val="001D6DDE"/>
    <w:rsid w:val="001E1621"/>
    <w:rsid w:val="001F537E"/>
    <w:rsid w:val="00216BAB"/>
    <w:rsid w:val="002214FF"/>
    <w:rsid w:val="00285CBB"/>
    <w:rsid w:val="002975BB"/>
    <w:rsid w:val="002A0FB5"/>
    <w:rsid w:val="002A317E"/>
    <w:rsid w:val="002C05C7"/>
    <w:rsid w:val="002C1BF3"/>
    <w:rsid w:val="002C7206"/>
    <w:rsid w:val="002D0E9F"/>
    <w:rsid w:val="002D57FD"/>
    <w:rsid w:val="002D5AD4"/>
    <w:rsid w:val="002E6A1B"/>
    <w:rsid w:val="002F249E"/>
    <w:rsid w:val="002F36A5"/>
    <w:rsid w:val="002F52F7"/>
    <w:rsid w:val="0030021A"/>
    <w:rsid w:val="003038CD"/>
    <w:rsid w:val="003129B2"/>
    <w:rsid w:val="00313875"/>
    <w:rsid w:val="00320F2D"/>
    <w:rsid w:val="0032490F"/>
    <w:rsid w:val="00324E72"/>
    <w:rsid w:val="00332469"/>
    <w:rsid w:val="00340463"/>
    <w:rsid w:val="0034426B"/>
    <w:rsid w:val="00347F02"/>
    <w:rsid w:val="003658B1"/>
    <w:rsid w:val="00370C60"/>
    <w:rsid w:val="00394E95"/>
    <w:rsid w:val="003C2CAB"/>
    <w:rsid w:val="003E1C8D"/>
    <w:rsid w:val="004225C6"/>
    <w:rsid w:val="004238DC"/>
    <w:rsid w:val="00430083"/>
    <w:rsid w:val="00443EFA"/>
    <w:rsid w:val="00450139"/>
    <w:rsid w:val="0048181F"/>
    <w:rsid w:val="00492C8C"/>
    <w:rsid w:val="00496959"/>
    <w:rsid w:val="004C7AD5"/>
    <w:rsid w:val="004D36FF"/>
    <w:rsid w:val="004D5741"/>
    <w:rsid w:val="004E26E2"/>
    <w:rsid w:val="004E3518"/>
    <w:rsid w:val="00512C3F"/>
    <w:rsid w:val="005205A4"/>
    <w:rsid w:val="00523792"/>
    <w:rsid w:val="005457B3"/>
    <w:rsid w:val="00561B6E"/>
    <w:rsid w:val="00572B8B"/>
    <w:rsid w:val="005767D9"/>
    <w:rsid w:val="005D08F9"/>
    <w:rsid w:val="005E3B7A"/>
    <w:rsid w:val="005F5281"/>
    <w:rsid w:val="00600EED"/>
    <w:rsid w:val="00612879"/>
    <w:rsid w:val="00661777"/>
    <w:rsid w:val="00661BD2"/>
    <w:rsid w:val="0066373F"/>
    <w:rsid w:val="00664350"/>
    <w:rsid w:val="006750F0"/>
    <w:rsid w:val="006900F6"/>
    <w:rsid w:val="006A5284"/>
    <w:rsid w:val="006B0FD3"/>
    <w:rsid w:val="006B344F"/>
    <w:rsid w:val="006C6C58"/>
    <w:rsid w:val="006C7AE8"/>
    <w:rsid w:val="006D028A"/>
    <w:rsid w:val="0070040D"/>
    <w:rsid w:val="00701127"/>
    <w:rsid w:val="00716560"/>
    <w:rsid w:val="007308E3"/>
    <w:rsid w:val="0073687E"/>
    <w:rsid w:val="0074204B"/>
    <w:rsid w:val="00756F75"/>
    <w:rsid w:val="00770240"/>
    <w:rsid w:val="007725D0"/>
    <w:rsid w:val="00794EE0"/>
    <w:rsid w:val="00795813"/>
    <w:rsid w:val="007C6255"/>
    <w:rsid w:val="007D3837"/>
    <w:rsid w:val="0084476E"/>
    <w:rsid w:val="00847E98"/>
    <w:rsid w:val="00866638"/>
    <w:rsid w:val="008826CE"/>
    <w:rsid w:val="008A4939"/>
    <w:rsid w:val="008D154D"/>
    <w:rsid w:val="008D2326"/>
    <w:rsid w:val="008E558B"/>
    <w:rsid w:val="008E7BC9"/>
    <w:rsid w:val="00900D56"/>
    <w:rsid w:val="009220C0"/>
    <w:rsid w:val="00941258"/>
    <w:rsid w:val="00946FC5"/>
    <w:rsid w:val="009C3FD3"/>
    <w:rsid w:val="009F3CF0"/>
    <w:rsid w:val="009F4236"/>
    <w:rsid w:val="009F6088"/>
    <w:rsid w:val="00A132FB"/>
    <w:rsid w:val="00A52F3A"/>
    <w:rsid w:val="00A57ABB"/>
    <w:rsid w:val="00A75D2D"/>
    <w:rsid w:val="00A84203"/>
    <w:rsid w:val="00A9190E"/>
    <w:rsid w:val="00A92234"/>
    <w:rsid w:val="00A939B8"/>
    <w:rsid w:val="00AF7525"/>
    <w:rsid w:val="00B1088F"/>
    <w:rsid w:val="00B1184D"/>
    <w:rsid w:val="00B24F80"/>
    <w:rsid w:val="00B42C1D"/>
    <w:rsid w:val="00B5280D"/>
    <w:rsid w:val="00B533D6"/>
    <w:rsid w:val="00B606CF"/>
    <w:rsid w:val="00B658C4"/>
    <w:rsid w:val="00B970BC"/>
    <w:rsid w:val="00BA16D9"/>
    <w:rsid w:val="00BA1BD8"/>
    <w:rsid w:val="00BF2668"/>
    <w:rsid w:val="00BF2F7C"/>
    <w:rsid w:val="00C01A96"/>
    <w:rsid w:val="00C11DDB"/>
    <w:rsid w:val="00C2563B"/>
    <w:rsid w:val="00C27061"/>
    <w:rsid w:val="00C310B6"/>
    <w:rsid w:val="00C73D56"/>
    <w:rsid w:val="00C822CD"/>
    <w:rsid w:val="00CC159D"/>
    <w:rsid w:val="00CD3062"/>
    <w:rsid w:val="00CE0F31"/>
    <w:rsid w:val="00CF5879"/>
    <w:rsid w:val="00D11ABF"/>
    <w:rsid w:val="00D24919"/>
    <w:rsid w:val="00D36040"/>
    <w:rsid w:val="00D417A8"/>
    <w:rsid w:val="00D42B55"/>
    <w:rsid w:val="00D50F89"/>
    <w:rsid w:val="00D630C3"/>
    <w:rsid w:val="00D63EC8"/>
    <w:rsid w:val="00D67ABC"/>
    <w:rsid w:val="00D727D4"/>
    <w:rsid w:val="00D75C67"/>
    <w:rsid w:val="00DB03E7"/>
    <w:rsid w:val="00DC3327"/>
    <w:rsid w:val="00DD1C0F"/>
    <w:rsid w:val="00DE2F0B"/>
    <w:rsid w:val="00DE3420"/>
    <w:rsid w:val="00DF5B1E"/>
    <w:rsid w:val="00DF7C8A"/>
    <w:rsid w:val="00E168B2"/>
    <w:rsid w:val="00E27C87"/>
    <w:rsid w:val="00E37DEE"/>
    <w:rsid w:val="00E40703"/>
    <w:rsid w:val="00E4666B"/>
    <w:rsid w:val="00E74AA5"/>
    <w:rsid w:val="00E91CCD"/>
    <w:rsid w:val="00E95508"/>
    <w:rsid w:val="00E95BB9"/>
    <w:rsid w:val="00E9755D"/>
    <w:rsid w:val="00EC0983"/>
    <w:rsid w:val="00EC5014"/>
    <w:rsid w:val="00ED242E"/>
    <w:rsid w:val="00EE0293"/>
    <w:rsid w:val="00F10256"/>
    <w:rsid w:val="00F34A81"/>
    <w:rsid w:val="00F53423"/>
    <w:rsid w:val="00F537D6"/>
    <w:rsid w:val="00F57285"/>
    <w:rsid w:val="00F709FB"/>
    <w:rsid w:val="00FD3EB6"/>
    <w:rsid w:val="00FD5BF7"/>
    <w:rsid w:val="00FE1629"/>
    <w:rsid w:val="00FE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306D0D"/>
  <w15:docId w15:val="{2B228ADC-7640-4123-A9AF-09BC1E529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C1BF3"/>
    <w:rPr>
      <w:rFonts w:ascii="Calibri" w:eastAsia="Calibri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A84203"/>
    <w:pPr>
      <w:keepNext/>
      <w:spacing w:after="0" w:line="240" w:lineRule="auto"/>
      <w:jc w:val="right"/>
      <w:outlineLvl w:val="0"/>
    </w:pPr>
    <w:rPr>
      <w:rFonts w:ascii="Times New Roman" w:eastAsia="Times New Roman"/>
      <w:b/>
      <w:bCs/>
      <w:sz w:val="24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A84203"/>
    <w:pPr>
      <w:keepNext/>
      <w:spacing w:after="0" w:line="240" w:lineRule="auto"/>
      <w:outlineLvl w:val="1"/>
    </w:pPr>
    <w:rPr>
      <w:rFonts w:ascii="Times New Roman" w:eastAsia="Times New Roman"/>
      <w:b/>
      <w:bCs/>
      <w:sz w:val="24"/>
      <w:szCs w:val="20"/>
      <w:lang w:eastAsia="fr-FR"/>
    </w:rPr>
  </w:style>
  <w:style w:type="paragraph" w:styleId="Titre3">
    <w:name w:val="heading 3"/>
    <w:basedOn w:val="Normal"/>
    <w:next w:val="Normal"/>
    <w:link w:val="Titre3Car"/>
    <w:qFormat/>
    <w:rsid w:val="00A84203"/>
    <w:pPr>
      <w:keepNext/>
      <w:spacing w:after="0" w:line="240" w:lineRule="auto"/>
      <w:jc w:val="center"/>
      <w:outlineLvl w:val="2"/>
    </w:pPr>
    <w:rPr>
      <w:rFonts w:ascii="Times New Roman" w:eastAsia="Times New Roman"/>
      <w:sz w:val="32"/>
      <w:szCs w:val="20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42B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C1BF3"/>
    <w:pPr>
      <w:spacing w:after="0" w:line="240" w:lineRule="auto"/>
    </w:pPr>
    <w:rPr>
      <w:rFonts w:ascii="Calibri" w:eastAsia="Calibri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rsid w:val="002C1B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1BF3"/>
    <w:rPr>
      <w:rFonts w:ascii="Calibri" w:eastAsia="Calibri" w:hAnsi="Times New Roman" w:cs="Times New Roman"/>
    </w:rPr>
  </w:style>
  <w:style w:type="paragraph" w:styleId="Pieddepage">
    <w:name w:val="footer"/>
    <w:basedOn w:val="Normal"/>
    <w:link w:val="PieddepageCar"/>
    <w:uiPriority w:val="99"/>
    <w:rsid w:val="002C1B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1BF3"/>
    <w:rPr>
      <w:rFonts w:ascii="Calibri" w:eastAsia="Calibri" w:hAnsi="Times New Roman" w:cs="Times New Roman"/>
    </w:rPr>
  </w:style>
  <w:style w:type="paragraph" w:styleId="Paragraphedeliste">
    <w:name w:val="List Paragraph"/>
    <w:basedOn w:val="Normal"/>
    <w:uiPriority w:val="34"/>
    <w:qFormat/>
    <w:rsid w:val="002C1BF3"/>
    <w:pPr>
      <w:ind w:left="720"/>
      <w:contextualSpacing/>
    </w:pPr>
  </w:style>
  <w:style w:type="character" w:customStyle="1" w:styleId="CharAttribute34">
    <w:name w:val="CharAttribute34"/>
    <w:rsid w:val="00E27C87"/>
    <w:rPr>
      <w:rFonts w:ascii="Maiandra GD" w:eastAsia="Times New Roman"/>
      <w:color w:val="222222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58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58B1"/>
    <w:rPr>
      <w:rFonts w:ascii="Segoe UI" w:eastAsia="Calibr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rsid w:val="00A84203"/>
    <w:rPr>
      <w:rFonts w:ascii="Times New Roman" w:eastAsia="Times New Roman" w:hAnsi="Times New Roman" w:cs="Times New Roman"/>
      <w:b/>
      <w:bCs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A84203"/>
    <w:rPr>
      <w:rFonts w:ascii="Times New Roman" w:eastAsia="Times New Roman" w:hAnsi="Times New Roman" w:cs="Times New Roman"/>
      <w:b/>
      <w:bCs/>
      <w:sz w:val="24"/>
      <w:szCs w:val="20"/>
      <w:lang w:eastAsia="fr-FR"/>
    </w:rPr>
  </w:style>
  <w:style w:type="character" w:customStyle="1" w:styleId="Titre3Car">
    <w:name w:val="Titre 3 Car"/>
    <w:basedOn w:val="Policepardfaut"/>
    <w:link w:val="Titre3"/>
    <w:rsid w:val="00A84203"/>
    <w:rPr>
      <w:rFonts w:ascii="Times New Roman" w:eastAsia="Times New Roman" w:hAnsi="Times New Roman" w:cs="Times New Roman"/>
      <w:sz w:val="32"/>
      <w:szCs w:val="20"/>
      <w:lang w:eastAsia="fr-FR"/>
    </w:rPr>
  </w:style>
  <w:style w:type="paragraph" w:styleId="Titre">
    <w:name w:val="Title"/>
    <w:basedOn w:val="Normal"/>
    <w:link w:val="TitreCar"/>
    <w:qFormat/>
    <w:rsid w:val="00A84203"/>
    <w:pPr>
      <w:spacing w:after="0" w:line="240" w:lineRule="auto"/>
      <w:jc w:val="center"/>
    </w:pPr>
    <w:rPr>
      <w:rFonts w:ascii="Times New Roman" w:eastAsia="Times New Roman"/>
      <w:b/>
      <w:bCs/>
      <w:sz w:val="28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A84203"/>
    <w:rPr>
      <w:rFonts w:ascii="Times New Roman" w:eastAsia="Times New Roman" w:hAnsi="Times New Roman" w:cs="Times New Roman"/>
      <w:b/>
      <w:bCs/>
      <w:sz w:val="28"/>
      <w:szCs w:val="20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4D57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D5741"/>
    <w:rPr>
      <w:rFonts w:ascii="Courier New" w:eastAsia="Times New Roman" w:hAnsi="Courier New" w:cs="Courier New"/>
      <w:sz w:val="20"/>
      <w:szCs w:val="20"/>
      <w:lang w:val="en-US"/>
    </w:rPr>
  </w:style>
  <w:style w:type="character" w:styleId="lev">
    <w:name w:val="Strong"/>
    <w:basedOn w:val="Policepardfaut"/>
    <w:uiPriority w:val="22"/>
    <w:qFormat/>
    <w:rsid w:val="00EC5014"/>
    <w:rPr>
      <w:b/>
      <w:bCs/>
    </w:rPr>
  </w:style>
  <w:style w:type="character" w:customStyle="1" w:styleId="apple-converted-space">
    <w:name w:val="apple-converted-space"/>
    <w:basedOn w:val="Policepardfaut"/>
    <w:rsid w:val="00EC5014"/>
  </w:style>
  <w:style w:type="character" w:customStyle="1" w:styleId="Titre4Car">
    <w:name w:val="Titre 4 Car"/>
    <w:basedOn w:val="Policepardfaut"/>
    <w:link w:val="Titre4"/>
    <w:uiPriority w:val="9"/>
    <w:semiHidden/>
    <w:rsid w:val="00D42B5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Default">
    <w:name w:val="Default"/>
    <w:rsid w:val="006643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2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24520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159065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347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or&#233;\Documents\Mod&#232;les%20Office%20personnalis&#233;s\Mod&#232;le%20de%20Lettre%20SG%20MAEC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livered xmlns="fef35603-3ca2-4a3e-8f67-14bd9225b79e">true</Delivered>
    <Order1 xmlns="fef35603-3ca2-4a3e-8f67-14bd9225b79e">18</Order1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CountryStatementsCT" ma:contentTypeID="0x010100CA92D31222379248846EF4F1EBFB5EDE007EC49BB36CE9A7458ED7ECCA17BF8B1F" ma:contentTypeVersion="2" ma:contentTypeDescription="Country Statements" ma:contentTypeScope="" ma:versionID="30b035114042191c5a12eda8e0102c37">
  <xsd:schema xmlns:xsd="http://www.w3.org/2001/XMLSchema" xmlns:xs="http://www.w3.org/2001/XMLSchema" xmlns:p="http://schemas.microsoft.com/office/2006/metadata/properties" xmlns:ns2="fef35603-3ca2-4a3e-8f67-14bd9225b79e" targetNamespace="http://schemas.microsoft.com/office/2006/metadata/properties" ma:root="true" ma:fieldsID="4d304d1fc9007fd87a45fbde890561a9" ns2:_="">
    <xsd:import namespace="fef35603-3ca2-4a3e-8f67-14bd9225b79e"/>
    <xsd:element name="properties">
      <xsd:complexType>
        <xsd:sequence>
          <xsd:element name="documentManagement">
            <xsd:complexType>
              <xsd:all>
                <xsd:element ref="ns2:Order1" minOccurs="0"/>
                <xsd:element ref="ns2:Delive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f35603-3ca2-4a3e-8f67-14bd9225b79e" elementFormDefault="qualified">
    <xsd:import namespace="http://schemas.microsoft.com/office/2006/documentManagement/types"/>
    <xsd:import namespace="http://schemas.microsoft.com/office/infopath/2007/PartnerControls"/>
    <xsd:element name="Order1" ma:index="8" nillable="true" ma:displayName="Order" ma:internalName="Order1">
      <xsd:simpleType>
        <xsd:restriction base="dms:Number"/>
      </xsd:simpleType>
    </xsd:element>
    <xsd:element name="Delivered" ma:index="9" nillable="true" ma:displayName="Delivered" ma:default="1" ma:internalName="Delive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4104EC-FD68-4EB2-9F82-0EA1EC9CD277}"/>
</file>

<file path=customXml/itemProps2.xml><?xml version="1.0" encoding="utf-8"?>
<ds:datastoreItem xmlns:ds="http://schemas.openxmlformats.org/officeDocument/2006/customXml" ds:itemID="{E2B809B1-2E30-4A81-B420-DF9EFEBDAF26}"/>
</file>

<file path=customXml/itemProps3.xml><?xml version="1.0" encoding="utf-8"?>
<ds:datastoreItem xmlns:ds="http://schemas.openxmlformats.org/officeDocument/2006/customXml" ds:itemID="{B53E1EB4-8DA6-49BB-8218-A9EC2A7D7B6D}"/>
</file>

<file path=docProps/app.xml><?xml version="1.0" encoding="utf-8"?>
<Properties xmlns="http://schemas.openxmlformats.org/officeDocument/2006/extended-properties" xmlns:vt="http://schemas.openxmlformats.org/officeDocument/2006/docPropsVTypes">
  <Template>Modèle%20de%20Lettre%20SG%20MAEC.dotx</Template>
  <TotalTime>36</TotalTime>
  <Pages>1</Pages>
  <Words>274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Mauritania</dc:title>
  <dc:creator>Traoré Harouna</dc:creator>
  <cp:lastModifiedBy>Traoré Harouna</cp:lastModifiedBy>
  <cp:revision>6</cp:revision>
  <cp:lastPrinted>2016-05-09T20:03:00Z</cp:lastPrinted>
  <dcterms:created xsi:type="dcterms:W3CDTF">2016-10-31T23:16:00Z</dcterms:created>
  <dcterms:modified xsi:type="dcterms:W3CDTF">2016-11-01T08:28:00Z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0x010100CA92D31222379248846EF4F1EBFB5EDE007EC49BB36CE9A7458ED7ECCA17BF8B1F</vt:lpwstr>
  </property>
</Properties>
</file>