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1349" w14:textId="77777777" w:rsidR="00F53430" w:rsidRPr="00452363" w:rsidRDefault="00B46FC7" w:rsidP="00222860">
      <w:pPr>
        <w:pStyle w:val="Body"/>
        <w:spacing w:line="240" w:lineRule="auto"/>
        <w:jc w:val="right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286E7615" wp14:editId="30B4D53A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54DC297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432F0A59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75249620" w14:textId="6A98CD5C" w:rsidR="007C0384" w:rsidRDefault="00142565" w:rsidP="007C0384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</w:t>
      </w:r>
      <w:r w:rsidR="0078237E">
        <w:rPr>
          <w:rFonts w:ascii="Arial" w:hAnsi="Arial" w:cs="Arial"/>
          <w:b/>
        </w:rPr>
        <w:t>Ms. Syuhada Adnan, Second Secretary</w:t>
      </w:r>
      <w:bookmarkStart w:id="0" w:name="_GoBack"/>
      <w:bookmarkEnd w:id="0"/>
    </w:p>
    <w:p w14:paraId="72754358" w14:textId="17A03141" w:rsidR="00142565" w:rsidRPr="00AD18CA" w:rsidRDefault="007C0384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Permanent Mission of</w:t>
      </w:r>
      <w:r w:rsidR="00142565">
        <w:rPr>
          <w:rFonts w:ascii="Arial" w:hAnsi="Arial" w:cs="Arial"/>
          <w:b/>
        </w:rPr>
        <w:t xml:space="preserve"> Malaysia to the United Nations Office and Other International Organizations in Geneva</w:t>
      </w:r>
    </w:p>
    <w:p w14:paraId="48A5A108" w14:textId="407F61F8" w:rsidR="00F53430" w:rsidRPr="00AD18CA" w:rsidRDefault="004150A7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 w:rsidRPr="00AD18CA">
        <w:rPr>
          <w:rFonts w:ascii="Arial" w:hAnsi="Arial" w:cs="Arial"/>
          <w:b/>
        </w:rPr>
        <w:t>Review of</w:t>
      </w:r>
      <w:r w:rsidR="00142565">
        <w:rPr>
          <w:rFonts w:ascii="Arial" w:hAnsi="Arial" w:cs="Arial"/>
          <w:b/>
        </w:rPr>
        <w:t xml:space="preserve"> the Bolivarian Republic of Venezuela</w:t>
      </w:r>
    </w:p>
    <w:p w14:paraId="78F69365" w14:textId="7E448F5E" w:rsidR="00F53430" w:rsidRPr="00AD18CA" w:rsidRDefault="00142565" w:rsidP="003141A9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26</w:t>
      </w:r>
      <w:r w:rsidR="0040793C" w:rsidRPr="0040793C">
        <w:rPr>
          <w:rFonts w:ascii="Arial Bold" w:hAnsi="Arial Bold" w:cs="Arial"/>
          <w:b/>
          <w:vertAlign w:val="superscript"/>
        </w:rPr>
        <w:t>th</w:t>
      </w:r>
      <w:r w:rsidR="0040793C">
        <w:rPr>
          <w:rFonts w:ascii="Arial" w:hAnsi="Arial" w:cs="Arial"/>
          <w:b/>
        </w:rPr>
        <w:t xml:space="preserve"> </w:t>
      </w:r>
      <w:r w:rsidR="00B46FC7" w:rsidRPr="00AD18CA">
        <w:rPr>
          <w:rFonts w:ascii="Arial" w:hAnsi="Arial" w:cs="Arial"/>
          <w:b/>
        </w:rPr>
        <w:t>Session of the UPR Working Group of the</w:t>
      </w:r>
      <w:r w:rsidR="003141A9">
        <w:rPr>
          <w:rFonts w:ascii="Arial" w:eastAsia="Arial Bold" w:hAnsi="Arial" w:cs="Arial"/>
          <w:b/>
        </w:rPr>
        <w:t xml:space="preserve"> </w:t>
      </w:r>
      <w:r w:rsidR="00B46FC7" w:rsidRPr="00AD18CA">
        <w:rPr>
          <w:rFonts w:ascii="Arial" w:hAnsi="Arial" w:cs="Arial"/>
          <w:b/>
        </w:rPr>
        <w:t>Human Rights Council</w:t>
      </w:r>
    </w:p>
    <w:p w14:paraId="2681918A" w14:textId="405AA359" w:rsidR="00F53430" w:rsidRPr="00AD18CA" w:rsidRDefault="00142565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31 October - 9</w:t>
      </w:r>
      <w:r w:rsidR="00247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="0024711C">
        <w:rPr>
          <w:rFonts w:ascii="Arial" w:hAnsi="Arial" w:cs="Arial"/>
          <w:b/>
        </w:rPr>
        <w:t xml:space="preserve"> </w:t>
      </w:r>
      <w:r w:rsidR="0040793C">
        <w:rPr>
          <w:rFonts w:ascii="Arial" w:hAnsi="Arial" w:cs="Arial"/>
          <w:b/>
        </w:rPr>
        <w:t>2016</w:t>
      </w:r>
    </w:p>
    <w:p w14:paraId="53B91ABF" w14:textId="77777777" w:rsidR="00F53430" w:rsidRPr="00452363" w:rsidRDefault="00B46FC7" w:rsidP="00222860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4E47E" wp14:editId="4D9E881E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6CDD33A5" w14:textId="77777777" w:rsidR="00F53430" w:rsidRPr="00452363" w:rsidRDefault="00B46FC7" w:rsidP="005E5774">
      <w:pPr>
        <w:pStyle w:val="Body"/>
        <w:spacing w:line="320" w:lineRule="atLeast"/>
        <w:rPr>
          <w:rFonts w:ascii="Arial" w:eastAsia="Arial" w:hAnsi="Arial" w:cs="Arial"/>
        </w:rPr>
      </w:pPr>
      <w:r w:rsidRPr="00452363">
        <w:rPr>
          <w:rFonts w:ascii="Arial" w:hAnsi="Arial" w:cs="Arial"/>
        </w:rPr>
        <w:t>Thank you Mr. President,</w:t>
      </w:r>
    </w:p>
    <w:p w14:paraId="7D132591" w14:textId="77777777" w:rsidR="00F53430" w:rsidRPr="00452363" w:rsidRDefault="00F53430" w:rsidP="005E5774">
      <w:pPr>
        <w:pStyle w:val="Body"/>
        <w:spacing w:line="320" w:lineRule="atLeast"/>
        <w:rPr>
          <w:rFonts w:ascii="Arial" w:eastAsia="Arial" w:hAnsi="Arial" w:cs="Arial"/>
        </w:rPr>
      </w:pPr>
    </w:p>
    <w:p w14:paraId="6B59C10B" w14:textId="13116F6A" w:rsidR="00E26826" w:rsidRPr="00EC3822" w:rsidRDefault="00CE528E" w:rsidP="00E26826">
      <w:pPr>
        <w:pStyle w:val="Body"/>
        <w:spacing w:line="240" w:lineRule="auto"/>
        <w:rPr>
          <w:rFonts w:ascii="Arial" w:eastAsia="Arial" w:hAnsi="Arial" w:cs="Arial"/>
        </w:rPr>
      </w:pPr>
      <w:r w:rsidRPr="00EC3822">
        <w:rPr>
          <w:rFonts w:ascii="Arial" w:hAnsi="Arial" w:cs="Arial"/>
        </w:rPr>
        <w:t>Malaysia</w:t>
      </w:r>
      <w:r w:rsidR="001276BD" w:rsidRPr="00EC3822">
        <w:rPr>
          <w:rFonts w:ascii="Arial" w:hAnsi="Arial" w:cs="Arial"/>
        </w:rPr>
        <w:t xml:space="preserve"> welcomes </w:t>
      </w:r>
      <w:r w:rsidR="00EC3822">
        <w:rPr>
          <w:rFonts w:ascii="Arial" w:hAnsi="Arial" w:cs="Arial"/>
        </w:rPr>
        <w:t xml:space="preserve">the constructive approach taken by </w:t>
      </w:r>
      <w:r w:rsidR="00EC3822" w:rsidRPr="00EC3822">
        <w:rPr>
          <w:rFonts w:ascii="Arial" w:hAnsi="Arial" w:cs="Arial"/>
        </w:rPr>
        <w:t>Venezuela</w:t>
      </w:r>
      <w:r w:rsidR="00B6668C" w:rsidRPr="00EC3822">
        <w:rPr>
          <w:rFonts w:ascii="Arial" w:hAnsi="Arial" w:cs="Arial"/>
        </w:rPr>
        <w:t xml:space="preserve"> </w:t>
      </w:r>
      <w:r w:rsidR="00EC3822">
        <w:rPr>
          <w:rFonts w:ascii="Arial" w:hAnsi="Arial" w:cs="Arial"/>
        </w:rPr>
        <w:t>in the preparation of its second UPR</w:t>
      </w:r>
      <w:r w:rsidR="007C0384">
        <w:rPr>
          <w:rFonts w:ascii="Arial" w:hAnsi="Arial" w:cs="Arial"/>
        </w:rPr>
        <w:t xml:space="preserve"> and thanks</w:t>
      </w:r>
      <w:r w:rsidR="00105A29" w:rsidRPr="00EC3822">
        <w:rPr>
          <w:rFonts w:ascii="Arial" w:hAnsi="Arial" w:cs="Arial"/>
        </w:rPr>
        <w:t xml:space="preserve"> </w:t>
      </w:r>
      <w:r w:rsidR="00EC3822">
        <w:rPr>
          <w:rFonts w:ascii="Arial" w:hAnsi="Arial" w:cs="Arial"/>
        </w:rPr>
        <w:t>the delegation of Venezuela</w:t>
      </w:r>
      <w:r w:rsidR="00105A29" w:rsidRPr="00EC3822">
        <w:rPr>
          <w:rFonts w:ascii="Arial" w:hAnsi="Arial" w:cs="Arial"/>
        </w:rPr>
        <w:t xml:space="preserve"> for the</w:t>
      </w:r>
      <w:r w:rsidR="00B46FC7" w:rsidRPr="00EC3822">
        <w:rPr>
          <w:rFonts w:ascii="Arial" w:hAnsi="Arial" w:cs="Arial"/>
        </w:rPr>
        <w:t xml:space="preserve"> presentation of </w:t>
      </w:r>
      <w:r w:rsidR="00EC3822">
        <w:rPr>
          <w:rFonts w:ascii="Arial" w:hAnsi="Arial" w:cs="Arial"/>
        </w:rPr>
        <w:t xml:space="preserve">the </w:t>
      </w:r>
      <w:r w:rsidR="00B46FC7" w:rsidRPr="00EC3822">
        <w:rPr>
          <w:rFonts w:ascii="Arial" w:hAnsi="Arial" w:cs="Arial"/>
        </w:rPr>
        <w:t>report.</w:t>
      </w:r>
      <w:r w:rsidR="00035214" w:rsidRPr="00EC3822">
        <w:rPr>
          <w:rFonts w:ascii="Arial" w:eastAsia="Arial" w:hAnsi="Arial" w:cs="Arial"/>
        </w:rPr>
        <w:t xml:space="preserve">  </w:t>
      </w:r>
    </w:p>
    <w:p w14:paraId="2497A407" w14:textId="77777777" w:rsidR="00117908" w:rsidRPr="00665336" w:rsidRDefault="00117908" w:rsidP="00117908">
      <w:pPr>
        <w:pStyle w:val="Body"/>
        <w:spacing w:line="240" w:lineRule="auto"/>
        <w:rPr>
          <w:rFonts w:ascii="Arial" w:eastAsia="Arial" w:hAnsi="Arial" w:cs="Arial"/>
          <w:highlight w:val="lightGray"/>
        </w:rPr>
      </w:pPr>
    </w:p>
    <w:p w14:paraId="60CDB196" w14:textId="739C704B" w:rsidR="009F0BF6" w:rsidRPr="000367FD" w:rsidRDefault="0038316D" w:rsidP="009F0BF6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EF4BF8">
        <w:rPr>
          <w:rFonts w:ascii="Arial" w:eastAsia="Arial" w:hAnsi="Arial" w:cs="Arial"/>
        </w:rPr>
        <w:t>Malaysia</w:t>
      </w:r>
      <w:r w:rsidR="00CE528E" w:rsidRPr="00EF4BF8">
        <w:rPr>
          <w:rFonts w:ascii="Arial" w:eastAsia="Arial" w:hAnsi="Arial" w:cs="Arial"/>
        </w:rPr>
        <w:t xml:space="preserve"> </w:t>
      </w:r>
      <w:r w:rsidR="003D4C7E" w:rsidRPr="00EF4BF8">
        <w:rPr>
          <w:rFonts w:ascii="Arial" w:eastAsia="Arial" w:hAnsi="Arial" w:cs="Arial"/>
        </w:rPr>
        <w:t>acknowledges</w:t>
      </w:r>
      <w:r w:rsidR="00CE528E" w:rsidRPr="00EF4BF8">
        <w:rPr>
          <w:rFonts w:ascii="Arial" w:eastAsia="Arial" w:hAnsi="Arial" w:cs="Arial"/>
        </w:rPr>
        <w:t xml:space="preserve"> </w:t>
      </w:r>
      <w:r w:rsidR="00EF4BF8">
        <w:rPr>
          <w:rFonts w:ascii="Arial" w:eastAsia="Arial" w:hAnsi="Arial" w:cs="Arial"/>
        </w:rPr>
        <w:t>the efforts made by the Gov</w:t>
      </w:r>
      <w:r w:rsidR="00121200">
        <w:rPr>
          <w:rFonts w:ascii="Arial" w:eastAsia="Arial" w:hAnsi="Arial" w:cs="Arial"/>
        </w:rPr>
        <w:t>ernment of Venezuela to overcoming the</w:t>
      </w:r>
      <w:r w:rsidR="00EF4BF8">
        <w:rPr>
          <w:rFonts w:ascii="Arial" w:eastAsia="Arial" w:hAnsi="Arial" w:cs="Arial"/>
        </w:rPr>
        <w:t xml:space="preserve"> challenging</w:t>
      </w:r>
      <w:r w:rsidR="00152B0E">
        <w:rPr>
          <w:rFonts w:ascii="Arial" w:eastAsia="Arial" w:hAnsi="Arial" w:cs="Arial"/>
        </w:rPr>
        <w:t xml:space="preserve"> socioeconomic </w:t>
      </w:r>
      <w:r w:rsidR="00121200">
        <w:rPr>
          <w:rFonts w:ascii="Arial" w:eastAsia="Arial" w:hAnsi="Arial" w:cs="Arial"/>
        </w:rPr>
        <w:t>situation</w:t>
      </w:r>
      <w:r w:rsidR="00EF4BF8">
        <w:rPr>
          <w:rFonts w:ascii="Arial" w:eastAsia="Arial" w:hAnsi="Arial" w:cs="Arial"/>
        </w:rPr>
        <w:t xml:space="preserve"> that have impacted the capacity of the cou</w:t>
      </w:r>
      <w:r w:rsidR="00152B0E">
        <w:rPr>
          <w:rFonts w:ascii="Arial" w:eastAsia="Arial" w:hAnsi="Arial" w:cs="Arial"/>
        </w:rPr>
        <w:t xml:space="preserve">ntry </w:t>
      </w:r>
      <w:r w:rsidR="005F0607">
        <w:rPr>
          <w:rFonts w:ascii="Arial" w:eastAsia="Arial" w:hAnsi="Arial" w:cs="Arial"/>
        </w:rPr>
        <w:t>to achieve</w:t>
      </w:r>
      <w:r w:rsidR="00152B0E">
        <w:rPr>
          <w:rFonts w:ascii="Arial" w:eastAsia="Arial" w:hAnsi="Arial" w:cs="Arial"/>
        </w:rPr>
        <w:t xml:space="preserve"> its desired progress in the </w:t>
      </w:r>
      <w:r w:rsidR="00121200">
        <w:rPr>
          <w:rFonts w:ascii="Arial" w:eastAsia="Arial" w:hAnsi="Arial" w:cs="Arial"/>
        </w:rPr>
        <w:t>promotion and protection</w:t>
      </w:r>
      <w:r w:rsidR="00152B0E">
        <w:rPr>
          <w:rFonts w:ascii="Arial" w:eastAsia="Arial" w:hAnsi="Arial" w:cs="Arial"/>
        </w:rPr>
        <w:t xml:space="preserve"> of human rights</w:t>
      </w:r>
      <w:r w:rsidR="00843943" w:rsidRPr="00EF4BF8">
        <w:rPr>
          <w:rFonts w:ascii="Arial" w:eastAsia="Arial" w:hAnsi="Arial" w:cs="Arial"/>
        </w:rPr>
        <w:t xml:space="preserve">. </w:t>
      </w:r>
      <w:r w:rsidR="00951D00">
        <w:rPr>
          <w:rFonts w:ascii="Arial" w:eastAsia="Arial" w:hAnsi="Arial" w:cs="Arial"/>
        </w:rPr>
        <w:t xml:space="preserve">Despite </w:t>
      </w:r>
      <w:r w:rsidR="00121200">
        <w:rPr>
          <w:rFonts w:ascii="Arial" w:eastAsia="Arial" w:hAnsi="Arial" w:cs="Arial"/>
        </w:rPr>
        <w:t>these challenges</w:t>
      </w:r>
      <w:r w:rsidR="00951D00">
        <w:rPr>
          <w:rFonts w:ascii="Arial" w:eastAsia="Arial" w:hAnsi="Arial" w:cs="Arial"/>
        </w:rPr>
        <w:t xml:space="preserve">, Venezuela has </w:t>
      </w:r>
      <w:r w:rsidR="00153D25">
        <w:rPr>
          <w:rFonts w:ascii="Arial" w:eastAsia="Arial" w:hAnsi="Arial" w:cs="Arial"/>
        </w:rPr>
        <w:t>continued to advance</w:t>
      </w:r>
      <w:r w:rsidR="00951D00">
        <w:rPr>
          <w:rFonts w:ascii="Arial" w:eastAsia="Arial" w:hAnsi="Arial" w:cs="Arial"/>
        </w:rPr>
        <w:t xml:space="preserve"> its commitments</w:t>
      </w:r>
      <w:r w:rsidR="00121200">
        <w:rPr>
          <w:rFonts w:ascii="Arial" w:eastAsia="Arial" w:hAnsi="Arial" w:cs="Arial"/>
        </w:rPr>
        <w:t>,</w:t>
      </w:r>
      <w:r w:rsidR="00951D00">
        <w:rPr>
          <w:rFonts w:ascii="Arial" w:eastAsia="Arial" w:hAnsi="Arial" w:cs="Arial"/>
        </w:rPr>
        <w:t xml:space="preserve"> </w:t>
      </w:r>
      <w:r w:rsidR="00121200">
        <w:rPr>
          <w:rFonts w:ascii="Arial" w:eastAsia="Arial" w:hAnsi="Arial" w:cs="Arial"/>
        </w:rPr>
        <w:t>including</w:t>
      </w:r>
      <w:r w:rsidR="00951D00">
        <w:rPr>
          <w:rFonts w:ascii="Arial" w:eastAsia="Arial" w:hAnsi="Arial" w:cs="Arial"/>
        </w:rPr>
        <w:t xml:space="preserve"> </w:t>
      </w:r>
      <w:r w:rsidR="00CA5A1A">
        <w:rPr>
          <w:rFonts w:ascii="Arial" w:eastAsia="Arial" w:hAnsi="Arial" w:cs="Arial"/>
        </w:rPr>
        <w:t xml:space="preserve">the </w:t>
      </w:r>
      <w:r w:rsidR="001E045D">
        <w:rPr>
          <w:rFonts w:ascii="Arial" w:eastAsia="Arial" w:hAnsi="Arial" w:cs="Arial"/>
        </w:rPr>
        <w:t xml:space="preserve">mainstreaming </w:t>
      </w:r>
      <w:r w:rsidR="00CA5A1A">
        <w:rPr>
          <w:rFonts w:ascii="Arial" w:eastAsia="Arial" w:hAnsi="Arial" w:cs="Arial"/>
        </w:rPr>
        <w:t>of</w:t>
      </w:r>
      <w:r w:rsidR="001E045D">
        <w:rPr>
          <w:rFonts w:ascii="Arial" w:eastAsia="Arial" w:hAnsi="Arial" w:cs="Arial"/>
        </w:rPr>
        <w:t xml:space="preserve"> </w:t>
      </w:r>
      <w:r w:rsidR="00121200">
        <w:rPr>
          <w:rFonts w:ascii="Arial" w:eastAsia="Arial" w:hAnsi="Arial" w:cs="Arial"/>
        </w:rPr>
        <w:t xml:space="preserve">a </w:t>
      </w:r>
      <w:r w:rsidR="001E045D">
        <w:rPr>
          <w:rFonts w:ascii="Arial" w:eastAsia="Arial" w:hAnsi="Arial" w:cs="Arial"/>
        </w:rPr>
        <w:t>gender perspective</w:t>
      </w:r>
      <w:r w:rsidR="00121200">
        <w:rPr>
          <w:rFonts w:ascii="Arial" w:eastAsia="Arial" w:hAnsi="Arial" w:cs="Arial"/>
        </w:rPr>
        <w:t>,</w:t>
      </w:r>
      <w:r w:rsidR="001E045D">
        <w:rPr>
          <w:rFonts w:ascii="Arial" w:eastAsia="Arial" w:hAnsi="Arial" w:cs="Arial"/>
        </w:rPr>
        <w:t xml:space="preserve"> </w:t>
      </w:r>
      <w:r w:rsidR="00121200">
        <w:rPr>
          <w:rFonts w:ascii="Arial" w:eastAsia="Arial" w:hAnsi="Arial" w:cs="Arial"/>
        </w:rPr>
        <w:t>empowering</w:t>
      </w:r>
      <w:r w:rsidR="001E045D">
        <w:rPr>
          <w:rFonts w:ascii="Arial" w:eastAsia="Arial" w:hAnsi="Arial" w:cs="Arial"/>
        </w:rPr>
        <w:t xml:space="preserve"> of women</w:t>
      </w:r>
      <w:r w:rsidR="000367FD">
        <w:rPr>
          <w:rFonts w:ascii="Arial" w:eastAsia="Arial" w:hAnsi="Arial" w:cs="Arial"/>
        </w:rPr>
        <w:t xml:space="preserve">, </w:t>
      </w:r>
      <w:r w:rsidR="00121200">
        <w:rPr>
          <w:rFonts w:ascii="Arial" w:eastAsia="Arial" w:hAnsi="Arial" w:cs="Arial"/>
        </w:rPr>
        <w:t>improving</w:t>
      </w:r>
      <w:r w:rsidR="007C0384">
        <w:rPr>
          <w:rFonts w:ascii="Arial" w:eastAsia="Arial" w:hAnsi="Arial" w:cs="Arial"/>
        </w:rPr>
        <w:t xml:space="preserve"> the </w:t>
      </w:r>
      <w:r w:rsidR="000367FD">
        <w:rPr>
          <w:rFonts w:ascii="Arial" w:eastAsia="Arial" w:hAnsi="Arial" w:cs="Arial"/>
        </w:rPr>
        <w:t>healthcare system,</w:t>
      </w:r>
      <w:r w:rsidR="00951D00">
        <w:rPr>
          <w:rFonts w:ascii="Arial" w:eastAsia="Arial" w:hAnsi="Arial" w:cs="Arial"/>
        </w:rPr>
        <w:t xml:space="preserve"> and </w:t>
      </w:r>
      <w:r w:rsidR="007C0384">
        <w:rPr>
          <w:rFonts w:ascii="Arial" w:eastAsia="Arial" w:hAnsi="Arial" w:cs="Arial"/>
        </w:rPr>
        <w:t>ensuring education for</w:t>
      </w:r>
      <w:r w:rsidR="00153D25">
        <w:rPr>
          <w:rFonts w:ascii="Arial" w:eastAsia="Arial" w:hAnsi="Arial" w:cs="Arial"/>
        </w:rPr>
        <w:t xml:space="preserve"> </w:t>
      </w:r>
      <w:r w:rsidR="000367FD">
        <w:rPr>
          <w:rFonts w:ascii="Arial" w:eastAsia="Arial" w:hAnsi="Arial" w:cs="Arial"/>
        </w:rPr>
        <w:t xml:space="preserve">persons </w:t>
      </w:r>
      <w:r w:rsidR="000367FD" w:rsidRPr="000367FD">
        <w:rPr>
          <w:rFonts w:ascii="Arial" w:eastAsia="Arial" w:hAnsi="Arial" w:cs="Arial"/>
        </w:rPr>
        <w:t>with disabilities</w:t>
      </w:r>
      <w:r w:rsidR="00831BD5" w:rsidRPr="000367FD">
        <w:rPr>
          <w:rFonts w:ascii="Arial" w:eastAsia="Arial" w:hAnsi="Arial" w:cs="Arial"/>
        </w:rPr>
        <w:t>.</w:t>
      </w:r>
    </w:p>
    <w:p w14:paraId="16ACAEEA" w14:textId="77777777" w:rsidR="0085761B" w:rsidRPr="000367FD" w:rsidRDefault="0085761B" w:rsidP="0085761B">
      <w:pPr>
        <w:pStyle w:val="Body"/>
        <w:spacing w:line="240" w:lineRule="auto"/>
        <w:rPr>
          <w:rFonts w:ascii="Arial" w:eastAsia="Arial" w:hAnsi="Arial" w:cs="Arial"/>
        </w:rPr>
      </w:pPr>
    </w:p>
    <w:p w14:paraId="1CA9D94E" w14:textId="090B06B3" w:rsidR="000B374B" w:rsidRPr="00875903" w:rsidRDefault="0085761B" w:rsidP="00875903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875903">
        <w:rPr>
          <w:rFonts w:ascii="Arial" w:eastAsia="Arial" w:hAnsi="Arial" w:cs="Arial"/>
        </w:rPr>
        <w:t>I</w:t>
      </w:r>
      <w:r w:rsidR="000B374B" w:rsidRPr="00875903">
        <w:rPr>
          <w:rFonts w:ascii="Arial" w:eastAsia="Arial" w:hAnsi="Arial" w:cs="Arial"/>
        </w:rPr>
        <w:t xml:space="preserve">n the spirit of constructive engagement, my delegation would like </w:t>
      </w:r>
      <w:r w:rsidR="0038316D" w:rsidRPr="00875903">
        <w:rPr>
          <w:rFonts w:ascii="Arial" w:eastAsia="Arial" w:hAnsi="Arial" w:cs="Arial"/>
        </w:rPr>
        <w:t xml:space="preserve">to </w:t>
      </w:r>
      <w:r w:rsidR="00BE50EA" w:rsidRPr="00875903">
        <w:rPr>
          <w:rFonts w:ascii="Arial" w:eastAsia="Arial" w:hAnsi="Arial" w:cs="Arial"/>
        </w:rPr>
        <w:t>propose</w:t>
      </w:r>
      <w:r w:rsidR="0038316D" w:rsidRPr="00875903">
        <w:rPr>
          <w:rFonts w:ascii="Arial" w:eastAsia="Arial" w:hAnsi="Arial" w:cs="Arial"/>
        </w:rPr>
        <w:t xml:space="preserve"> the following </w:t>
      </w:r>
      <w:r w:rsidR="000B374B" w:rsidRPr="00875903">
        <w:rPr>
          <w:rFonts w:ascii="Arial" w:eastAsia="Arial" w:hAnsi="Arial" w:cs="Arial"/>
        </w:rPr>
        <w:t xml:space="preserve"> </w:t>
      </w:r>
      <w:r w:rsidR="00C3550E" w:rsidRPr="00875903">
        <w:rPr>
          <w:rFonts w:ascii="Arial" w:eastAsia="Arial" w:hAnsi="Arial" w:cs="Arial"/>
          <w:b/>
        </w:rPr>
        <w:t>three</w:t>
      </w:r>
      <w:r w:rsidR="000B374B" w:rsidRPr="00875903">
        <w:rPr>
          <w:rFonts w:ascii="Arial" w:eastAsia="Arial" w:hAnsi="Arial" w:cs="Arial"/>
        </w:rPr>
        <w:t xml:space="preserve"> recommendations for the consideration </w:t>
      </w:r>
      <w:r w:rsidR="00BE50EA" w:rsidRPr="00875903">
        <w:rPr>
          <w:rFonts w:ascii="Arial" w:eastAsia="Arial" w:hAnsi="Arial" w:cs="Arial"/>
        </w:rPr>
        <w:t xml:space="preserve">of </w:t>
      </w:r>
      <w:r w:rsidR="002C7C54" w:rsidRPr="00875903">
        <w:rPr>
          <w:rFonts w:ascii="Arial" w:eastAsia="Arial" w:hAnsi="Arial" w:cs="Arial"/>
        </w:rPr>
        <w:t>Venezuela</w:t>
      </w:r>
      <w:r w:rsidR="000B374B" w:rsidRPr="00875903">
        <w:rPr>
          <w:rFonts w:ascii="Arial" w:eastAsia="Arial" w:hAnsi="Arial" w:cs="Arial"/>
        </w:rPr>
        <w:t>:</w:t>
      </w:r>
    </w:p>
    <w:p w14:paraId="1DE434A6" w14:textId="77777777" w:rsidR="000B374B" w:rsidRPr="000367FD" w:rsidRDefault="000B374B" w:rsidP="000B374B">
      <w:pPr>
        <w:pStyle w:val="Body"/>
        <w:spacing w:line="240" w:lineRule="auto"/>
        <w:rPr>
          <w:rFonts w:ascii="Arial" w:eastAsia="Arial" w:hAnsi="Arial" w:cs="Arial"/>
        </w:rPr>
      </w:pPr>
    </w:p>
    <w:p w14:paraId="707F5ED2" w14:textId="16912C0B" w:rsidR="00FB2E59" w:rsidRDefault="000B374B" w:rsidP="00C83BB2">
      <w:pPr>
        <w:pStyle w:val="Body"/>
        <w:numPr>
          <w:ilvl w:val="1"/>
          <w:numId w:val="20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2C7C54">
        <w:rPr>
          <w:rFonts w:ascii="Arial" w:eastAsia="Arial" w:hAnsi="Arial" w:cs="Arial"/>
          <w:b/>
        </w:rPr>
        <w:t>One</w:t>
      </w:r>
      <w:r w:rsidR="0038316D" w:rsidRPr="002C7C54">
        <w:rPr>
          <w:rFonts w:ascii="Arial" w:eastAsia="Arial" w:hAnsi="Arial" w:cs="Arial"/>
        </w:rPr>
        <w:t>:</w:t>
      </w:r>
      <w:r w:rsidR="0038316D" w:rsidRPr="002C7C54">
        <w:rPr>
          <w:rFonts w:ascii="Arial" w:eastAsia="Arial" w:hAnsi="Arial" w:cs="Arial"/>
        </w:rPr>
        <w:tab/>
      </w:r>
      <w:r w:rsidR="00CE33FD">
        <w:rPr>
          <w:rFonts w:ascii="Arial" w:eastAsia="Arial" w:hAnsi="Arial" w:cs="Arial"/>
        </w:rPr>
        <w:t>Improving legislation, policies and guidelines regarding human rights education and training for the legal and justice system</w:t>
      </w:r>
      <w:r w:rsidR="00C3550E" w:rsidRPr="002C7C54">
        <w:rPr>
          <w:rFonts w:ascii="Arial" w:eastAsia="Arial" w:hAnsi="Arial" w:cs="Arial"/>
        </w:rPr>
        <w:t>;</w:t>
      </w:r>
    </w:p>
    <w:p w14:paraId="112AE8C9" w14:textId="77777777" w:rsidR="00FB2E59" w:rsidRPr="00CE33FD" w:rsidRDefault="00FB2E59" w:rsidP="00CE33FD">
      <w:pPr>
        <w:pStyle w:val="Body"/>
        <w:spacing w:line="240" w:lineRule="auto"/>
        <w:rPr>
          <w:rFonts w:ascii="Arial" w:eastAsia="Arial" w:hAnsi="Arial" w:cs="Arial"/>
        </w:rPr>
      </w:pPr>
    </w:p>
    <w:p w14:paraId="3985959A" w14:textId="0505C239" w:rsidR="00C5270B" w:rsidRDefault="00FB2E59" w:rsidP="00C83BB2">
      <w:pPr>
        <w:pStyle w:val="Body"/>
        <w:numPr>
          <w:ilvl w:val="1"/>
          <w:numId w:val="20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2C7C54">
        <w:rPr>
          <w:rFonts w:ascii="Arial" w:eastAsia="Arial" w:hAnsi="Arial" w:cs="Arial"/>
          <w:b/>
        </w:rPr>
        <w:t>Two</w:t>
      </w:r>
      <w:r w:rsidR="00AE5EBA">
        <w:rPr>
          <w:rFonts w:ascii="Arial" w:eastAsia="Arial" w:hAnsi="Arial" w:cs="Arial"/>
        </w:rPr>
        <w:t xml:space="preserve">: continue to provide resources </w:t>
      </w:r>
      <w:r w:rsidR="00F21CA7">
        <w:rPr>
          <w:rFonts w:ascii="Arial" w:eastAsia="Arial" w:hAnsi="Arial" w:cs="Arial"/>
        </w:rPr>
        <w:t xml:space="preserve">and develop strategies for youth development, </w:t>
      </w:r>
      <w:r w:rsidR="007C0384" w:rsidRPr="00CE33FD">
        <w:rPr>
          <w:rFonts w:ascii="Arial" w:eastAsia="Arial" w:hAnsi="Arial" w:cs="Arial"/>
          <w:color w:val="auto"/>
        </w:rPr>
        <w:t>including</w:t>
      </w:r>
      <w:r w:rsidR="00F21CA7" w:rsidRPr="00CE33FD">
        <w:rPr>
          <w:rFonts w:ascii="Arial" w:eastAsia="Arial" w:hAnsi="Arial" w:cs="Arial"/>
          <w:color w:val="auto"/>
        </w:rPr>
        <w:t xml:space="preserve"> </w:t>
      </w:r>
      <w:r w:rsidR="00F21CA7">
        <w:rPr>
          <w:rFonts w:ascii="Arial" w:eastAsia="Arial" w:hAnsi="Arial" w:cs="Arial"/>
        </w:rPr>
        <w:t xml:space="preserve">in achieving a </w:t>
      </w:r>
      <w:r w:rsidR="00A57828">
        <w:rPr>
          <w:rFonts w:ascii="Arial" w:eastAsia="Arial" w:hAnsi="Arial" w:cs="Arial"/>
        </w:rPr>
        <w:t>greater</w:t>
      </w:r>
      <w:r w:rsidR="00F21CA7">
        <w:rPr>
          <w:rFonts w:ascii="Arial" w:eastAsia="Arial" w:hAnsi="Arial" w:cs="Arial"/>
        </w:rPr>
        <w:t xml:space="preserve"> percentage of </w:t>
      </w:r>
      <w:r w:rsidR="00DF2D91">
        <w:rPr>
          <w:rFonts w:ascii="Arial" w:eastAsia="Arial" w:hAnsi="Arial" w:cs="Arial"/>
        </w:rPr>
        <w:t>completion of</w:t>
      </w:r>
      <w:r w:rsidR="00F21CA7">
        <w:rPr>
          <w:rFonts w:ascii="Arial" w:eastAsia="Arial" w:hAnsi="Arial" w:cs="Arial"/>
        </w:rPr>
        <w:t xml:space="preserve"> higher education</w:t>
      </w:r>
      <w:r w:rsidR="007C0384">
        <w:rPr>
          <w:rFonts w:ascii="Arial" w:eastAsia="Arial" w:hAnsi="Arial" w:cs="Arial"/>
        </w:rPr>
        <w:t xml:space="preserve"> for all,</w:t>
      </w:r>
      <w:r w:rsidR="00D87570">
        <w:rPr>
          <w:rFonts w:ascii="Arial" w:eastAsia="Arial" w:hAnsi="Arial" w:cs="Arial"/>
        </w:rPr>
        <w:t xml:space="preserve"> the retention of pregnant girls and adolescent mothers in schools</w:t>
      </w:r>
      <w:r w:rsidR="00F21CA7">
        <w:rPr>
          <w:rFonts w:ascii="Arial" w:eastAsia="Arial" w:hAnsi="Arial" w:cs="Arial"/>
        </w:rPr>
        <w:t xml:space="preserve">, </w:t>
      </w:r>
      <w:r w:rsidR="007C0384">
        <w:rPr>
          <w:rFonts w:ascii="Arial" w:eastAsia="Arial" w:hAnsi="Arial" w:cs="Arial"/>
        </w:rPr>
        <w:t xml:space="preserve">the </w:t>
      </w:r>
      <w:r w:rsidR="00DF2D91">
        <w:rPr>
          <w:rFonts w:ascii="Arial" w:eastAsia="Arial" w:hAnsi="Arial" w:cs="Arial"/>
        </w:rPr>
        <w:t xml:space="preserve">provision of </w:t>
      </w:r>
      <w:r w:rsidR="00F21CA7">
        <w:rPr>
          <w:rFonts w:ascii="Arial" w:eastAsia="Arial" w:hAnsi="Arial" w:cs="Arial"/>
        </w:rPr>
        <w:t>technical and vocational skills, and</w:t>
      </w:r>
      <w:r w:rsidR="00193A8C">
        <w:rPr>
          <w:rFonts w:ascii="Arial" w:eastAsia="Arial" w:hAnsi="Arial" w:cs="Arial"/>
        </w:rPr>
        <w:t xml:space="preserve"> </w:t>
      </w:r>
      <w:r w:rsidR="00CE33FD">
        <w:rPr>
          <w:rFonts w:ascii="Arial" w:eastAsia="Arial" w:hAnsi="Arial" w:cs="Arial"/>
        </w:rPr>
        <w:t>the expansion of</w:t>
      </w:r>
      <w:r w:rsidR="00935169">
        <w:rPr>
          <w:rFonts w:ascii="Arial" w:eastAsia="Arial" w:hAnsi="Arial" w:cs="Arial"/>
        </w:rPr>
        <w:t xml:space="preserve"> social and </w:t>
      </w:r>
      <w:r w:rsidR="00F21CA7">
        <w:rPr>
          <w:rFonts w:ascii="Arial" w:eastAsia="Arial" w:hAnsi="Arial" w:cs="Arial"/>
        </w:rPr>
        <w:t>e</w:t>
      </w:r>
      <w:r w:rsidR="00DF2D91">
        <w:rPr>
          <w:rFonts w:ascii="Arial" w:eastAsia="Arial" w:hAnsi="Arial" w:cs="Arial"/>
        </w:rPr>
        <w:t>conomic opportunities for youth;</w:t>
      </w:r>
      <w:r w:rsidR="00875903">
        <w:rPr>
          <w:rFonts w:ascii="Arial" w:eastAsia="Arial" w:hAnsi="Arial" w:cs="Arial"/>
        </w:rPr>
        <w:t xml:space="preserve"> and</w:t>
      </w:r>
    </w:p>
    <w:p w14:paraId="2649C2A1" w14:textId="77777777" w:rsidR="00875903" w:rsidRDefault="00875903" w:rsidP="00875903">
      <w:pPr>
        <w:pStyle w:val="ListParagraph"/>
        <w:rPr>
          <w:rFonts w:ascii="Arial" w:eastAsia="Arial" w:hAnsi="Arial" w:cs="Arial"/>
        </w:rPr>
      </w:pPr>
    </w:p>
    <w:p w14:paraId="40562EC2" w14:textId="250D9DDD" w:rsidR="00875903" w:rsidRPr="002C7C54" w:rsidRDefault="00A57828" w:rsidP="00C83BB2">
      <w:pPr>
        <w:pStyle w:val="Body"/>
        <w:numPr>
          <w:ilvl w:val="1"/>
          <w:numId w:val="20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A57828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</w:rPr>
        <w:t xml:space="preserve">: combat violence against women </w:t>
      </w:r>
      <w:r w:rsidR="00157CD5">
        <w:rPr>
          <w:rFonts w:ascii="Arial" w:eastAsia="Arial" w:hAnsi="Arial" w:cs="Arial"/>
        </w:rPr>
        <w:t>through coordinated and comprehensive preventative measures, and ensuring access to justice and remedy for victims.</w:t>
      </w:r>
    </w:p>
    <w:p w14:paraId="425D9D16" w14:textId="522510E0" w:rsidR="007C499D" w:rsidRPr="002C7C54" w:rsidRDefault="00D25ED7" w:rsidP="002C7C54">
      <w:pPr>
        <w:pStyle w:val="Body"/>
        <w:spacing w:line="240" w:lineRule="auto"/>
        <w:rPr>
          <w:rFonts w:ascii="Arial" w:eastAsia="Arial" w:hAnsi="Arial" w:cs="Arial"/>
        </w:rPr>
      </w:pPr>
      <w:r w:rsidRPr="002C7C54">
        <w:rPr>
          <w:rFonts w:ascii="Arial" w:eastAsia="Arial" w:hAnsi="Arial" w:cs="Arial"/>
        </w:rPr>
        <w:t xml:space="preserve">. </w:t>
      </w:r>
      <w:r w:rsidR="007C499D" w:rsidRPr="002C7C54">
        <w:rPr>
          <w:rFonts w:ascii="Arial" w:eastAsia="Arial" w:hAnsi="Arial" w:cs="Arial"/>
        </w:rPr>
        <w:t xml:space="preserve"> </w:t>
      </w:r>
    </w:p>
    <w:p w14:paraId="447C6D3A" w14:textId="6E08D16B" w:rsidR="00F53430" w:rsidRPr="002C7C54" w:rsidRDefault="0038316D" w:rsidP="0083745A">
      <w:pPr>
        <w:pStyle w:val="Body"/>
        <w:spacing w:line="240" w:lineRule="auto"/>
        <w:rPr>
          <w:rFonts w:ascii="Arial" w:eastAsia="Arial" w:hAnsi="Arial" w:cs="Arial"/>
        </w:rPr>
      </w:pPr>
      <w:r w:rsidRPr="002C7C54">
        <w:rPr>
          <w:rFonts w:ascii="Arial" w:hAnsi="Arial" w:cs="Arial"/>
        </w:rPr>
        <w:t>I t</w:t>
      </w:r>
      <w:r w:rsidR="00B46FC7" w:rsidRPr="002C7C54">
        <w:rPr>
          <w:rFonts w:ascii="Arial" w:hAnsi="Arial" w:cs="Arial"/>
        </w:rPr>
        <w:t>hank you</w:t>
      </w:r>
      <w:r w:rsidR="00014AF3" w:rsidRPr="002C7C54">
        <w:rPr>
          <w:rFonts w:ascii="Arial" w:hAnsi="Arial" w:cs="Arial"/>
        </w:rPr>
        <w:t>, Mr. President</w:t>
      </w:r>
      <w:r w:rsidR="00B46FC7" w:rsidRPr="002C7C54">
        <w:rPr>
          <w:rFonts w:ascii="Arial" w:hAnsi="Arial" w:cs="Arial"/>
        </w:rPr>
        <w:t>.</w:t>
      </w:r>
    </w:p>
    <w:p w14:paraId="1014F504" w14:textId="77777777" w:rsidR="00157CD5" w:rsidRDefault="00157CD5" w:rsidP="0083745A">
      <w:pPr>
        <w:pStyle w:val="Body"/>
        <w:spacing w:line="240" w:lineRule="auto"/>
        <w:rPr>
          <w:rFonts w:ascii="Arial" w:hAnsi="Arial" w:cs="Arial"/>
          <w:b/>
        </w:rPr>
      </w:pPr>
    </w:p>
    <w:p w14:paraId="199DF3D6" w14:textId="7B6CF65F" w:rsidR="00F53430" w:rsidRDefault="00B46FC7" w:rsidP="0083745A">
      <w:pPr>
        <w:pStyle w:val="Body"/>
        <w:spacing w:line="240" w:lineRule="auto"/>
        <w:rPr>
          <w:rFonts w:ascii="Arial" w:hAnsi="Arial" w:cs="Arial"/>
          <w:b/>
        </w:rPr>
      </w:pPr>
      <w:r w:rsidRPr="002C7C54">
        <w:rPr>
          <w:rFonts w:ascii="Arial" w:hAnsi="Arial" w:cs="Arial"/>
          <w:b/>
        </w:rPr>
        <w:t>GENEVA</w:t>
      </w:r>
      <w:r w:rsidRPr="00AD18CA">
        <w:rPr>
          <w:rFonts w:ascii="Arial" w:eastAsia="Arial Bold" w:hAnsi="Arial" w:cs="Arial"/>
          <w:b/>
        </w:rPr>
        <w:br/>
      </w:r>
      <w:r w:rsidR="002C7C54">
        <w:rPr>
          <w:rFonts w:ascii="Arial" w:hAnsi="Arial" w:cs="Arial"/>
          <w:b/>
        </w:rPr>
        <w:t>1</w:t>
      </w:r>
      <w:r w:rsidR="0083745A">
        <w:rPr>
          <w:rFonts w:ascii="Arial" w:hAnsi="Arial" w:cs="Arial"/>
          <w:b/>
        </w:rPr>
        <w:t xml:space="preserve"> </w:t>
      </w:r>
      <w:r w:rsidR="002C7C54">
        <w:rPr>
          <w:rFonts w:ascii="Arial" w:hAnsi="Arial" w:cs="Arial"/>
          <w:b/>
        </w:rPr>
        <w:t>November</w:t>
      </w:r>
      <w:r w:rsidR="0083745A">
        <w:rPr>
          <w:rFonts w:ascii="Arial" w:hAnsi="Arial" w:cs="Arial"/>
          <w:b/>
        </w:rPr>
        <w:t xml:space="preserve"> 2016</w:t>
      </w:r>
    </w:p>
    <w:p w14:paraId="7190A908" w14:textId="767570EA" w:rsidR="000B374B" w:rsidRPr="00256A70" w:rsidRDefault="000B374B" w:rsidP="00256A70">
      <w:pPr>
        <w:rPr>
          <w:rFonts w:ascii="Arial" w:hAnsi="Arial" w:cs="Arial"/>
          <w:b/>
        </w:rPr>
      </w:pPr>
    </w:p>
    <w:sectPr w:rsidR="000B374B" w:rsidRPr="00256A70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D51BC" w14:textId="77777777" w:rsidR="00212956" w:rsidRDefault="00212956">
      <w:r>
        <w:separator/>
      </w:r>
    </w:p>
  </w:endnote>
  <w:endnote w:type="continuationSeparator" w:id="0">
    <w:p w14:paraId="6DA671F0" w14:textId="77777777" w:rsidR="00212956" w:rsidRDefault="0021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680F" w14:textId="700FFA45" w:rsidR="00F32FEF" w:rsidRDefault="00055343" w:rsidP="0090771D">
    <w:pPr>
      <w:pStyle w:val="Footer"/>
      <w:jc w:val="right"/>
    </w:pPr>
    <w:r>
      <w:rPr>
        <w:rFonts w:ascii="Arial" w:eastAsia="Arial" w:hAnsi="Arial" w:cs="Arial"/>
      </w:rPr>
      <w:t xml:space="preserve">No. </w:t>
    </w:r>
    <w:r w:rsidR="00EC3822">
      <w:rPr>
        <w:rFonts w:ascii="Arial" w:eastAsia="Arial" w:hAnsi="Arial" w:cs="Arial"/>
      </w:rPr>
      <w:t>16</w:t>
    </w:r>
    <w:r w:rsidR="0083745A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>out of</w:t>
    </w:r>
    <w:r w:rsidR="007A7010">
      <w:rPr>
        <w:rFonts w:ascii="Arial" w:eastAsia="Arial" w:hAnsi="Arial" w:cs="Arial"/>
      </w:rPr>
      <w:t xml:space="preserve"> </w:t>
    </w:r>
    <w:r w:rsidR="00EC3822">
      <w:rPr>
        <w:rFonts w:ascii="Arial" w:eastAsia="Arial" w:hAnsi="Arial" w:cs="Arial"/>
      </w:rPr>
      <w:t>103</w:t>
    </w:r>
    <w:r w:rsidR="00F32FEF">
      <w:rPr>
        <w:rFonts w:ascii="Arial" w:eastAsia="Arial" w:hAnsi="Arial" w:cs="Arial"/>
      </w:rPr>
      <w:t xml:space="preserve"> / </w:t>
    </w:r>
    <w:r w:rsidR="00EC3822">
      <w:rPr>
        <w:rFonts w:ascii="Arial" w:eastAsia="Arial" w:hAnsi="Arial" w:cs="Arial"/>
      </w:rPr>
      <w:t xml:space="preserve">1 </w:t>
    </w:r>
    <w:r w:rsidR="00F32FEF">
      <w:rPr>
        <w:rFonts w:ascii="Arial" w:eastAsia="Arial" w:hAnsi="Arial" w:cs="Arial"/>
      </w:rPr>
      <w:t>m</w:t>
    </w:r>
    <w:r w:rsidR="00D45F4E">
      <w:rPr>
        <w:rFonts w:ascii="Arial" w:eastAsia="Arial" w:hAnsi="Arial" w:cs="Arial"/>
      </w:rPr>
      <w:t>in</w:t>
    </w:r>
    <w:r w:rsidR="00EC3822">
      <w:rPr>
        <w:rFonts w:ascii="Arial" w:eastAsia="Arial" w:hAnsi="Arial" w:cs="Arial"/>
      </w:rPr>
      <w:t xml:space="preserve"> 10 secs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81B36" w14:textId="77777777" w:rsidR="00212956" w:rsidRDefault="00212956">
      <w:r>
        <w:separator/>
      </w:r>
    </w:p>
  </w:footnote>
  <w:footnote w:type="continuationSeparator" w:id="0">
    <w:p w14:paraId="0B423F98" w14:textId="77777777" w:rsidR="00212956" w:rsidRDefault="0021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CCCC" w14:textId="77777777" w:rsidR="00F32FEF" w:rsidRDefault="00F32FE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1A36BAF7" w14:textId="2E9E994C" w:rsidR="0083745A" w:rsidRDefault="00837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7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4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7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430"/>
    <w:rsid w:val="00014AF3"/>
    <w:rsid w:val="000314AD"/>
    <w:rsid w:val="00035214"/>
    <w:rsid w:val="000367FD"/>
    <w:rsid w:val="0004474A"/>
    <w:rsid w:val="00055343"/>
    <w:rsid w:val="00065D42"/>
    <w:rsid w:val="00090FB8"/>
    <w:rsid w:val="0009461D"/>
    <w:rsid w:val="000969CE"/>
    <w:rsid w:val="000A45D5"/>
    <w:rsid w:val="000A5A48"/>
    <w:rsid w:val="000B374B"/>
    <w:rsid w:val="000C6605"/>
    <w:rsid w:val="000C7CEC"/>
    <w:rsid w:val="000D1431"/>
    <w:rsid w:val="000D2A1C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49BF"/>
    <w:rsid w:val="00152B0E"/>
    <w:rsid w:val="00153D25"/>
    <w:rsid w:val="00157CD5"/>
    <w:rsid w:val="001773E1"/>
    <w:rsid w:val="00193A8C"/>
    <w:rsid w:val="001A07FC"/>
    <w:rsid w:val="001B7CF3"/>
    <w:rsid w:val="001C355E"/>
    <w:rsid w:val="001E045D"/>
    <w:rsid w:val="001E204A"/>
    <w:rsid w:val="001E3002"/>
    <w:rsid w:val="001F67A7"/>
    <w:rsid w:val="001F7031"/>
    <w:rsid w:val="0020096A"/>
    <w:rsid w:val="002117F7"/>
    <w:rsid w:val="00212956"/>
    <w:rsid w:val="0021637E"/>
    <w:rsid w:val="00222860"/>
    <w:rsid w:val="002317D1"/>
    <w:rsid w:val="0024711C"/>
    <w:rsid w:val="002539B1"/>
    <w:rsid w:val="00256A70"/>
    <w:rsid w:val="00277615"/>
    <w:rsid w:val="00291A6D"/>
    <w:rsid w:val="002A3ABA"/>
    <w:rsid w:val="002A5724"/>
    <w:rsid w:val="002C7C54"/>
    <w:rsid w:val="0031338B"/>
    <w:rsid w:val="003141A9"/>
    <w:rsid w:val="00322A68"/>
    <w:rsid w:val="00351A4E"/>
    <w:rsid w:val="00351B7A"/>
    <w:rsid w:val="00365F19"/>
    <w:rsid w:val="00376E24"/>
    <w:rsid w:val="0038316D"/>
    <w:rsid w:val="0038720F"/>
    <w:rsid w:val="003931A3"/>
    <w:rsid w:val="003A7648"/>
    <w:rsid w:val="003B2508"/>
    <w:rsid w:val="003C5A72"/>
    <w:rsid w:val="003D4C7E"/>
    <w:rsid w:val="003D4F54"/>
    <w:rsid w:val="003F1605"/>
    <w:rsid w:val="00402AD5"/>
    <w:rsid w:val="0040793C"/>
    <w:rsid w:val="004150A7"/>
    <w:rsid w:val="00430DE4"/>
    <w:rsid w:val="00443956"/>
    <w:rsid w:val="00452363"/>
    <w:rsid w:val="00472340"/>
    <w:rsid w:val="00475513"/>
    <w:rsid w:val="004925C9"/>
    <w:rsid w:val="004A5FE4"/>
    <w:rsid w:val="004A74FA"/>
    <w:rsid w:val="004A7740"/>
    <w:rsid w:val="004B73D7"/>
    <w:rsid w:val="004C2BBC"/>
    <w:rsid w:val="004E0D91"/>
    <w:rsid w:val="0051148B"/>
    <w:rsid w:val="005134FB"/>
    <w:rsid w:val="00540E85"/>
    <w:rsid w:val="00561D57"/>
    <w:rsid w:val="0057796A"/>
    <w:rsid w:val="00592EB4"/>
    <w:rsid w:val="005D3235"/>
    <w:rsid w:val="005E1973"/>
    <w:rsid w:val="005E5774"/>
    <w:rsid w:val="005F0607"/>
    <w:rsid w:val="005F1D36"/>
    <w:rsid w:val="005F2393"/>
    <w:rsid w:val="00601894"/>
    <w:rsid w:val="00611F32"/>
    <w:rsid w:val="00622D22"/>
    <w:rsid w:val="00624A98"/>
    <w:rsid w:val="00625970"/>
    <w:rsid w:val="00625B5D"/>
    <w:rsid w:val="00626A47"/>
    <w:rsid w:val="00642A63"/>
    <w:rsid w:val="00665336"/>
    <w:rsid w:val="0066565F"/>
    <w:rsid w:val="00685298"/>
    <w:rsid w:val="00692441"/>
    <w:rsid w:val="00692923"/>
    <w:rsid w:val="00692933"/>
    <w:rsid w:val="006A25D1"/>
    <w:rsid w:val="006A5FD6"/>
    <w:rsid w:val="006D51CE"/>
    <w:rsid w:val="006E081B"/>
    <w:rsid w:val="006E6D82"/>
    <w:rsid w:val="00716C34"/>
    <w:rsid w:val="00720BEB"/>
    <w:rsid w:val="007436E4"/>
    <w:rsid w:val="0075695F"/>
    <w:rsid w:val="00764FF8"/>
    <w:rsid w:val="0076604C"/>
    <w:rsid w:val="0078237E"/>
    <w:rsid w:val="007A0269"/>
    <w:rsid w:val="007A7010"/>
    <w:rsid w:val="007C0384"/>
    <w:rsid w:val="007C0B68"/>
    <w:rsid w:val="007C499D"/>
    <w:rsid w:val="007C4B5F"/>
    <w:rsid w:val="007D2356"/>
    <w:rsid w:val="007D4B54"/>
    <w:rsid w:val="007F4E66"/>
    <w:rsid w:val="008069B5"/>
    <w:rsid w:val="008176DC"/>
    <w:rsid w:val="00825908"/>
    <w:rsid w:val="00830604"/>
    <w:rsid w:val="00831BD5"/>
    <w:rsid w:val="0083745A"/>
    <w:rsid w:val="00843943"/>
    <w:rsid w:val="008457B4"/>
    <w:rsid w:val="0085761B"/>
    <w:rsid w:val="0087197C"/>
    <w:rsid w:val="00875903"/>
    <w:rsid w:val="00877910"/>
    <w:rsid w:val="00897EDC"/>
    <w:rsid w:val="008A33DC"/>
    <w:rsid w:val="008C3229"/>
    <w:rsid w:val="0090771D"/>
    <w:rsid w:val="009100A7"/>
    <w:rsid w:val="00926BEC"/>
    <w:rsid w:val="00935169"/>
    <w:rsid w:val="00940F09"/>
    <w:rsid w:val="00951D00"/>
    <w:rsid w:val="00982690"/>
    <w:rsid w:val="00990FD2"/>
    <w:rsid w:val="009A4454"/>
    <w:rsid w:val="009B01DF"/>
    <w:rsid w:val="009B0E1B"/>
    <w:rsid w:val="009B4952"/>
    <w:rsid w:val="009B6A9F"/>
    <w:rsid w:val="009C210A"/>
    <w:rsid w:val="009D4F4A"/>
    <w:rsid w:val="009D74D0"/>
    <w:rsid w:val="009F0BF6"/>
    <w:rsid w:val="00A2011A"/>
    <w:rsid w:val="00A270A7"/>
    <w:rsid w:val="00A338F3"/>
    <w:rsid w:val="00A33EB2"/>
    <w:rsid w:val="00A36307"/>
    <w:rsid w:val="00A43047"/>
    <w:rsid w:val="00A57828"/>
    <w:rsid w:val="00A60781"/>
    <w:rsid w:val="00A834B4"/>
    <w:rsid w:val="00A87384"/>
    <w:rsid w:val="00A91A15"/>
    <w:rsid w:val="00AA16DE"/>
    <w:rsid w:val="00AA7C60"/>
    <w:rsid w:val="00AB360F"/>
    <w:rsid w:val="00AC2930"/>
    <w:rsid w:val="00AD18CA"/>
    <w:rsid w:val="00AE1393"/>
    <w:rsid w:val="00AE5EBA"/>
    <w:rsid w:val="00AF064F"/>
    <w:rsid w:val="00AF186A"/>
    <w:rsid w:val="00B00C3B"/>
    <w:rsid w:val="00B05816"/>
    <w:rsid w:val="00B10C07"/>
    <w:rsid w:val="00B1418C"/>
    <w:rsid w:val="00B154A5"/>
    <w:rsid w:val="00B25849"/>
    <w:rsid w:val="00B31D64"/>
    <w:rsid w:val="00B37461"/>
    <w:rsid w:val="00B46FC7"/>
    <w:rsid w:val="00B53E15"/>
    <w:rsid w:val="00B6668C"/>
    <w:rsid w:val="00B7148C"/>
    <w:rsid w:val="00B73601"/>
    <w:rsid w:val="00B8295E"/>
    <w:rsid w:val="00B936D4"/>
    <w:rsid w:val="00BC1052"/>
    <w:rsid w:val="00BC3511"/>
    <w:rsid w:val="00BE50EA"/>
    <w:rsid w:val="00C01B2C"/>
    <w:rsid w:val="00C17FE7"/>
    <w:rsid w:val="00C26D79"/>
    <w:rsid w:val="00C27021"/>
    <w:rsid w:val="00C30BD3"/>
    <w:rsid w:val="00C3550E"/>
    <w:rsid w:val="00C5270B"/>
    <w:rsid w:val="00C5572A"/>
    <w:rsid w:val="00C67106"/>
    <w:rsid w:val="00C678C7"/>
    <w:rsid w:val="00C751CD"/>
    <w:rsid w:val="00C75C6E"/>
    <w:rsid w:val="00C8376E"/>
    <w:rsid w:val="00C83BB2"/>
    <w:rsid w:val="00CA5A1A"/>
    <w:rsid w:val="00CC05FD"/>
    <w:rsid w:val="00CC2150"/>
    <w:rsid w:val="00CC5BAE"/>
    <w:rsid w:val="00CE0124"/>
    <w:rsid w:val="00CE33FD"/>
    <w:rsid w:val="00CE523A"/>
    <w:rsid w:val="00CE528E"/>
    <w:rsid w:val="00CF18B6"/>
    <w:rsid w:val="00CF22CC"/>
    <w:rsid w:val="00CF4B47"/>
    <w:rsid w:val="00D015EA"/>
    <w:rsid w:val="00D24FA0"/>
    <w:rsid w:val="00D25ED7"/>
    <w:rsid w:val="00D36A69"/>
    <w:rsid w:val="00D45F4E"/>
    <w:rsid w:val="00D50A59"/>
    <w:rsid w:val="00D54ECD"/>
    <w:rsid w:val="00D620BF"/>
    <w:rsid w:val="00D87570"/>
    <w:rsid w:val="00D91970"/>
    <w:rsid w:val="00DA21CF"/>
    <w:rsid w:val="00DB1F77"/>
    <w:rsid w:val="00DB700C"/>
    <w:rsid w:val="00DE1535"/>
    <w:rsid w:val="00DE25AE"/>
    <w:rsid w:val="00DE302B"/>
    <w:rsid w:val="00DF2D91"/>
    <w:rsid w:val="00E0336C"/>
    <w:rsid w:val="00E04D96"/>
    <w:rsid w:val="00E06829"/>
    <w:rsid w:val="00E26826"/>
    <w:rsid w:val="00E31088"/>
    <w:rsid w:val="00E72FD1"/>
    <w:rsid w:val="00E752A3"/>
    <w:rsid w:val="00E802D0"/>
    <w:rsid w:val="00E91C8E"/>
    <w:rsid w:val="00EA6020"/>
    <w:rsid w:val="00EB64F6"/>
    <w:rsid w:val="00EC29DD"/>
    <w:rsid w:val="00EC3822"/>
    <w:rsid w:val="00EC7B1F"/>
    <w:rsid w:val="00EE306D"/>
    <w:rsid w:val="00EF246D"/>
    <w:rsid w:val="00EF4BF8"/>
    <w:rsid w:val="00F01488"/>
    <w:rsid w:val="00F21CA7"/>
    <w:rsid w:val="00F30342"/>
    <w:rsid w:val="00F32FEF"/>
    <w:rsid w:val="00F51F07"/>
    <w:rsid w:val="00F53430"/>
    <w:rsid w:val="00F72986"/>
    <w:rsid w:val="00F93D34"/>
    <w:rsid w:val="00F979EE"/>
    <w:rsid w:val="00FA31E9"/>
    <w:rsid w:val="00FA3C0D"/>
    <w:rsid w:val="00FB26C7"/>
    <w:rsid w:val="00FB2E59"/>
    <w:rsid w:val="00FB36F0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0038F-055C-444C-9DE2-E886C7E14CA2}"/>
</file>

<file path=customXml/itemProps2.xml><?xml version="1.0" encoding="utf-8"?>
<ds:datastoreItem xmlns:ds="http://schemas.openxmlformats.org/officeDocument/2006/customXml" ds:itemID="{EAA7CF4F-EBE2-4FE0-AA55-165A7A45F68B}"/>
</file>

<file path=customXml/itemProps3.xml><?xml version="1.0" encoding="utf-8"?>
<ds:datastoreItem xmlns:ds="http://schemas.openxmlformats.org/officeDocument/2006/customXml" ds:itemID="{1E1B9D33-504D-4560-80A6-485A8D742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</dc:title>
  <dc:creator>Shaha Onn</dc:creator>
  <cp:lastModifiedBy>Malaysia</cp:lastModifiedBy>
  <cp:revision>4</cp:revision>
  <cp:lastPrinted>2016-10-31T13:22:00Z</cp:lastPrinted>
  <dcterms:created xsi:type="dcterms:W3CDTF">2016-10-31T13:23:00Z</dcterms:created>
  <dcterms:modified xsi:type="dcterms:W3CDTF">2016-11-02T09:30:00Z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