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238BF" w14:textId="77777777" w:rsidR="0064312A" w:rsidRPr="003D02F9" w:rsidRDefault="0064312A" w:rsidP="0064312A">
      <w:pPr>
        <w:spacing w:after="0" w:line="240" w:lineRule="auto"/>
        <w:rPr>
          <w:rFonts w:ascii="Garamond" w:eastAsia="Times New Roman" w:hAnsi="Garamond"/>
          <w:b/>
          <w:sz w:val="36"/>
          <w:szCs w:val="36"/>
          <w:lang w:val="en-GB" w:eastAsia="fr-FR"/>
        </w:rPr>
      </w:pPr>
      <w:bookmarkStart w:id="0" w:name="_MON_1312714667"/>
      <w:bookmarkEnd w:id="0"/>
      <w:r w:rsidRPr="003D02F9">
        <w:rPr>
          <w:rFonts w:ascii="Garamond" w:eastAsia="Times New Roman" w:hAnsi="Garamond"/>
          <w:b/>
          <w:noProof/>
          <w:sz w:val="28"/>
          <w:szCs w:val="28"/>
          <w:lang w:val="en-US" w:eastAsia="en-US"/>
        </w:rPr>
        <w:drawing>
          <wp:inline distT="0" distB="0" distL="0" distR="0" wp14:anchorId="5EE92D41" wp14:editId="3279F9E5">
            <wp:extent cx="849630" cy="888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630" cy="888365"/>
                    </a:xfrm>
                    <a:prstGeom prst="rect">
                      <a:avLst/>
                    </a:prstGeom>
                    <a:noFill/>
                    <a:ln>
                      <a:noFill/>
                    </a:ln>
                  </pic:spPr>
                </pic:pic>
              </a:graphicData>
            </a:graphic>
          </wp:inline>
        </w:drawing>
      </w:r>
    </w:p>
    <w:p w14:paraId="4647C802" w14:textId="77777777" w:rsidR="0064312A" w:rsidRPr="003D02F9" w:rsidRDefault="0064312A" w:rsidP="0064312A">
      <w:pPr>
        <w:spacing w:after="0" w:line="240" w:lineRule="auto"/>
        <w:rPr>
          <w:rFonts w:ascii="Garamond" w:eastAsia="Times New Roman" w:hAnsi="Garamond"/>
          <w:b/>
          <w:sz w:val="20"/>
          <w:szCs w:val="20"/>
          <w:lang w:eastAsia="fr-FR"/>
        </w:rPr>
      </w:pPr>
      <w:r w:rsidRPr="003D02F9">
        <w:rPr>
          <w:rFonts w:ascii="Garamond" w:eastAsia="Times New Roman" w:hAnsi="Garamond"/>
          <w:b/>
          <w:sz w:val="20"/>
          <w:szCs w:val="20"/>
          <w:lang w:eastAsia="fr-FR"/>
        </w:rPr>
        <w:t>Mission Permanente</w:t>
      </w:r>
    </w:p>
    <w:p w14:paraId="4AD0DFA6" w14:textId="77777777" w:rsidR="0064312A" w:rsidRPr="003D02F9" w:rsidRDefault="0064312A" w:rsidP="0064312A">
      <w:pPr>
        <w:spacing w:after="0" w:line="240" w:lineRule="auto"/>
        <w:rPr>
          <w:rFonts w:ascii="Garamond" w:eastAsia="Times New Roman" w:hAnsi="Garamond"/>
          <w:b/>
          <w:sz w:val="20"/>
          <w:szCs w:val="20"/>
          <w:lang w:eastAsia="fr-FR"/>
        </w:rPr>
      </w:pPr>
      <w:r w:rsidRPr="003D02F9">
        <w:rPr>
          <w:rFonts w:ascii="Garamond" w:eastAsia="Times New Roman" w:hAnsi="Garamond"/>
          <w:b/>
          <w:sz w:val="20"/>
          <w:szCs w:val="20"/>
          <w:lang w:eastAsia="fr-FR"/>
        </w:rPr>
        <w:t>République de l'Angola</w:t>
      </w:r>
    </w:p>
    <w:p w14:paraId="662D18CA" w14:textId="4712E070" w:rsidR="0064312A" w:rsidRPr="008B073A" w:rsidRDefault="0064312A" w:rsidP="008B073A">
      <w:pPr>
        <w:spacing w:after="0" w:line="240" w:lineRule="auto"/>
        <w:rPr>
          <w:rFonts w:ascii="Garamond" w:eastAsia="Times New Roman" w:hAnsi="Garamond"/>
          <w:b/>
          <w:sz w:val="20"/>
          <w:szCs w:val="20"/>
          <w:lang w:eastAsia="fr-FR"/>
        </w:rPr>
      </w:pPr>
      <w:r w:rsidRPr="003D02F9">
        <w:rPr>
          <w:rFonts w:ascii="Garamond" w:eastAsia="Times New Roman" w:hAnsi="Garamond"/>
          <w:b/>
          <w:sz w:val="20"/>
          <w:szCs w:val="20"/>
          <w:lang w:eastAsia="fr-FR"/>
        </w:rPr>
        <w:t>Genève</w:t>
      </w:r>
    </w:p>
    <w:p w14:paraId="07D4331F" w14:textId="2CD42345" w:rsidR="00A66919" w:rsidRDefault="00A66919" w:rsidP="00505C47">
      <w:pPr>
        <w:rPr>
          <w:rFonts w:ascii="Garamond" w:hAnsi="Garamond" w:cs="Arial"/>
          <w:b/>
          <w:sz w:val="24"/>
          <w:szCs w:val="24"/>
          <w:u w:val="single"/>
        </w:rPr>
      </w:pPr>
    </w:p>
    <w:p w14:paraId="6B5517AA" w14:textId="09611233" w:rsidR="00136BA5" w:rsidRPr="00BF47C0" w:rsidRDefault="00136BA5" w:rsidP="00136BA5">
      <w:pPr>
        <w:jc w:val="center"/>
        <w:rPr>
          <w:rFonts w:ascii="Cambria" w:hAnsi="Cambria" w:cs="Arial"/>
          <w:b/>
          <w:sz w:val="28"/>
          <w:szCs w:val="28"/>
          <w:u w:val="single"/>
        </w:rPr>
      </w:pPr>
      <w:r w:rsidRPr="00BF47C0">
        <w:rPr>
          <w:rFonts w:ascii="Cambria" w:hAnsi="Cambria" w:cs="Arial"/>
          <w:b/>
          <w:sz w:val="28"/>
          <w:szCs w:val="28"/>
          <w:u w:val="single"/>
        </w:rPr>
        <w:t>STATEMENT OF THE REPUBLIC OF ANGOLA</w:t>
      </w:r>
    </w:p>
    <w:p w14:paraId="6C03F362" w14:textId="3D1D67D0" w:rsidR="00136BA5" w:rsidRPr="00BF47C0" w:rsidRDefault="00136BA5" w:rsidP="00136BA5">
      <w:pPr>
        <w:jc w:val="center"/>
        <w:rPr>
          <w:rFonts w:ascii="Cambria" w:hAnsi="Cambria" w:cs="Arial"/>
          <w:b/>
          <w:sz w:val="28"/>
          <w:szCs w:val="28"/>
          <w:u w:val="single"/>
        </w:rPr>
      </w:pPr>
      <w:r w:rsidRPr="00BF47C0">
        <w:rPr>
          <w:rFonts w:ascii="Cambria" w:hAnsi="Cambria" w:cs="Arial"/>
          <w:b/>
          <w:sz w:val="28"/>
          <w:szCs w:val="28"/>
          <w:u w:val="single"/>
        </w:rPr>
        <w:t>ON THE ADO</w:t>
      </w:r>
      <w:r w:rsidR="00510655">
        <w:rPr>
          <w:rFonts w:ascii="Cambria" w:hAnsi="Cambria" w:cs="Arial"/>
          <w:b/>
          <w:sz w:val="28"/>
          <w:szCs w:val="28"/>
          <w:u w:val="single"/>
        </w:rPr>
        <w:t>P</w:t>
      </w:r>
      <w:r w:rsidRPr="00BF47C0">
        <w:rPr>
          <w:rFonts w:ascii="Cambria" w:hAnsi="Cambria" w:cs="Arial"/>
          <w:b/>
          <w:sz w:val="28"/>
          <w:szCs w:val="28"/>
          <w:u w:val="single"/>
        </w:rPr>
        <w:t>TION OF</w:t>
      </w:r>
      <w:r w:rsidR="00A11675">
        <w:rPr>
          <w:rFonts w:ascii="Cambria" w:hAnsi="Cambria" w:cs="Arial"/>
          <w:b/>
          <w:sz w:val="28"/>
          <w:szCs w:val="28"/>
          <w:u w:val="single"/>
        </w:rPr>
        <w:t xml:space="preserve"> UGANDA</w:t>
      </w:r>
      <w:r w:rsidR="00E80904">
        <w:rPr>
          <w:rFonts w:ascii="Cambria" w:hAnsi="Cambria" w:cs="Arial"/>
          <w:b/>
          <w:sz w:val="28"/>
          <w:szCs w:val="28"/>
          <w:u w:val="single"/>
        </w:rPr>
        <w:t xml:space="preserve"> </w:t>
      </w:r>
      <w:r w:rsidRPr="00BF47C0">
        <w:rPr>
          <w:rFonts w:ascii="Cambria" w:hAnsi="Cambria" w:cs="Arial"/>
          <w:b/>
          <w:sz w:val="28"/>
          <w:szCs w:val="28"/>
          <w:u w:val="single"/>
        </w:rPr>
        <w:t>REPORT ON UPR</w:t>
      </w:r>
      <w:r w:rsidR="00A66919">
        <w:rPr>
          <w:rFonts w:ascii="Cambria" w:hAnsi="Cambria" w:cs="Arial"/>
          <w:b/>
          <w:sz w:val="28"/>
          <w:szCs w:val="28"/>
          <w:u w:val="single"/>
        </w:rPr>
        <w:t xml:space="preserve"> SECOND CYCLE</w:t>
      </w:r>
    </w:p>
    <w:p w14:paraId="40CA8A30" w14:textId="77777777" w:rsidR="003E70FA" w:rsidRDefault="003E70FA" w:rsidP="00BF47C0">
      <w:pPr>
        <w:rPr>
          <w:rFonts w:ascii="Cambria" w:hAnsi="Cambria" w:cs="Arial"/>
          <w:b/>
          <w:sz w:val="28"/>
          <w:szCs w:val="28"/>
        </w:rPr>
      </w:pPr>
    </w:p>
    <w:p w14:paraId="745870C9" w14:textId="65E512D6" w:rsidR="008B073A" w:rsidRPr="00BF47C0" w:rsidRDefault="00A11675" w:rsidP="00BF47C0">
      <w:pPr>
        <w:rPr>
          <w:rFonts w:ascii="Cambria" w:hAnsi="Cambria" w:cs="Arial"/>
          <w:b/>
          <w:sz w:val="28"/>
          <w:szCs w:val="28"/>
        </w:rPr>
      </w:pPr>
      <w:r>
        <w:rPr>
          <w:rFonts w:ascii="Cambria" w:hAnsi="Cambria" w:cs="Arial"/>
          <w:b/>
          <w:sz w:val="28"/>
          <w:szCs w:val="28"/>
        </w:rPr>
        <w:t xml:space="preserve">Mr. </w:t>
      </w:r>
      <w:r w:rsidR="00BF47C0" w:rsidRPr="00BF47C0">
        <w:rPr>
          <w:rFonts w:ascii="Cambria" w:hAnsi="Cambria" w:cs="Arial"/>
          <w:b/>
          <w:sz w:val="28"/>
          <w:szCs w:val="28"/>
        </w:rPr>
        <w:t xml:space="preserve">President, </w:t>
      </w:r>
    </w:p>
    <w:p w14:paraId="52D3B560" w14:textId="13BF4C9A" w:rsidR="00136BA5" w:rsidRDefault="00136BA5" w:rsidP="00BF47C0">
      <w:pPr>
        <w:jc w:val="both"/>
        <w:rPr>
          <w:rFonts w:ascii="Cambria" w:hAnsi="Cambria" w:cs="Arial"/>
          <w:sz w:val="28"/>
          <w:szCs w:val="28"/>
        </w:rPr>
      </w:pPr>
      <w:r w:rsidRPr="00BF47C0">
        <w:rPr>
          <w:rFonts w:ascii="Cambria" w:hAnsi="Cambria" w:cs="Arial"/>
          <w:sz w:val="28"/>
          <w:szCs w:val="28"/>
        </w:rPr>
        <w:t xml:space="preserve">The </w:t>
      </w:r>
      <w:r w:rsidR="00510655">
        <w:rPr>
          <w:rFonts w:ascii="Cambria" w:hAnsi="Cambria" w:cs="Arial"/>
          <w:sz w:val="28"/>
          <w:szCs w:val="28"/>
        </w:rPr>
        <w:t>R</w:t>
      </w:r>
      <w:r w:rsidRPr="00BF47C0">
        <w:rPr>
          <w:rFonts w:ascii="Cambria" w:hAnsi="Cambria" w:cs="Arial"/>
          <w:sz w:val="28"/>
          <w:szCs w:val="28"/>
        </w:rPr>
        <w:t xml:space="preserve">epublic of Angola </w:t>
      </w:r>
      <w:r w:rsidR="00A11675">
        <w:rPr>
          <w:rFonts w:ascii="Cambria" w:hAnsi="Cambria" w:cs="Arial"/>
          <w:sz w:val="28"/>
          <w:szCs w:val="28"/>
        </w:rPr>
        <w:t>would like to</w:t>
      </w:r>
      <w:r w:rsidR="00C11FCC">
        <w:rPr>
          <w:rFonts w:ascii="Cambria" w:hAnsi="Cambria" w:cs="Arial"/>
          <w:sz w:val="28"/>
          <w:szCs w:val="28"/>
        </w:rPr>
        <w:t xml:space="preserve"> congratulate </w:t>
      </w:r>
      <w:r w:rsidRPr="00BF47C0">
        <w:rPr>
          <w:rFonts w:ascii="Cambria" w:hAnsi="Cambria" w:cs="Arial"/>
          <w:sz w:val="28"/>
          <w:szCs w:val="28"/>
        </w:rPr>
        <w:t xml:space="preserve">the delegation of </w:t>
      </w:r>
      <w:r w:rsidR="00C11FCC">
        <w:rPr>
          <w:rFonts w:ascii="Cambria" w:hAnsi="Cambria" w:cs="Arial"/>
          <w:sz w:val="28"/>
          <w:szCs w:val="28"/>
        </w:rPr>
        <w:t xml:space="preserve">Uganda </w:t>
      </w:r>
      <w:r w:rsidRPr="00BF47C0">
        <w:rPr>
          <w:rFonts w:ascii="Cambria" w:hAnsi="Cambria" w:cs="Arial"/>
          <w:sz w:val="28"/>
          <w:szCs w:val="28"/>
        </w:rPr>
        <w:t xml:space="preserve">for the presentation of </w:t>
      </w:r>
      <w:r w:rsidR="00C11FCC">
        <w:rPr>
          <w:rFonts w:ascii="Cambria" w:hAnsi="Cambria" w:cs="Arial"/>
          <w:sz w:val="28"/>
          <w:szCs w:val="28"/>
        </w:rPr>
        <w:t>the</w:t>
      </w:r>
      <w:r w:rsidRPr="00BF47C0">
        <w:rPr>
          <w:rFonts w:ascii="Cambria" w:hAnsi="Cambria" w:cs="Arial"/>
          <w:sz w:val="28"/>
          <w:szCs w:val="28"/>
        </w:rPr>
        <w:t xml:space="preserve"> report on the second cycle of the U</w:t>
      </w:r>
      <w:r w:rsidR="005279EA">
        <w:rPr>
          <w:rFonts w:ascii="Cambria" w:hAnsi="Cambria" w:cs="Arial"/>
          <w:sz w:val="28"/>
          <w:szCs w:val="28"/>
        </w:rPr>
        <w:t>PR</w:t>
      </w:r>
      <w:r w:rsidRPr="00BF47C0">
        <w:rPr>
          <w:rFonts w:ascii="Cambria" w:hAnsi="Cambria" w:cs="Arial"/>
          <w:sz w:val="28"/>
          <w:szCs w:val="28"/>
        </w:rPr>
        <w:t>.</w:t>
      </w:r>
    </w:p>
    <w:p w14:paraId="06A3232B" w14:textId="7422499E" w:rsidR="00C11FCC" w:rsidRDefault="00C11FCC" w:rsidP="00BF47C0">
      <w:pPr>
        <w:jc w:val="both"/>
        <w:rPr>
          <w:rFonts w:ascii="Cambria" w:hAnsi="Cambria" w:cs="Arial"/>
          <w:sz w:val="28"/>
          <w:szCs w:val="28"/>
        </w:rPr>
      </w:pPr>
      <w:r>
        <w:rPr>
          <w:rFonts w:ascii="Cambria" w:hAnsi="Cambria" w:cs="Arial"/>
          <w:sz w:val="28"/>
          <w:szCs w:val="28"/>
        </w:rPr>
        <w:t>We co</w:t>
      </w:r>
      <w:r w:rsidR="005B4F6A">
        <w:rPr>
          <w:rFonts w:ascii="Cambria" w:hAnsi="Cambria" w:cs="Arial"/>
          <w:sz w:val="28"/>
          <w:szCs w:val="28"/>
        </w:rPr>
        <w:t xml:space="preserve">mend </w:t>
      </w:r>
      <w:bookmarkStart w:id="1" w:name="_GoBack"/>
      <w:bookmarkEnd w:id="1"/>
      <w:r>
        <w:rPr>
          <w:rFonts w:ascii="Cambria" w:hAnsi="Cambria" w:cs="Arial"/>
          <w:sz w:val="28"/>
          <w:szCs w:val="28"/>
        </w:rPr>
        <w:t>Uganda for the achievement on the ge</w:t>
      </w:r>
      <w:r w:rsidR="00A11675">
        <w:rPr>
          <w:rFonts w:ascii="Cambria" w:hAnsi="Cambria" w:cs="Arial"/>
          <w:sz w:val="28"/>
          <w:szCs w:val="28"/>
        </w:rPr>
        <w:t>neral election held in February</w:t>
      </w:r>
      <w:r>
        <w:rPr>
          <w:rFonts w:ascii="Cambria" w:hAnsi="Cambria" w:cs="Arial"/>
          <w:sz w:val="28"/>
          <w:szCs w:val="28"/>
        </w:rPr>
        <w:t xml:space="preserve"> this year, in a free, fair and transparent atmosphere</w:t>
      </w:r>
      <w:r w:rsidR="00A11675">
        <w:rPr>
          <w:rFonts w:ascii="Cambria" w:hAnsi="Cambria" w:cs="Arial"/>
          <w:sz w:val="28"/>
          <w:szCs w:val="28"/>
        </w:rPr>
        <w:t>,</w:t>
      </w:r>
      <w:r>
        <w:rPr>
          <w:rFonts w:ascii="Cambria" w:hAnsi="Cambria" w:cs="Arial"/>
          <w:sz w:val="28"/>
          <w:szCs w:val="28"/>
        </w:rPr>
        <w:t xml:space="preserve"> whose result refleted the will of the Ugandan people.</w:t>
      </w:r>
    </w:p>
    <w:p w14:paraId="52B9C7AF" w14:textId="17ECB923" w:rsidR="00C11FCC" w:rsidRDefault="00A11675" w:rsidP="00BF47C0">
      <w:pPr>
        <w:jc w:val="both"/>
        <w:rPr>
          <w:rFonts w:ascii="Cambria" w:hAnsi="Cambria" w:cs="Arial"/>
          <w:sz w:val="28"/>
          <w:szCs w:val="28"/>
        </w:rPr>
      </w:pPr>
      <w:r>
        <w:rPr>
          <w:rFonts w:ascii="Cambria" w:hAnsi="Cambria" w:cs="Arial"/>
          <w:sz w:val="28"/>
          <w:szCs w:val="28"/>
        </w:rPr>
        <w:t>We welcome</w:t>
      </w:r>
      <w:r w:rsidR="00C11FCC">
        <w:rPr>
          <w:rFonts w:ascii="Cambria" w:hAnsi="Cambria" w:cs="Arial"/>
          <w:sz w:val="28"/>
          <w:szCs w:val="28"/>
        </w:rPr>
        <w:t xml:space="preserve"> the</w:t>
      </w:r>
      <w:r>
        <w:rPr>
          <w:rFonts w:ascii="Cambria" w:hAnsi="Cambria" w:cs="Arial"/>
          <w:sz w:val="28"/>
          <w:szCs w:val="28"/>
        </w:rPr>
        <w:t xml:space="preserve"> measures taken by the Uganda</w:t>
      </w:r>
      <w:r w:rsidR="00C11FCC">
        <w:rPr>
          <w:rFonts w:ascii="Cambria" w:hAnsi="Cambria" w:cs="Arial"/>
          <w:sz w:val="28"/>
          <w:szCs w:val="28"/>
        </w:rPr>
        <w:t xml:space="preserve"> in the economic and social framework, in particular the adoption of the National Action Plan for Human Rights and the National Policy for Agriculture, which in our view constitutes important tools in the promotion and protection of human rights, as well as </w:t>
      </w:r>
      <w:r>
        <w:rPr>
          <w:rFonts w:ascii="Cambria" w:hAnsi="Cambria" w:cs="Arial"/>
          <w:sz w:val="28"/>
          <w:szCs w:val="28"/>
        </w:rPr>
        <w:t xml:space="preserve">in the </w:t>
      </w:r>
      <w:r w:rsidR="00C11FCC">
        <w:rPr>
          <w:rFonts w:ascii="Cambria" w:hAnsi="Cambria" w:cs="Arial"/>
          <w:sz w:val="28"/>
          <w:szCs w:val="28"/>
        </w:rPr>
        <w:t>reduction on inequalities and poverty.</w:t>
      </w:r>
    </w:p>
    <w:p w14:paraId="29D39799" w14:textId="54AEB87B" w:rsidR="00C11FCC" w:rsidRDefault="00C11FCC" w:rsidP="00BF47C0">
      <w:pPr>
        <w:jc w:val="both"/>
        <w:rPr>
          <w:rFonts w:ascii="Cambria" w:hAnsi="Cambria" w:cs="Arial"/>
          <w:sz w:val="28"/>
          <w:szCs w:val="28"/>
        </w:rPr>
      </w:pPr>
      <w:r>
        <w:rPr>
          <w:rFonts w:ascii="Cambria" w:hAnsi="Cambria" w:cs="Arial"/>
          <w:sz w:val="28"/>
          <w:szCs w:val="28"/>
        </w:rPr>
        <w:t xml:space="preserve">Angola notes that despite the efforts made, Uganda faces many challenges in the legislative sector, the adequacy of some national </w:t>
      </w:r>
      <w:r w:rsidR="00A11675">
        <w:rPr>
          <w:rFonts w:ascii="Cambria" w:hAnsi="Cambria" w:cs="Arial"/>
          <w:sz w:val="28"/>
          <w:szCs w:val="28"/>
        </w:rPr>
        <w:t xml:space="preserve">laws </w:t>
      </w:r>
      <w:r>
        <w:rPr>
          <w:rFonts w:ascii="Cambria" w:hAnsi="Cambria" w:cs="Arial"/>
          <w:sz w:val="28"/>
          <w:szCs w:val="28"/>
        </w:rPr>
        <w:t xml:space="preserve">to international Treaties, access to </w:t>
      </w:r>
      <w:r w:rsidR="009D60EE">
        <w:rPr>
          <w:rFonts w:ascii="Cambria" w:hAnsi="Cambria" w:cs="Arial"/>
          <w:sz w:val="28"/>
          <w:szCs w:val="28"/>
        </w:rPr>
        <w:t>education for</w:t>
      </w:r>
      <w:r>
        <w:rPr>
          <w:rFonts w:ascii="Cambria" w:hAnsi="Cambria" w:cs="Arial"/>
          <w:sz w:val="28"/>
          <w:szCs w:val="28"/>
        </w:rPr>
        <w:t xml:space="preserve"> the </w:t>
      </w:r>
      <w:r w:rsidR="00A11675">
        <w:rPr>
          <w:rFonts w:ascii="Cambria" w:hAnsi="Cambria" w:cs="Arial"/>
          <w:sz w:val="28"/>
          <w:szCs w:val="28"/>
        </w:rPr>
        <w:t xml:space="preserve">vulnerable sector </w:t>
      </w:r>
      <w:r w:rsidR="009D60EE">
        <w:rPr>
          <w:rFonts w:ascii="Cambria" w:hAnsi="Cambria" w:cs="Arial"/>
          <w:sz w:val="28"/>
          <w:szCs w:val="28"/>
        </w:rPr>
        <w:t>of the population, reducing child maternal mortality, as wel as birth registration.</w:t>
      </w:r>
    </w:p>
    <w:p w14:paraId="174D524D" w14:textId="3FB391EC" w:rsidR="009D60EE" w:rsidRDefault="009D60EE" w:rsidP="00BF47C0">
      <w:pPr>
        <w:jc w:val="both"/>
        <w:rPr>
          <w:rFonts w:ascii="Cambria" w:hAnsi="Cambria" w:cs="Arial"/>
          <w:sz w:val="28"/>
          <w:szCs w:val="28"/>
        </w:rPr>
      </w:pPr>
      <w:r>
        <w:rPr>
          <w:rFonts w:ascii="Cambria" w:hAnsi="Cambria" w:cs="Arial"/>
          <w:sz w:val="28"/>
          <w:szCs w:val="28"/>
        </w:rPr>
        <w:t>Angola woul like to recommend Uganda :</w:t>
      </w:r>
    </w:p>
    <w:p w14:paraId="256D887E" w14:textId="747DEC3F" w:rsidR="009D60EE" w:rsidRDefault="009D60EE" w:rsidP="009D60EE">
      <w:pPr>
        <w:pStyle w:val="ListParagraph"/>
        <w:numPr>
          <w:ilvl w:val="0"/>
          <w:numId w:val="3"/>
        </w:numPr>
        <w:jc w:val="both"/>
        <w:rPr>
          <w:rFonts w:ascii="Cambria" w:hAnsi="Cambria" w:cs="Arial"/>
          <w:sz w:val="28"/>
          <w:szCs w:val="28"/>
          <w:lang w:val="en-US"/>
        </w:rPr>
      </w:pPr>
      <w:r w:rsidRPr="009D60EE">
        <w:rPr>
          <w:rFonts w:ascii="Cambria" w:hAnsi="Cambria" w:cs="Arial"/>
          <w:sz w:val="28"/>
          <w:szCs w:val="28"/>
          <w:lang w:val="en-US"/>
        </w:rPr>
        <w:t>To strength the implementation o</w:t>
      </w:r>
      <w:r>
        <w:rPr>
          <w:rFonts w:ascii="Cambria" w:hAnsi="Cambria" w:cs="Arial"/>
          <w:sz w:val="28"/>
          <w:szCs w:val="28"/>
          <w:lang w:val="en-US"/>
        </w:rPr>
        <w:t>f the National Action Plan for Human Rights;</w:t>
      </w:r>
    </w:p>
    <w:p w14:paraId="5C1075DD" w14:textId="75BC70F9" w:rsidR="009D60EE" w:rsidRDefault="009D60EE" w:rsidP="009D60EE">
      <w:pPr>
        <w:pStyle w:val="ListParagraph"/>
        <w:jc w:val="both"/>
        <w:rPr>
          <w:rFonts w:ascii="Cambria" w:hAnsi="Cambria" w:cs="Arial"/>
          <w:sz w:val="28"/>
          <w:szCs w:val="28"/>
          <w:lang w:val="en-US"/>
        </w:rPr>
      </w:pPr>
      <w:r>
        <w:rPr>
          <w:rFonts w:ascii="Cambria" w:hAnsi="Cambria" w:cs="Arial"/>
          <w:sz w:val="28"/>
          <w:szCs w:val="28"/>
          <w:lang w:val="en-US"/>
        </w:rPr>
        <w:t xml:space="preserve">  </w:t>
      </w:r>
    </w:p>
    <w:p w14:paraId="5946E7EF" w14:textId="431BA1D7" w:rsidR="009D60EE" w:rsidRDefault="009D60EE" w:rsidP="009D60EE">
      <w:pPr>
        <w:pStyle w:val="ListParagraph"/>
        <w:numPr>
          <w:ilvl w:val="0"/>
          <w:numId w:val="3"/>
        </w:numPr>
        <w:jc w:val="both"/>
        <w:rPr>
          <w:rFonts w:ascii="Cambria" w:hAnsi="Cambria" w:cs="Arial"/>
          <w:sz w:val="28"/>
          <w:szCs w:val="28"/>
          <w:lang w:val="en-US"/>
        </w:rPr>
      </w:pPr>
      <w:r>
        <w:rPr>
          <w:rFonts w:ascii="Cambria" w:hAnsi="Cambria" w:cs="Arial"/>
          <w:sz w:val="28"/>
          <w:szCs w:val="28"/>
          <w:lang w:val="en-US"/>
        </w:rPr>
        <w:t>To implement legal provisions for ¨better protection of person with disability;</w:t>
      </w:r>
    </w:p>
    <w:p w14:paraId="0088D4A4" w14:textId="77777777" w:rsidR="009D60EE" w:rsidRPr="009D60EE" w:rsidRDefault="009D60EE" w:rsidP="009D60EE">
      <w:pPr>
        <w:pStyle w:val="ListParagraph"/>
        <w:rPr>
          <w:rFonts w:ascii="Cambria" w:hAnsi="Cambria" w:cs="Arial"/>
          <w:sz w:val="28"/>
          <w:szCs w:val="28"/>
          <w:lang w:val="en-US"/>
        </w:rPr>
      </w:pPr>
    </w:p>
    <w:p w14:paraId="161C82E2" w14:textId="2891D70A" w:rsidR="009D60EE" w:rsidRDefault="009D60EE" w:rsidP="009D60EE">
      <w:pPr>
        <w:pStyle w:val="ListParagraph"/>
        <w:numPr>
          <w:ilvl w:val="0"/>
          <w:numId w:val="3"/>
        </w:numPr>
        <w:jc w:val="both"/>
        <w:rPr>
          <w:rFonts w:ascii="Cambria" w:hAnsi="Cambria" w:cs="Arial"/>
          <w:sz w:val="28"/>
          <w:szCs w:val="28"/>
          <w:lang w:val="en-US"/>
        </w:rPr>
      </w:pPr>
      <w:r>
        <w:rPr>
          <w:rFonts w:ascii="Cambria" w:hAnsi="Cambria" w:cs="Arial"/>
          <w:sz w:val="28"/>
          <w:szCs w:val="28"/>
          <w:lang w:val="en-US"/>
        </w:rPr>
        <w:t>To promote the participation of women in the process of national development;</w:t>
      </w:r>
    </w:p>
    <w:p w14:paraId="0D50B590" w14:textId="77777777" w:rsidR="009D60EE" w:rsidRPr="009D60EE" w:rsidRDefault="009D60EE" w:rsidP="009D60EE">
      <w:pPr>
        <w:pStyle w:val="ListParagraph"/>
        <w:rPr>
          <w:rFonts w:ascii="Cambria" w:hAnsi="Cambria" w:cs="Arial"/>
          <w:sz w:val="28"/>
          <w:szCs w:val="28"/>
          <w:lang w:val="en-US"/>
        </w:rPr>
      </w:pPr>
    </w:p>
    <w:p w14:paraId="7DF373DE" w14:textId="58B06433" w:rsidR="009D60EE" w:rsidRDefault="009D60EE" w:rsidP="009D60EE">
      <w:pPr>
        <w:pStyle w:val="ListParagraph"/>
        <w:numPr>
          <w:ilvl w:val="0"/>
          <w:numId w:val="3"/>
        </w:numPr>
        <w:jc w:val="both"/>
        <w:rPr>
          <w:rFonts w:ascii="Cambria" w:hAnsi="Cambria" w:cs="Arial"/>
          <w:sz w:val="28"/>
          <w:szCs w:val="28"/>
          <w:lang w:val="en-US"/>
        </w:rPr>
      </w:pPr>
      <w:r>
        <w:rPr>
          <w:rFonts w:ascii="Cambria" w:hAnsi="Cambria" w:cs="Arial"/>
          <w:sz w:val="28"/>
          <w:szCs w:val="28"/>
          <w:lang w:val="en-US"/>
        </w:rPr>
        <w:t>To adopt measures to reduce the number of children without birth registration;</w:t>
      </w:r>
    </w:p>
    <w:p w14:paraId="0F517A3F" w14:textId="77777777" w:rsidR="009D60EE" w:rsidRPr="009D60EE" w:rsidRDefault="009D60EE" w:rsidP="009D60EE">
      <w:pPr>
        <w:pStyle w:val="ListParagraph"/>
        <w:rPr>
          <w:rFonts w:ascii="Cambria" w:hAnsi="Cambria" w:cs="Arial"/>
          <w:sz w:val="28"/>
          <w:szCs w:val="28"/>
          <w:lang w:val="en-US"/>
        </w:rPr>
      </w:pPr>
    </w:p>
    <w:p w14:paraId="0200E3FB" w14:textId="74E8ABCF" w:rsidR="009D60EE" w:rsidRDefault="009D60EE" w:rsidP="009D60EE">
      <w:pPr>
        <w:jc w:val="both"/>
        <w:rPr>
          <w:rFonts w:ascii="Cambria" w:hAnsi="Cambria" w:cs="Arial"/>
          <w:sz w:val="28"/>
          <w:szCs w:val="28"/>
          <w:lang w:val="en-US"/>
        </w:rPr>
      </w:pPr>
      <w:r>
        <w:rPr>
          <w:rFonts w:ascii="Cambria" w:hAnsi="Cambria" w:cs="Arial"/>
          <w:sz w:val="28"/>
          <w:szCs w:val="28"/>
          <w:lang w:val="en-US"/>
        </w:rPr>
        <w:t>Finally, Angola wishes the delegation of Uganda success in the second cycle of the Universal Periodic Review.</w:t>
      </w:r>
    </w:p>
    <w:p w14:paraId="1D14290D" w14:textId="5832C1E6" w:rsidR="009D60EE" w:rsidRDefault="009D60EE" w:rsidP="009D60EE">
      <w:pPr>
        <w:jc w:val="both"/>
        <w:rPr>
          <w:rFonts w:ascii="Cambria" w:hAnsi="Cambria" w:cs="Arial"/>
          <w:sz w:val="28"/>
          <w:szCs w:val="28"/>
          <w:lang w:val="en-US"/>
        </w:rPr>
      </w:pPr>
    </w:p>
    <w:p w14:paraId="2E4580C1" w14:textId="6E745E46" w:rsidR="009D60EE" w:rsidRPr="00A11675" w:rsidRDefault="009D60EE" w:rsidP="009D60EE">
      <w:pPr>
        <w:jc w:val="both"/>
        <w:rPr>
          <w:b/>
        </w:rPr>
      </w:pPr>
      <w:r w:rsidRPr="00A11675">
        <w:rPr>
          <w:rFonts w:ascii="Cambria" w:hAnsi="Cambria" w:cs="Arial"/>
          <w:b/>
          <w:sz w:val="28"/>
          <w:szCs w:val="28"/>
          <w:lang w:val="en-US"/>
        </w:rPr>
        <w:t>Thank you</w:t>
      </w:r>
    </w:p>
    <w:p w14:paraId="1B8881D3" w14:textId="678EF3A0" w:rsidR="007C1E2E" w:rsidRPr="00136BA5" w:rsidRDefault="007C1E2E">
      <w:pPr>
        <w:rPr>
          <w:sz w:val="24"/>
          <w:szCs w:val="24"/>
        </w:rPr>
      </w:pPr>
    </w:p>
    <w:sectPr w:rsidR="007C1E2E" w:rsidRPr="00136BA5" w:rsidSect="00D265BF">
      <w:footerReference w:type="default" r:id="rId8"/>
      <w:pgSz w:w="11906" w:h="16838"/>
      <w:pgMar w:top="1134" w:right="1134" w:bottom="1134" w:left="1134" w:header="709" w:footer="709"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528D" w14:textId="77777777" w:rsidR="009D60EE" w:rsidRDefault="009D60EE">
      <w:pPr>
        <w:spacing w:after="0" w:line="240" w:lineRule="auto"/>
      </w:pPr>
      <w:r>
        <w:separator/>
      </w:r>
    </w:p>
  </w:endnote>
  <w:endnote w:type="continuationSeparator" w:id="0">
    <w:p w14:paraId="41BB026C" w14:textId="77777777" w:rsidR="009D60EE" w:rsidRDefault="009D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ahoma"/>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9385" w14:textId="4FA4B539" w:rsidR="009D60EE" w:rsidRDefault="009D60EE">
    <w:pPr>
      <w:pStyle w:val="Footer"/>
      <w:jc w:val="right"/>
    </w:pPr>
    <w:r>
      <w:fldChar w:fldCharType="begin"/>
    </w:r>
    <w:r>
      <w:instrText xml:space="preserve"> PAGE   \* MERGEFORMAT </w:instrText>
    </w:r>
    <w:r>
      <w:fldChar w:fldCharType="separate"/>
    </w:r>
    <w:r w:rsidR="005B4F6A">
      <w:rPr>
        <w:noProof/>
      </w:rPr>
      <w:t>1</w:t>
    </w:r>
    <w:r>
      <w:fldChar w:fldCharType="end"/>
    </w:r>
  </w:p>
  <w:p w14:paraId="6F4C1A2C" w14:textId="77777777" w:rsidR="009D60EE" w:rsidRDefault="009D6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4649" w14:textId="77777777" w:rsidR="009D60EE" w:rsidRDefault="009D60EE">
      <w:pPr>
        <w:spacing w:after="0" w:line="240" w:lineRule="auto"/>
      </w:pPr>
      <w:r>
        <w:separator/>
      </w:r>
    </w:p>
  </w:footnote>
  <w:footnote w:type="continuationSeparator" w:id="0">
    <w:p w14:paraId="7A1E840C" w14:textId="77777777" w:rsidR="009D60EE" w:rsidRDefault="009D6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6444"/>
    <w:multiLevelType w:val="hybridMultilevel"/>
    <w:tmpl w:val="A9442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204BBB"/>
    <w:multiLevelType w:val="hybridMultilevel"/>
    <w:tmpl w:val="98F0C730"/>
    <w:lvl w:ilvl="0" w:tplc="155E1CBC">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94408"/>
    <w:multiLevelType w:val="hybridMultilevel"/>
    <w:tmpl w:val="063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2A"/>
    <w:rsid w:val="000A0639"/>
    <w:rsid w:val="000D04A0"/>
    <w:rsid w:val="000F31E3"/>
    <w:rsid w:val="00111F74"/>
    <w:rsid w:val="00136BA5"/>
    <w:rsid w:val="00190884"/>
    <w:rsid w:val="00195FC6"/>
    <w:rsid w:val="001E089F"/>
    <w:rsid w:val="00301209"/>
    <w:rsid w:val="003242B3"/>
    <w:rsid w:val="00351EDB"/>
    <w:rsid w:val="00376211"/>
    <w:rsid w:val="003E70FA"/>
    <w:rsid w:val="004A7BDD"/>
    <w:rsid w:val="00505C47"/>
    <w:rsid w:val="00510655"/>
    <w:rsid w:val="00520327"/>
    <w:rsid w:val="005279EA"/>
    <w:rsid w:val="005B4F6A"/>
    <w:rsid w:val="00634233"/>
    <w:rsid w:val="0064312A"/>
    <w:rsid w:val="006A549D"/>
    <w:rsid w:val="00784A00"/>
    <w:rsid w:val="007A7DCB"/>
    <w:rsid w:val="007C1E2E"/>
    <w:rsid w:val="008B073A"/>
    <w:rsid w:val="009177C6"/>
    <w:rsid w:val="009A6FBE"/>
    <w:rsid w:val="009D60EE"/>
    <w:rsid w:val="00A11675"/>
    <w:rsid w:val="00A62470"/>
    <w:rsid w:val="00A66919"/>
    <w:rsid w:val="00AA03C9"/>
    <w:rsid w:val="00BF47C0"/>
    <w:rsid w:val="00C11FCC"/>
    <w:rsid w:val="00CB6575"/>
    <w:rsid w:val="00CD71E4"/>
    <w:rsid w:val="00D265BF"/>
    <w:rsid w:val="00D572D2"/>
    <w:rsid w:val="00DC745B"/>
    <w:rsid w:val="00DF0661"/>
    <w:rsid w:val="00E466C8"/>
    <w:rsid w:val="00E80904"/>
    <w:rsid w:val="00F10CD0"/>
    <w:rsid w:val="00F85A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12AD0"/>
  <w14:defaultImageDpi w14:val="300"/>
  <w15:docId w15:val="{1322C4FD-24D7-42F9-AB19-20123DEA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312A"/>
    <w:pPr>
      <w:spacing w:after="200" w:line="276" w:lineRule="auto"/>
    </w:pPr>
    <w:rPr>
      <w:rFonts w:ascii="Calibri" w:eastAsia="MS Mincho" w:hAnsi="Calibri" w:cs="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31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312A"/>
    <w:rPr>
      <w:rFonts w:ascii="Calibri" w:eastAsia="MS Mincho" w:hAnsi="Calibri" w:cs="Times New Roman"/>
      <w:sz w:val="22"/>
      <w:szCs w:val="22"/>
      <w:lang w:eastAsia="ja-JP"/>
    </w:rPr>
  </w:style>
  <w:style w:type="paragraph" w:styleId="ListParagraph">
    <w:name w:val="List Paragraph"/>
    <w:basedOn w:val="Normal"/>
    <w:uiPriority w:val="34"/>
    <w:qFormat/>
    <w:rsid w:val="0064312A"/>
    <w:pPr>
      <w:spacing w:after="0" w:line="240" w:lineRule="auto"/>
      <w:ind w:left="720"/>
      <w:contextualSpacing/>
    </w:pPr>
    <w:rPr>
      <w:rFonts w:asciiTheme="minorHAnsi" w:eastAsiaTheme="minorEastAsia" w:hAnsiTheme="minorHAnsi" w:cstheme="minorBidi"/>
      <w:sz w:val="24"/>
      <w:szCs w:val="24"/>
      <w:lang w:val="pt-BR" w:eastAsia="en-US"/>
    </w:rPr>
  </w:style>
  <w:style w:type="paragraph" w:styleId="BalloonText">
    <w:name w:val="Balloon Text"/>
    <w:basedOn w:val="Normal"/>
    <w:link w:val="BalloonTextChar"/>
    <w:uiPriority w:val="99"/>
    <w:semiHidden/>
    <w:unhideWhenUsed/>
    <w:rsid w:val="006431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12A"/>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05BC7893A1A6D4690D06BD511BBF111" ma:contentTypeVersion="2" ma:contentTypeDescription="Country Statements" ma:contentTypeScope="" ma:versionID="3a540ae1a6b7961d67cf92b2718c3a9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77</Order1>
  </documentManagement>
</p:properties>
</file>

<file path=customXml/itemProps1.xml><?xml version="1.0" encoding="utf-8"?>
<ds:datastoreItem xmlns:ds="http://schemas.openxmlformats.org/officeDocument/2006/customXml" ds:itemID="{F1854674-C6D1-4154-BCF5-05C15912BA35}"/>
</file>

<file path=customXml/itemProps2.xml><?xml version="1.0" encoding="utf-8"?>
<ds:datastoreItem xmlns:ds="http://schemas.openxmlformats.org/officeDocument/2006/customXml" ds:itemID="{C5322403-F3DE-4F86-A0AE-B3F3C36FB2A1}"/>
</file>

<file path=customXml/itemProps3.xml><?xml version="1.0" encoding="utf-8"?>
<ds:datastoreItem xmlns:ds="http://schemas.openxmlformats.org/officeDocument/2006/customXml" ds:itemID="{51DADC47-F925-452A-A08C-BA22F41CBD61}"/>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Angola</dc:title>
  <dc:subject/>
  <dc:creator>Katia Cardoso</dc:creator>
  <cp:keywords/>
  <dc:description/>
  <cp:lastModifiedBy>Andre Domingos</cp:lastModifiedBy>
  <cp:revision>2</cp:revision>
  <cp:lastPrinted>2016-10-31T07:17:00Z</cp:lastPrinted>
  <dcterms:created xsi:type="dcterms:W3CDTF">2016-11-03T09:20:00Z</dcterms:created>
  <dcterms:modified xsi:type="dcterms:W3CDTF">2016-11-03T09:20:00Z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0x010100CA92D31222379248846EF4F1EBFB5EDE00605BC7893A1A6D4690D06BD511BBF111</vt:lpwstr>
  </property>
</Properties>
</file>