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D039C" w14:textId="77777777" w:rsidR="00BD7BDF" w:rsidRPr="00CE3884" w:rsidRDefault="00BD7BDF" w:rsidP="00BD7BDF">
      <w:pPr>
        <w:jc w:val="right"/>
        <w:rPr>
          <w:rFonts w:cs="Arial"/>
          <w:b/>
          <w:i/>
          <w:sz w:val="20"/>
          <w:szCs w:val="20"/>
        </w:rPr>
      </w:pPr>
      <w:r w:rsidRPr="00CE3884">
        <w:rPr>
          <w:rFonts w:cs="Arial"/>
          <w:b/>
          <w:i/>
          <w:sz w:val="20"/>
          <w:szCs w:val="20"/>
        </w:rPr>
        <w:t>Pls. check against delivery</w:t>
      </w:r>
    </w:p>
    <w:p w14:paraId="0E906033" w14:textId="77777777" w:rsidR="00BD7BDF" w:rsidRPr="009E6265" w:rsidRDefault="00BD7BDF" w:rsidP="00BD7BDF">
      <w:pPr>
        <w:jc w:val="center"/>
        <w:rPr>
          <w:rFonts w:cs="Arial"/>
          <w:b/>
          <w:sz w:val="28"/>
          <w:szCs w:val="28"/>
        </w:rPr>
      </w:pPr>
    </w:p>
    <w:p w14:paraId="53C746FD" w14:textId="77777777" w:rsidR="00BD7BDF" w:rsidRPr="009E6265" w:rsidRDefault="00BD7BDF" w:rsidP="00BD7BDF">
      <w:pPr>
        <w:jc w:val="center"/>
        <w:rPr>
          <w:rFonts w:cs="Arial"/>
          <w:b/>
          <w:sz w:val="28"/>
          <w:szCs w:val="28"/>
        </w:rPr>
      </w:pPr>
      <w:r w:rsidRPr="009E6265">
        <w:rPr>
          <w:rFonts w:cs="Arial"/>
          <w:b/>
          <w:sz w:val="28"/>
          <w:szCs w:val="28"/>
        </w:rPr>
        <w:t>PHILIPPINES</w:t>
      </w:r>
    </w:p>
    <w:p w14:paraId="1EFB362C" w14:textId="77777777" w:rsidR="00BD7BDF" w:rsidRPr="009E6265" w:rsidRDefault="00BD7BDF" w:rsidP="00BD7BDF">
      <w:pPr>
        <w:jc w:val="center"/>
        <w:rPr>
          <w:rFonts w:cs="Arial"/>
          <w:b/>
          <w:sz w:val="28"/>
          <w:szCs w:val="28"/>
        </w:rPr>
      </w:pPr>
    </w:p>
    <w:p w14:paraId="2659FCCB" w14:textId="77777777" w:rsidR="00BD7BDF" w:rsidRPr="009E6265" w:rsidRDefault="00BD7BDF" w:rsidP="00BD7BDF">
      <w:pPr>
        <w:jc w:val="center"/>
        <w:rPr>
          <w:rFonts w:cs="Arial"/>
          <w:b/>
          <w:sz w:val="28"/>
          <w:szCs w:val="28"/>
        </w:rPr>
      </w:pPr>
      <w:r w:rsidRPr="009E6265">
        <w:rPr>
          <w:rFonts w:cs="Arial"/>
          <w:b/>
          <w:sz w:val="28"/>
          <w:szCs w:val="28"/>
        </w:rPr>
        <w:t xml:space="preserve">UPR of </w:t>
      </w:r>
      <w:r>
        <w:rPr>
          <w:rFonts w:cs="Arial"/>
          <w:b/>
          <w:sz w:val="28"/>
          <w:szCs w:val="28"/>
        </w:rPr>
        <w:t>UGANDA</w:t>
      </w:r>
    </w:p>
    <w:p w14:paraId="6543C42C" w14:textId="77777777" w:rsidR="00BD7BDF" w:rsidRPr="009E6265" w:rsidRDefault="00BD7BDF" w:rsidP="00BD7BDF">
      <w:pPr>
        <w:jc w:val="center"/>
        <w:rPr>
          <w:rFonts w:cs="Arial"/>
          <w:b/>
          <w:sz w:val="28"/>
          <w:szCs w:val="28"/>
        </w:rPr>
      </w:pPr>
      <w:r w:rsidRPr="009E6265">
        <w:rPr>
          <w:rFonts w:cs="Arial"/>
          <w:b/>
          <w:sz w:val="28"/>
          <w:szCs w:val="28"/>
        </w:rPr>
        <w:t>26</w:t>
      </w:r>
      <w:r w:rsidRPr="009E6265">
        <w:rPr>
          <w:rFonts w:cs="Arial"/>
          <w:b/>
          <w:sz w:val="28"/>
          <w:szCs w:val="28"/>
          <w:vertAlign w:val="superscript"/>
        </w:rPr>
        <w:t>th</w:t>
      </w:r>
      <w:r w:rsidRPr="009E6265">
        <w:rPr>
          <w:rFonts w:cs="Arial"/>
          <w:b/>
          <w:sz w:val="28"/>
          <w:szCs w:val="28"/>
        </w:rPr>
        <w:t xml:space="preserve"> Session of the Working Group on the Universal Periodic Review</w:t>
      </w:r>
    </w:p>
    <w:p w14:paraId="73C9B04F" w14:textId="77777777" w:rsidR="00BD7BDF" w:rsidRPr="009E6265" w:rsidRDefault="00BD7BDF" w:rsidP="00BD7BDF">
      <w:pPr>
        <w:jc w:val="center"/>
        <w:rPr>
          <w:rFonts w:cs="Arial"/>
          <w:b/>
          <w:sz w:val="28"/>
          <w:szCs w:val="28"/>
        </w:rPr>
      </w:pPr>
      <w:r w:rsidRPr="009E6265">
        <w:rPr>
          <w:rFonts w:cs="Arial"/>
          <w:b/>
          <w:sz w:val="28"/>
          <w:szCs w:val="28"/>
        </w:rPr>
        <w:t>Human Rights Council</w:t>
      </w:r>
    </w:p>
    <w:p w14:paraId="1B7DCF39" w14:textId="77777777" w:rsidR="00BD7BDF" w:rsidRPr="008408D2" w:rsidRDefault="00BD7BDF" w:rsidP="00BD7BDF">
      <w:pPr>
        <w:ind w:left="360"/>
        <w:jc w:val="center"/>
        <w:rPr>
          <w:rFonts w:cs="Arial"/>
          <w:b/>
          <w:sz w:val="28"/>
          <w:szCs w:val="28"/>
        </w:rPr>
      </w:pPr>
      <w:r>
        <w:rPr>
          <w:rFonts w:cs="Arial"/>
          <w:b/>
          <w:sz w:val="28"/>
          <w:szCs w:val="28"/>
        </w:rPr>
        <w:t>03</w:t>
      </w:r>
      <w:r w:rsidRPr="009E6265">
        <w:rPr>
          <w:rFonts w:cs="Arial"/>
          <w:b/>
          <w:sz w:val="28"/>
          <w:szCs w:val="28"/>
        </w:rPr>
        <w:t xml:space="preserve"> November 2016</w:t>
      </w:r>
    </w:p>
    <w:p w14:paraId="44836F62" w14:textId="77777777" w:rsidR="00BD7BDF" w:rsidRPr="00ED53EA" w:rsidRDefault="00BD7BDF" w:rsidP="00BD7BDF">
      <w:pPr>
        <w:spacing w:before="100" w:beforeAutospacing="1" w:after="100" w:afterAutospacing="1" w:line="360" w:lineRule="auto"/>
        <w:jc w:val="both"/>
        <w:rPr>
          <w:rFonts w:cs="Arial"/>
          <w:sz w:val="28"/>
          <w:szCs w:val="28"/>
        </w:rPr>
      </w:pPr>
      <w:r w:rsidRPr="00ED53EA">
        <w:rPr>
          <w:rFonts w:cs="Arial"/>
          <w:sz w:val="28"/>
          <w:szCs w:val="28"/>
        </w:rPr>
        <w:t xml:space="preserve">The Philippines welcomes the delegation of </w:t>
      </w:r>
      <w:r>
        <w:rPr>
          <w:rFonts w:cs="Arial"/>
          <w:sz w:val="28"/>
          <w:szCs w:val="28"/>
        </w:rPr>
        <w:t>Uganda</w:t>
      </w:r>
      <w:r w:rsidRPr="00ED53EA">
        <w:rPr>
          <w:rFonts w:cs="Arial"/>
          <w:sz w:val="28"/>
          <w:szCs w:val="28"/>
        </w:rPr>
        <w:t xml:space="preserve"> and the presentation of its second </w:t>
      </w:r>
      <w:r>
        <w:rPr>
          <w:rFonts w:cs="Arial"/>
          <w:sz w:val="28"/>
          <w:szCs w:val="28"/>
        </w:rPr>
        <w:t xml:space="preserve">national </w:t>
      </w:r>
      <w:r w:rsidRPr="00ED53EA">
        <w:rPr>
          <w:rFonts w:cs="Arial"/>
          <w:sz w:val="28"/>
          <w:szCs w:val="28"/>
        </w:rPr>
        <w:t>report</w:t>
      </w:r>
      <w:r>
        <w:rPr>
          <w:rFonts w:cs="Arial"/>
          <w:sz w:val="28"/>
          <w:szCs w:val="28"/>
        </w:rPr>
        <w:t xml:space="preserve"> to the 2</w:t>
      </w:r>
      <w:r w:rsidRPr="004C30DF">
        <w:rPr>
          <w:rFonts w:cs="Arial"/>
          <w:sz w:val="28"/>
          <w:szCs w:val="28"/>
          <w:vertAlign w:val="superscript"/>
        </w:rPr>
        <w:t>nd</w:t>
      </w:r>
      <w:r>
        <w:rPr>
          <w:rFonts w:cs="Arial"/>
          <w:sz w:val="28"/>
          <w:szCs w:val="28"/>
        </w:rPr>
        <w:t xml:space="preserve"> cycle of the UPR process.</w:t>
      </w:r>
    </w:p>
    <w:p w14:paraId="0154ECDB" w14:textId="79D2D9B9" w:rsidR="00BD7BDF" w:rsidRPr="00BD7BDF" w:rsidRDefault="00BD7BDF" w:rsidP="00BD7BDF">
      <w:pPr>
        <w:pStyle w:val="NormalWeb"/>
        <w:spacing w:line="360" w:lineRule="auto"/>
        <w:jc w:val="both"/>
        <w:rPr>
          <w:rFonts w:ascii="Arial" w:hAnsi="Arial" w:cs="Arial"/>
          <w:sz w:val="28"/>
          <w:szCs w:val="28"/>
        </w:rPr>
      </w:pPr>
      <w:r w:rsidRPr="00BD7BDF">
        <w:rPr>
          <w:rFonts w:ascii="Arial" w:hAnsi="Arial" w:cs="Arial"/>
          <w:sz w:val="28"/>
          <w:szCs w:val="28"/>
        </w:rPr>
        <w:t xml:space="preserve">The Philippines appreciates the progress made by Uganda in promoting respect for human rights, rule of law and democracy, including ratification of key international and regional human rights instruments and make human rights a reality for its </w:t>
      </w:r>
      <w:r>
        <w:rPr>
          <w:rFonts w:ascii="Arial" w:hAnsi="Arial" w:cs="Arial"/>
          <w:sz w:val="28"/>
          <w:szCs w:val="28"/>
        </w:rPr>
        <w:t xml:space="preserve">citizens. We also laud Uganda for the </w:t>
      </w:r>
      <w:r w:rsidRPr="00BD7BDF">
        <w:rPr>
          <w:rFonts w:ascii="Arial" w:hAnsi="Arial" w:cs="Arial"/>
          <w:sz w:val="28"/>
          <w:szCs w:val="28"/>
        </w:rPr>
        <w:t>policies and programs and institutional structures for implementation, monitoring and evaluation of the country’s human rights regime</w:t>
      </w:r>
      <w:r w:rsidR="002E359D">
        <w:rPr>
          <w:rFonts w:ascii="Arial" w:hAnsi="Arial" w:cs="Arial"/>
          <w:sz w:val="28"/>
          <w:szCs w:val="28"/>
        </w:rPr>
        <w:t>.</w:t>
      </w:r>
    </w:p>
    <w:p w14:paraId="320F3067" w14:textId="3A6A378D" w:rsidR="00BD7BDF" w:rsidRPr="00BD7BDF" w:rsidRDefault="00BD7BDF" w:rsidP="00BD7BDF">
      <w:pPr>
        <w:pStyle w:val="NormalWeb"/>
        <w:spacing w:line="360" w:lineRule="auto"/>
        <w:jc w:val="both"/>
        <w:rPr>
          <w:rFonts w:ascii="Arial" w:hAnsi="Arial" w:cs="Arial"/>
          <w:sz w:val="28"/>
          <w:szCs w:val="28"/>
        </w:rPr>
      </w:pPr>
      <w:r>
        <w:rPr>
          <w:rFonts w:ascii="Arial" w:hAnsi="Arial" w:cs="Arial"/>
          <w:sz w:val="28"/>
          <w:szCs w:val="28"/>
        </w:rPr>
        <w:t xml:space="preserve">The Philippines is </w:t>
      </w:r>
      <w:r w:rsidRPr="00BD7BDF">
        <w:rPr>
          <w:rFonts w:ascii="Arial" w:hAnsi="Arial" w:cs="Arial"/>
          <w:sz w:val="28"/>
          <w:szCs w:val="28"/>
        </w:rPr>
        <w:t>concern that the full implementation of domestic laws that prohibit harmful traditional practices against women</w:t>
      </w:r>
      <w:r>
        <w:rPr>
          <w:rFonts w:ascii="Arial" w:hAnsi="Arial" w:cs="Arial"/>
          <w:sz w:val="28"/>
          <w:szCs w:val="28"/>
        </w:rPr>
        <w:t xml:space="preserve">, such as FGM, </w:t>
      </w:r>
      <w:r w:rsidRPr="00BD7BDF">
        <w:rPr>
          <w:rFonts w:ascii="Arial" w:hAnsi="Arial" w:cs="Arial"/>
          <w:sz w:val="28"/>
          <w:szCs w:val="28"/>
        </w:rPr>
        <w:t xml:space="preserve">remains </w:t>
      </w:r>
      <w:r w:rsidR="002E359D">
        <w:rPr>
          <w:rFonts w:ascii="Arial" w:hAnsi="Arial" w:cs="Arial"/>
          <w:sz w:val="28"/>
          <w:szCs w:val="28"/>
        </w:rPr>
        <w:t xml:space="preserve">to be </w:t>
      </w:r>
      <w:r w:rsidRPr="00BD7BDF">
        <w:rPr>
          <w:rFonts w:ascii="Arial" w:hAnsi="Arial" w:cs="Arial"/>
          <w:sz w:val="28"/>
          <w:szCs w:val="28"/>
        </w:rPr>
        <w:t>a big challenge for Uganda. We welcome the efforts of Uganda</w:t>
      </w:r>
      <w:r w:rsidR="00CE3884">
        <w:rPr>
          <w:rFonts w:ascii="Arial" w:hAnsi="Arial" w:cs="Arial"/>
          <w:sz w:val="28"/>
          <w:szCs w:val="28"/>
        </w:rPr>
        <w:t>,</w:t>
      </w:r>
      <w:r w:rsidRPr="00BD7BDF">
        <w:rPr>
          <w:rFonts w:ascii="Arial" w:hAnsi="Arial" w:cs="Arial"/>
          <w:sz w:val="28"/>
          <w:szCs w:val="28"/>
        </w:rPr>
        <w:t xml:space="preserve"> through human rights education and sensitization</w:t>
      </w:r>
      <w:r w:rsidR="00CE3884">
        <w:rPr>
          <w:rFonts w:ascii="Arial" w:hAnsi="Arial" w:cs="Arial"/>
          <w:sz w:val="28"/>
          <w:szCs w:val="28"/>
        </w:rPr>
        <w:t>,</w:t>
      </w:r>
      <w:r w:rsidRPr="00BD7BDF">
        <w:rPr>
          <w:rFonts w:ascii="Arial" w:hAnsi="Arial" w:cs="Arial"/>
          <w:sz w:val="28"/>
          <w:szCs w:val="28"/>
        </w:rPr>
        <w:t xml:space="preserve"> to address this concern.</w:t>
      </w:r>
    </w:p>
    <w:p w14:paraId="0BC0A4A8" w14:textId="77777777" w:rsidR="00BD7BDF" w:rsidRPr="00ED53EA" w:rsidRDefault="00BD7BDF" w:rsidP="00BD7BDF">
      <w:pPr>
        <w:pStyle w:val="NormalWeb"/>
        <w:spacing w:line="360" w:lineRule="auto"/>
        <w:jc w:val="both"/>
        <w:rPr>
          <w:rFonts w:ascii="Arial" w:hAnsi="Arial" w:cs="Arial"/>
          <w:sz w:val="28"/>
          <w:szCs w:val="28"/>
        </w:rPr>
      </w:pPr>
      <w:r w:rsidRPr="00ED53EA">
        <w:rPr>
          <w:rFonts w:ascii="Arial" w:hAnsi="Arial" w:cs="Arial"/>
          <w:sz w:val="28"/>
          <w:szCs w:val="28"/>
        </w:rPr>
        <w:t>My delegation recommends the following:</w:t>
      </w:r>
    </w:p>
    <w:p w14:paraId="787979B6" w14:textId="77777777" w:rsidR="001D58FB" w:rsidRDefault="00BD7BDF" w:rsidP="00BD7BDF">
      <w:pPr>
        <w:pStyle w:val="NormalWeb"/>
        <w:numPr>
          <w:ilvl w:val="0"/>
          <w:numId w:val="1"/>
        </w:numPr>
        <w:spacing w:line="360" w:lineRule="auto"/>
        <w:jc w:val="both"/>
        <w:rPr>
          <w:rFonts w:ascii="Arial" w:hAnsi="Arial" w:cs="Arial"/>
          <w:sz w:val="28"/>
          <w:szCs w:val="28"/>
        </w:rPr>
      </w:pPr>
      <w:r w:rsidRPr="00ED53EA">
        <w:rPr>
          <w:rFonts w:ascii="Arial" w:hAnsi="Arial" w:cs="Arial"/>
          <w:sz w:val="28"/>
          <w:szCs w:val="28"/>
        </w:rPr>
        <w:t>Consider ratifying the ILO Convention 189</w:t>
      </w:r>
      <w:r>
        <w:rPr>
          <w:rFonts w:ascii="Arial" w:hAnsi="Arial" w:cs="Arial"/>
          <w:sz w:val="28"/>
          <w:szCs w:val="28"/>
        </w:rPr>
        <w:t xml:space="preserve"> and the Palermo Protocol on Trafficking in Persons</w:t>
      </w:r>
      <w:r w:rsidRPr="00ED53EA">
        <w:rPr>
          <w:rFonts w:ascii="Arial" w:hAnsi="Arial" w:cs="Arial"/>
          <w:sz w:val="28"/>
          <w:szCs w:val="28"/>
        </w:rPr>
        <w:t xml:space="preserve">; </w:t>
      </w:r>
    </w:p>
    <w:p w14:paraId="673F37E8" w14:textId="77777777" w:rsidR="00BD7BDF" w:rsidRPr="00ED53EA" w:rsidRDefault="001D58FB" w:rsidP="00BD7BDF">
      <w:pPr>
        <w:pStyle w:val="NormalWeb"/>
        <w:numPr>
          <w:ilvl w:val="0"/>
          <w:numId w:val="1"/>
        </w:numPr>
        <w:spacing w:line="360" w:lineRule="auto"/>
        <w:jc w:val="both"/>
        <w:rPr>
          <w:rFonts w:ascii="Arial" w:hAnsi="Arial" w:cs="Arial"/>
          <w:sz w:val="28"/>
          <w:szCs w:val="28"/>
        </w:rPr>
      </w:pPr>
      <w:r>
        <w:rPr>
          <w:rFonts w:ascii="Arial" w:hAnsi="Arial" w:cs="Arial"/>
          <w:sz w:val="28"/>
          <w:szCs w:val="28"/>
        </w:rPr>
        <w:t xml:space="preserve">Provide adequate funding for its national human rights institution and reduce its reliance on external sources; </w:t>
      </w:r>
      <w:r w:rsidR="00BD7BDF">
        <w:rPr>
          <w:rFonts w:ascii="Arial" w:hAnsi="Arial" w:cs="Arial"/>
          <w:sz w:val="28"/>
          <w:szCs w:val="28"/>
        </w:rPr>
        <w:t>and</w:t>
      </w:r>
    </w:p>
    <w:p w14:paraId="7F50C061" w14:textId="17E1E2CF" w:rsidR="00BD7BDF" w:rsidRPr="00ED53EA" w:rsidRDefault="00BD7BDF" w:rsidP="00BD7BDF">
      <w:pPr>
        <w:pStyle w:val="NormalWeb"/>
        <w:numPr>
          <w:ilvl w:val="0"/>
          <w:numId w:val="1"/>
        </w:numPr>
        <w:spacing w:line="360" w:lineRule="auto"/>
        <w:jc w:val="both"/>
        <w:rPr>
          <w:rFonts w:ascii="Arial" w:hAnsi="Arial" w:cs="Arial"/>
          <w:sz w:val="28"/>
          <w:szCs w:val="28"/>
        </w:rPr>
      </w:pPr>
      <w:r>
        <w:rPr>
          <w:rFonts w:ascii="Arial" w:hAnsi="Arial" w:cs="Arial"/>
          <w:sz w:val="28"/>
          <w:szCs w:val="28"/>
        </w:rPr>
        <w:t xml:space="preserve">Provide adequate resources towards the full implementation of the domestic laws that prohibit </w:t>
      </w:r>
      <w:r w:rsidR="002E359D">
        <w:rPr>
          <w:rFonts w:ascii="Arial" w:hAnsi="Arial" w:cs="Arial"/>
          <w:sz w:val="28"/>
          <w:szCs w:val="28"/>
        </w:rPr>
        <w:t xml:space="preserve">harmful </w:t>
      </w:r>
      <w:r>
        <w:rPr>
          <w:rFonts w:ascii="Arial" w:hAnsi="Arial" w:cs="Arial"/>
          <w:sz w:val="28"/>
          <w:szCs w:val="28"/>
        </w:rPr>
        <w:t xml:space="preserve">traditional </w:t>
      </w:r>
      <w:r w:rsidR="00CE3884">
        <w:rPr>
          <w:rFonts w:ascii="Arial" w:hAnsi="Arial" w:cs="Arial"/>
          <w:sz w:val="28"/>
          <w:szCs w:val="28"/>
        </w:rPr>
        <w:t>practices against women</w:t>
      </w:r>
      <w:r w:rsidRPr="00ED53EA">
        <w:rPr>
          <w:rFonts w:ascii="Arial" w:hAnsi="Arial" w:cs="Arial"/>
          <w:sz w:val="28"/>
          <w:szCs w:val="28"/>
        </w:rPr>
        <w:t>.</w:t>
      </w:r>
    </w:p>
    <w:p w14:paraId="57F1482A" w14:textId="184C1E62" w:rsidR="00BD7BDF" w:rsidRPr="00ED53EA" w:rsidRDefault="00214AAD" w:rsidP="00BD7BDF">
      <w:pPr>
        <w:spacing w:line="360" w:lineRule="auto"/>
        <w:jc w:val="both"/>
        <w:rPr>
          <w:rFonts w:cs="Arial"/>
          <w:b/>
          <w:sz w:val="28"/>
          <w:szCs w:val="28"/>
        </w:rPr>
      </w:pPr>
      <w:r>
        <w:rPr>
          <w:rFonts w:cs="Arial"/>
          <w:sz w:val="28"/>
          <w:szCs w:val="28"/>
        </w:rPr>
        <w:t xml:space="preserve">Finally, Mister </w:t>
      </w:r>
      <w:bookmarkStart w:id="0" w:name="_GoBack"/>
      <w:bookmarkEnd w:id="0"/>
      <w:r w:rsidR="00BD7BDF">
        <w:rPr>
          <w:rFonts w:cs="Arial"/>
          <w:sz w:val="28"/>
          <w:szCs w:val="28"/>
        </w:rPr>
        <w:t>President, w</w:t>
      </w:r>
      <w:r w:rsidR="00BD7BDF" w:rsidRPr="00ED53EA">
        <w:rPr>
          <w:rFonts w:cs="Arial"/>
          <w:sz w:val="28"/>
          <w:szCs w:val="28"/>
        </w:rPr>
        <w:t xml:space="preserve">e wish </w:t>
      </w:r>
      <w:r w:rsidR="00CE3884">
        <w:rPr>
          <w:rFonts w:cs="Arial"/>
          <w:sz w:val="28"/>
          <w:szCs w:val="28"/>
        </w:rPr>
        <w:t xml:space="preserve">Uganda </w:t>
      </w:r>
      <w:r w:rsidR="00BD7BDF" w:rsidRPr="00ED53EA">
        <w:rPr>
          <w:rFonts w:cs="Arial"/>
          <w:sz w:val="28"/>
          <w:szCs w:val="28"/>
        </w:rPr>
        <w:t xml:space="preserve">success in the implementation of its accepted UPR recommendations. Thank you, Mister President. </w:t>
      </w:r>
      <w:r w:rsidR="00BD7BDF" w:rsidRPr="00ED53EA">
        <w:rPr>
          <w:rFonts w:cs="Arial"/>
          <w:b/>
          <w:sz w:val="28"/>
          <w:szCs w:val="28"/>
        </w:rPr>
        <w:t>END</w:t>
      </w:r>
    </w:p>
    <w:sectPr w:rsidR="00BD7BDF" w:rsidRPr="00ED53EA" w:rsidSect="00BD7BDF">
      <w:pgSz w:w="11907" w:h="16839" w:code="9"/>
      <w:pgMar w:top="1170" w:right="1287"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420F7"/>
    <w:multiLevelType w:val="hybridMultilevel"/>
    <w:tmpl w:val="104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DF"/>
    <w:rsid w:val="001A5E34"/>
    <w:rsid w:val="001D58FB"/>
    <w:rsid w:val="00214AAD"/>
    <w:rsid w:val="002E359D"/>
    <w:rsid w:val="00BD7BDF"/>
    <w:rsid w:val="00CE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E273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DF"/>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BDF"/>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DF"/>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BDF"/>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49</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605BC7893A1A6D4690D06BD511BBF111" ma:contentTypeVersion="2" ma:contentTypeDescription="Country Statements" ma:contentTypeScope="" ma:versionID="3a540ae1a6b7961d67cf92b2718c3a9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CD9AC-2E36-4C48-BECE-7AC438AC7D43}"/>
</file>

<file path=customXml/itemProps2.xml><?xml version="1.0" encoding="utf-8"?>
<ds:datastoreItem xmlns:ds="http://schemas.openxmlformats.org/officeDocument/2006/customXml" ds:itemID="{C6AC3E29-9D33-40AA-9C1A-A4AB14AA0D01}"/>
</file>

<file path=customXml/itemProps3.xml><?xml version="1.0" encoding="utf-8"?>
<ds:datastoreItem xmlns:ds="http://schemas.openxmlformats.org/officeDocument/2006/customXml" ds:itemID="{9DAD1464-E782-40D5-B419-C1A0BBCABCD8}"/>
</file>

<file path=docProps/app.xml><?xml version="1.0" encoding="utf-8"?>
<Properties xmlns="http://schemas.openxmlformats.org/officeDocument/2006/extended-properties" xmlns:vt="http://schemas.openxmlformats.org/officeDocument/2006/docPropsVTypes">
  <Template>Normal.dotm</Template>
  <TotalTime>13</TotalTime>
  <Pages>1</Pages>
  <Words>242</Words>
  <Characters>1302</Characters>
  <Application>Microsoft Macintosh Word</Application>
  <DocSecurity>0</DocSecurity>
  <Lines>22</Lines>
  <Paragraphs>5</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subject/>
  <dc:creator>ENRICO</dc:creator>
  <cp:keywords/>
  <dc:description/>
  <cp:lastModifiedBy>ENRICO</cp:lastModifiedBy>
  <cp:revision>4</cp:revision>
  <dcterms:created xsi:type="dcterms:W3CDTF">2016-10-30T20:22:00Z</dcterms:created>
  <dcterms:modified xsi:type="dcterms:W3CDTF">2016-11-03T10:39:00Z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0x010100CA92D31222379248846EF4F1EBFB5EDE00605BC7893A1A6D4690D06BD511BBF111</vt:lpwstr>
  </property>
</Properties>
</file>