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3B5780" w:rsidRDefault="00806F6C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B5780">
        <w:rPr>
          <w:rFonts w:ascii="Arial" w:hAnsi="Arial" w:cs="Arial"/>
          <w:b/>
          <w:sz w:val="28"/>
          <w:szCs w:val="28"/>
        </w:rPr>
        <w:t xml:space="preserve">Intervención de </w:t>
      </w:r>
      <w:r w:rsidR="003B5780" w:rsidRPr="003B5780">
        <w:rPr>
          <w:rFonts w:ascii="Arial" w:hAnsi="Arial" w:cs="Arial"/>
          <w:b/>
          <w:sz w:val="28"/>
          <w:szCs w:val="28"/>
        </w:rPr>
        <w:t xml:space="preserve">Cuba </w:t>
      </w:r>
      <w:r w:rsidRPr="003B5780">
        <w:rPr>
          <w:rFonts w:ascii="Arial" w:hAnsi="Arial" w:cs="Arial"/>
          <w:b/>
          <w:sz w:val="28"/>
          <w:szCs w:val="28"/>
        </w:rPr>
        <w:t xml:space="preserve">en ocasión del examen de </w:t>
      </w:r>
      <w:r w:rsidR="00E0241E">
        <w:rPr>
          <w:rFonts w:ascii="Arial" w:hAnsi="Arial" w:cs="Arial"/>
          <w:b/>
          <w:sz w:val="28"/>
          <w:szCs w:val="28"/>
        </w:rPr>
        <w:t>Togo</w:t>
      </w:r>
      <w:r w:rsidRPr="003B5780">
        <w:rPr>
          <w:rFonts w:ascii="Arial" w:hAnsi="Arial" w:cs="Arial"/>
          <w:b/>
          <w:sz w:val="28"/>
          <w:szCs w:val="28"/>
        </w:rPr>
        <w:t>. 26º período de sesiones del Grupo de Trabajo del EPU. 31 de octubre de 2016.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0C43FA" w:rsidRDefault="009C3F61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Damos una cordial bienvenida a la d</w:t>
      </w:r>
      <w:r w:rsidR="000C43FA">
        <w:rPr>
          <w:rFonts w:ascii="Arial" w:hAnsi="Arial" w:cs="Arial"/>
          <w:sz w:val="36"/>
          <w:szCs w:val="36"/>
        </w:rPr>
        <w:t xml:space="preserve">elegación de </w:t>
      </w:r>
      <w:r w:rsidR="00E0241E">
        <w:rPr>
          <w:rFonts w:ascii="Arial" w:hAnsi="Arial" w:cs="Arial"/>
          <w:sz w:val="36"/>
          <w:szCs w:val="36"/>
        </w:rPr>
        <w:t>Togo</w:t>
      </w:r>
      <w:r w:rsidR="000C43F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y le agradecemos </w:t>
      </w:r>
      <w:r w:rsidR="000C43FA">
        <w:rPr>
          <w:rFonts w:ascii="Arial" w:hAnsi="Arial" w:cs="Arial"/>
          <w:sz w:val="36"/>
          <w:szCs w:val="36"/>
        </w:rPr>
        <w:t>por la presentación de su informe nacional</w:t>
      </w:r>
      <w:r w:rsidR="003B5780">
        <w:rPr>
          <w:rFonts w:ascii="Arial" w:hAnsi="Arial" w:cs="Arial"/>
          <w:sz w:val="36"/>
          <w:szCs w:val="36"/>
        </w:rPr>
        <w:t xml:space="preserve"> al mecanismo del Examen Periódico Universal</w:t>
      </w:r>
      <w:r w:rsidR="000C43FA">
        <w:rPr>
          <w:rFonts w:ascii="Arial" w:hAnsi="Arial" w:cs="Arial"/>
          <w:sz w:val="36"/>
          <w:szCs w:val="36"/>
        </w:rPr>
        <w:t>.</w:t>
      </w:r>
    </w:p>
    <w:p w:rsidR="003B5780" w:rsidRDefault="00263969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Reconocemos </w:t>
      </w:r>
      <w:r w:rsidR="009C3F61">
        <w:rPr>
          <w:rFonts w:ascii="Arial" w:hAnsi="Arial" w:cs="Arial"/>
          <w:sz w:val="36"/>
          <w:szCs w:val="36"/>
        </w:rPr>
        <w:t xml:space="preserve">los esfuerzos del país </w:t>
      </w:r>
      <w:r w:rsidRPr="00263969">
        <w:rPr>
          <w:rFonts w:ascii="Arial" w:hAnsi="Arial" w:cs="Arial"/>
          <w:sz w:val="36"/>
          <w:szCs w:val="36"/>
        </w:rPr>
        <w:t xml:space="preserve">para cumplir </w:t>
      </w:r>
      <w:r w:rsidR="009C3F61">
        <w:rPr>
          <w:rFonts w:ascii="Arial" w:hAnsi="Arial" w:cs="Arial"/>
          <w:sz w:val="36"/>
          <w:szCs w:val="36"/>
        </w:rPr>
        <w:t xml:space="preserve">sus compromisos en el contexto del </w:t>
      </w:r>
      <w:r>
        <w:rPr>
          <w:rFonts w:ascii="Arial" w:hAnsi="Arial" w:cs="Arial"/>
          <w:sz w:val="36"/>
          <w:szCs w:val="36"/>
        </w:rPr>
        <w:t>EPU</w:t>
      </w:r>
      <w:r w:rsidRPr="00263969">
        <w:rPr>
          <w:rFonts w:ascii="Arial" w:hAnsi="Arial" w:cs="Arial"/>
          <w:sz w:val="36"/>
          <w:szCs w:val="36"/>
        </w:rPr>
        <w:t xml:space="preserve">. En ese sentido, </w:t>
      </w:r>
      <w:r>
        <w:rPr>
          <w:rFonts w:ascii="Arial" w:hAnsi="Arial" w:cs="Arial"/>
          <w:sz w:val="36"/>
          <w:szCs w:val="36"/>
        </w:rPr>
        <w:t>ha</w:t>
      </w:r>
      <w:r w:rsidRPr="00263969">
        <w:rPr>
          <w:rFonts w:ascii="Arial" w:hAnsi="Arial" w:cs="Arial"/>
          <w:sz w:val="36"/>
          <w:szCs w:val="36"/>
        </w:rPr>
        <w:t xml:space="preserve"> emprendido diversas iniciativas para aplicar todas las recomendaciones aceptadas, como la armonización de la legislación nacional con los instrumentos internacionales ratificados por el país, la aprobación de políticas y programas nacionales y sectoriales y la ratificación de instrumentos </w:t>
      </w:r>
      <w:r w:rsidR="009C3F61">
        <w:rPr>
          <w:rFonts w:ascii="Arial" w:hAnsi="Arial" w:cs="Arial"/>
          <w:sz w:val="36"/>
          <w:szCs w:val="36"/>
        </w:rPr>
        <w:t xml:space="preserve">internacionales </w:t>
      </w:r>
      <w:r w:rsidRPr="00263969">
        <w:rPr>
          <w:rFonts w:ascii="Arial" w:hAnsi="Arial" w:cs="Arial"/>
          <w:sz w:val="36"/>
          <w:szCs w:val="36"/>
        </w:rPr>
        <w:t>de derechos humanos.</w:t>
      </w:r>
    </w:p>
    <w:p w:rsidR="00263969" w:rsidRDefault="00263969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Destacamos la aprobación por </w:t>
      </w:r>
      <w:r w:rsidRPr="00263969">
        <w:rPr>
          <w:rFonts w:ascii="Arial" w:hAnsi="Arial" w:cs="Arial"/>
          <w:sz w:val="36"/>
          <w:szCs w:val="36"/>
        </w:rPr>
        <w:t xml:space="preserve">la Asamblea Nacional </w:t>
      </w:r>
      <w:r>
        <w:rPr>
          <w:rFonts w:ascii="Arial" w:hAnsi="Arial" w:cs="Arial"/>
          <w:sz w:val="36"/>
          <w:szCs w:val="36"/>
        </w:rPr>
        <w:t>en 2016 de</w:t>
      </w:r>
      <w:r w:rsidRPr="00263969">
        <w:rPr>
          <w:rFonts w:ascii="Arial" w:hAnsi="Arial" w:cs="Arial"/>
          <w:sz w:val="36"/>
          <w:szCs w:val="36"/>
        </w:rPr>
        <w:t xml:space="preserve"> una nueva Ley Orgánica relativa a la Composición, Organización y Funcionamiento de la Comisión Nacional de Derechos Humanos.</w:t>
      </w:r>
      <w:r>
        <w:rPr>
          <w:rFonts w:ascii="Arial" w:hAnsi="Arial" w:cs="Arial"/>
          <w:sz w:val="36"/>
          <w:szCs w:val="36"/>
        </w:rPr>
        <w:t xml:space="preserve"> También resaltamos l</w:t>
      </w:r>
      <w:r w:rsidRPr="00263969">
        <w:rPr>
          <w:rFonts w:ascii="Arial" w:hAnsi="Arial" w:cs="Arial"/>
          <w:sz w:val="36"/>
          <w:szCs w:val="36"/>
        </w:rPr>
        <w:t xml:space="preserve">a Estrategia de Crecimiento Acelerado y </w:t>
      </w:r>
      <w:r w:rsidRPr="00263969">
        <w:rPr>
          <w:rFonts w:ascii="Arial" w:hAnsi="Arial" w:cs="Arial"/>
          <w:sz w:val="36"/>
          <w:szCs w:val="36"/>
        </w:rPr>
        <w:lastRenderedPageBreak/>
        <w:t>de Promoción del Empleo (SCAPE 2013-2017), instrumento unificador de la lucha contra la pobreza en Togo</w:t>
      </w:r>
      <w:r>
        <w:rPr>
          <w:rFonts w:ascii="Arial" w:hAnsi="Arial" w:cs="Arial"/>
          <w:sz w:val="36"/>
          <w:szCs w:val="36"/>
        </w:rPr>
        <w:t>.</w:t>
      </w:r>
    </w:p>
    <w:p w:rsidR="00517231" w:rsidRDefault="009C3F61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="003B5780">
        <w:rPr>
          <w:rFonts w:ascii="Arial" w:hAnsi="Arial" w:cs="Arial"/>
          <w:sz w:val="36"/>
          <w:szCs w:val="36"/>
        </w:rPr>
        <w:t>ecomendamos</w:t>
      </w:r>
      <w:r>
        <w:rPr>
          <w:rFonts w:ascii="Arial" w:hAnsi="Arial" w:cs="Arial"/>
          <w:sz w:val="36"/>
          <w:szCs w:val="36"/>
        </w:rPr>
        <w:t xml:space="preserve"> a Togo</w:t>
      </w:r>
      <w:r w:rsidR="003B5780">
        <w:rPr>
          <w:rFonts w:ascii="Arial" w:hAnsi="Arial" w:cs="Arial"/>
          <w:sz w:val="36"/>
          <w:szCs w:val="36"/>
        </w:rPr>
        <w:t>:</w:t>
      </w:r>
    </w:p>
    <w:p w:rsidR="00806F6C" w:rsidRDefault="00263969" w:rsidP="00806F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Elaborar y ejecutar </w:t>
      </w:r>
      <w:r w:rsidRPr="00263969">
        <w:rPr>
          <w:rFonts w:ascii="Arial" w:hAnsi="Arial" w:cs="Arial"/>
          <w:sz w:val="36"/>
          <w:szCs w:val="36"/>
        </w:rPr>
        <w:t>un plan de acción de educación</w:t>
      </w:r>
      <w:r w:rsidR="000009C0">
        <w:rPr>
          <w:rFonts w:ascii="Arial" w:hAnsi="Arial" w:cs="Arial"/>
          <w:sz w:val="36"/>
          <w:szCs w:val="36"/>
        </w:rPr>
        <w:t xml:space="preserve"> en materia de derechos humanos</w:t>
      </w:r>
      <w:r w:rsidR="00806F6C">
        <w:rPr>
          <w:rFonts w:ascii="Arial" w:hAnsi="Arial" w:cs="Arial"/>
          <w:sz w:val="36"/>
          <w:szCs w:val="36"/>
        </w:rPr>
        <w:t>.</w:t>
      </w:r>
    </w:p>
    <w:p w:rsidR="00806F6C" w:rsidRDefault="000009C0" w:rsidP="00806F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0009C0">
        <w:rPr>
          <w:rFonts w:ascii="Arial" w:hAnsi="Arial" w:cs="Arial"/>
          <w:sz w:val="36"/>
          <w:szCs w:val="36"/>
        </w:rPr>
        <w:t>Intensificar la lucha contra la violencia contra la mujer y la niña</w:t>
      </w:r>
      <w:r>
        <w:rPr>
          <w:rFonts w:ascii="Arial" w:hAnsi="Arial" w:cs="Arial"/>
          <w:sz w:val="36"/>
          <w:szCs w:val="36"/>
        </w:rPr>
        <w:t xml:space="preserve"> y proseguir la lucha contra los estereotipos</w:t>
      </w:r>
      <w:r w:rsidR="00806F6C">
        <w:rPr>
          <w:rFonts w:ascii="Arial" w:hAnsi="Arial" w:cs="Arial"/>
          <w:sz w:val="36"/>
          <w:szCs w:val="36"/>
        </w:rPr>
        <w:t>.</w:t>
      </w:r>
    </w:p>
    <w:p w:rsidR="003B5780" w:rsidRDefault="003B5780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 deseamos a </w:t>
      </w:r>
      <w:r w:rsidR="00E0241E">
        <w:rPr>
          <w:rFonts w:ascii="Arial" w:hAnsi="Arial" w:cs="Arial"/>
          <w:sz w:val="36"/>
          <w:szCs w:val="36"/>
        </w:rPr>
        <w:t>Togo</w:t>
      </w:r>
      <w:r>
        <w:rPr>
          <w:rFonts w:ascii="Arial" w:hAnsi="Arial" w:cs="Arial"/>
          <w:sz w:val="36"/>
          <w:szCs w:val="36"/>
        </w:rPr>
        <w:t xml:space="preserve"> éxitos en su examen.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43FA"/>
    <w:rsid w:val="000009C0"/>
    <w:rsid w:val="000126CC"/>
    <w:rsid w:val="000C43FA"/>
    <w:rsid w:val="00263969"/>
    <w:rsid w:val="00334CCF"/>
    <w:rsid w:val="00343CEC"/>
    <w:rsid w:val="003B5780"/>
    <w:rsid w:val="003E357E"/>
    <w:rsid w:val="00517231"/>
    <w:rsid w:val="00525912"/>
    <w:rsid w:val="00633D20"/>
    <w:rsid w:val="0064511D"/>
    <w:rsid w:val="00806F6C"/>
    <w:rsid w:val="00862037"/>
    <w:rsid w:val="00931C0B"/>
    <w:rsid w:val="009C3F61"/>
    <w:rsid w:val="00A54B24"/>
    <w:rsid w:val="00DF4992"/>
    <w:rsid w:val="00E0035E"/>
    <w:rsid w:val="00E0241E"/>
    <w:rsid w:val="00E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32F70-69A6-44FA-A161-BE1CE95CA3D5}"/>
</file>

<file path=customXml/itemProps2.xml><?xml version="1.0" encoding="utf-8"?>
<ds:datastoreItem xmlns:ds="http://schemas.openxmlformats.org/officeDocument/2006/customXml" ds:itemID="{D941C40D-7A7A-4131-BF3B-90AE17044878}"/>
</file>

<file path=customXml/itemProps3.xml><?xml version="1.0" encoding="utf-8"?>
<ds:datastoreItem xmlns:ds="http://schemas.openxmlformats.org/officeDocument/2006/customXml" ds:itemID="{7C04675E-F8C5-47A8-8967-DE283DBF5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Embajador</cp:lastModifiedBy>
  <cp:revision>5</cp:revision>
  <dcterms:created xsi:type="dcterms:W3CDTF">2016-10-27T15:30:00Z</dcterms:created>
  <dcterms:modified xsi:type="dcterms:W3CDTF">2016-10-30T20:25:00Z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