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B0" w:rsidRPr="009628D5" w:rsidRDefault="004E32B0" w:rsidP="005872F5">
      <w:pPr>
        <w:ind w:left="360" w:right="180"/>
        <w:jc w:val="both"/>
        <w:rPr>
          <w:rFonts w:ascii="Sylfaen" w:hAnsi="Sylfaen"/>
          <w:sz w:val="24"/>
          <w:szCs w:val="24"/>
        </w:rPr>
      </w:pPr>
      <w:bookmarkStart w:id="0" w:name="_GoBack"/>
    </w:p>
    <w:p w:rsidR="00112F10" w:rsidRPr="00112F10" w:rsidRDefault="00112F10" w:rsidP="00112F10">
      <w:pPr>
        <w:ind w:left="180" w:right="90"/>
        <w:jc w:val="center"/>
        <w:rPr>
          <w:rFonts w:ascii="Sylfaen" w:hAnsi="Sylfaen" w:cs="Arial"/>
          <w:b/>
          <w:bCs/>
          <w:color w:val="0D0D0D" w:themeColor="text1" w:themeTint="F2"/>
          <w:sz w:val="60"/>
          <w:szCs w:val="60"/>
          <w:lang w:val="en-GB"/>
        </w:rPr>
      </w:pPr>
      <w:r w:rsidRPr="00112F10">
        <w:rPr>
          <w:rFonts w:ascii="Sylfaen" w:hAnsi="Sylfaen" w:cs="Arial"/>
          <w:b/>
          <w:bCs/>
          <w:color w:val="0D0D0D" w:themeColor="text1" w:themeTint="F2"/>
          <w:sz w:val="60"/>
          <w:szCs w:val="60"/>
          <w:lang w:val="en-GB"/>
        </w:rPr>
        <w:t>GEORGIA</w:t>
      </w:r>
    </w:p>
    <w:p w:rsidR="00112F10" w:rsidRPr="00112F10" w:rsidRDefault="00112F10" w:rsidP="00112F10">
      <w:pPr>
        <w:ind w:left="180" w:right="90"/>
        <w:jc w:val="center"/>
        <w:rPr>
          <w:rFonts w:ascii="Sylfaen" w:hAnsi="Sylfaen" w:cs="Arial"/>
          <w:bCs/>
          <w:color w:val="0D0D0D" w:themeColor="text1" w:themeTint="F2"/>
          <w:szCs w:val="24"/>
          <w:lang w:val="en-GB"/>
        </w:rPr>
      </w:pPr>
    </w:p>
    <w:p w:rsidR="00112F10" w:rsidRPr="00112F10" w:rsidRDefault="00112F10" w:rsidP="00112F10">
      <w:pPr>
        <w:spacing w:line="276" w:lineRule="auto"/>
        <w:ind w:left="180" w:right="90"/>
        <w:jc w:val="center"/>
        <w:rPr>
          <w:rFonts w:ascii="Sylfaen" w:hAnsi="Sylfaen" w:cs="Arial"/>
          <w:b/>
          <w:bCs/>
          <w:color w:val="0D0D0D" w:themeColor="text1" w:themeTint="F2"/>
          <w:sz w:val="20"/>
          <w:szCs w:val="20"/>
          <w:lang w:val="en-GB"/>
        </w:rPr>
      </w:pPr>
      <w:r w:rsidRPr="00112F10">
        <w:rPr>
          <w:rFonts w:ascii="Sylfaen" w:hAnsi="Sylfaen" w:cs="Arial"/>
          <w:b/>
          <w:bCs/>
          <w:color w:val="0D0D0D" w:themeColor="text1" w:themeTint="F2"/>
          <w:sz w:val="20"/>
          <w:szCs w:val="20"/>
          <w:lang w:val="en-GB"/>
        </w:rPr>
        <w:t>Statement by Ms. Ekaterine Meshveliani,</w:t>
      </w:r>
    </w:p>
    <w:p w:rsidR="00112F10" w:rsidRPr="00112F10" w:rsidRDefault="00112F10" w:rsidP="00112F10">
      <w:pPr>
        <w:spacing w:line="276" w:lineRule="auto"/>
        <w:ind w:left="180" w:right="90"/>
        <w:jc w:val="center"/>
        <w:rPr>
          <w:rFonts w:ascii="Sylfaen" w:hAnsi="Sylfaen" w:cs="Arial"/>
          <w:b/>
          <w:bCs/>
          <w:color w:val="0D0D0D" w:themeColor="text1" w:themeTint="F2"/>
          <w:sz w:val="20"/>
          <w:szCs w:val="20"/>
          <w:lang w:val="en-GB"/>
        </w:rPr>
      </w:pPr>
      <w:r w:rsidRPr="00112F10">
        <w:rPr>
          <w:rFonts w:ascii="Sylfaen" w:hAnsi="Sylfaen" w:cs="Arial"/>
          <w:b/>
          <w:bCs/>
          <w:color w:val="0D0D0D" w:themeColor="text1" w:themeTint="F2"/>
          <w:sz w:val="20"/>
          <w:szCs w:val="20"/>
          <w:lang w:val="en-GB"/>
        </w:rPr>
        <w:t xml:space="preserve">Counsellor of the Permanent Mission </w:t>
      </w:r>
    </w:p>
    <w:p w:rsidR="00112F10" w:rsidRPr="00112F10" w:rsidRDefault="00112F10" w:rsidP="00112F10">
      <w:pPr>
        <w:spacing w:line="276" w:lineRule="auto"/>
        <w:ind w:left="180" w:right="90"/>
        <w:jc w:val="center"/>
        <w:rPr>
          <w:rFonts w:ascii="Sylfaen" w:hAnsi="Sylfaen" w:cs="Arial"/>
          <w:b/>
          <w:bCs/>
          <w:color w:val="000000" w:themeColor="text1"/>
          <w:sz w:val="20"/>
          <w:szCs w:val="20"/>
        </w:rPr>
      </w:pPr>
      <w:r w:rsidRPr="00112F10">
        <w:rPr>
          <w:rFonts w:ascii="Sylfaen" w:hAnsi="Sylfaen" w:cs="Arial"/>
          <w:b/>
          <w:bCs/>
          <w:color w:val="000000" w:themeColor="text1"/>
          <w:sz w:val="20"/>
          <w:szCs w:val="20"/>
        </w:rPr>
        <w:t>The 26</w:t>
      </w:r>
      <w:r w:rsidRPr="00112F10">
        <w:rPr>
          <w:rFonts w:ascii="Sylfaen" w:hAnsi="Sylfaen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Pr="00112F10">
        <w:rPr>
          <w:rFonts w:ascii="Sylfaen" w:hAnsi="Sylfaen" w:cs="Arial"/>
          <w:b/>
          <w:bCs/>
          <w:color w:val="000000" w:themeColor="text1"/>
          <w:sz w:val="20"/>
          <w:szCs w:val="20"/>
        </w:rPr>
        <w:t xml:space="preserve"> Session of the UPR Working Group</w:t>
      </w:r>
    </w:p>
    <w:p w:rsidR="00112F10" w:rsidRPr="00112F10" w:rsidRDefault="00112F10" w:rsidP="00112F10">
      <w:pPr>
        <w:spacing w:line="276" w:lineRule="auto"/>
        <w:ind w:left="180" w:right="90"/>
        <w:jc w:val="center"/>
        <w:rPr>
          <w:rFonts w:ascii="Sylfaen" w:hAnsi="Sylfaen" w:cs="Arial"/>
          <w:b/>
          <w:bCs/>
          <w:color w:val="000000" w:themeColor="text1"/>
          <w:sz w:val="20"/>
          <w:szCs w:val="20"/>
        </w:rPr>
      </w:pPr>
      <w:r w:rsidRPr="00112F10">
        <w:rPr>
          <w:rFonts w:ascii="Sylfaen" w:hAnsi="Sylfaen" w:cs="Arial"/>
          <w:b/>
          <w:bCs/>
          <w:color w:val="000000" w:themeColor="text1"/>
          <w:sz w:val="20"/>
          <w:szCs w:val="20"/>
        </w:rPr>
        <w:t>UPR of Togo</w:t>
      </w:r>
    </w:p>
    <w:p w:rsidR="00112F10" w:rsidRPr="00112F10" w:rsidRDefault="00112F10" w:rsidP="00112F10">
      <w:pPr>
        <w:ind w:left="180" w:right="90"/>
        <w:jc w:val="right"/>
        <w:rPr>
          <w:rFonts w:ascii="Sylfaen" w:hAnsi="Sylfaen" w:cs="Arial"/>
          <w:bCs/>
          <w:color w:val="000000" w:themeColor="text1"/>
          <w:sz w:val="20"/>
          <w:szCs w:val="20"/>
        </w:rPr>
      </w:pPr>
    </w:p>
    <w:p w:rsidR="00112F10" w:rsidRPr="00112F10" w:rsidRDefault="00112F10" w:rsidP="00112F10">
      <w:pPr>
        <w:ind w:left="180" w:right="90"/>
        <w:jc w:val="right"/>
        <w:rPr>
          <w:rFonts w:ascii="Sylfaen" w:hAnsi="Sylfaen" w:cs="Arial"/>
          <w:bCs/>
          <w:color w:val="000000" w:themeColor="text1"/>
          <w:sz w:val="20"/>
          <w:szCs w:val="20"/>
        </w:rPr>
      </w:pPr>
      <w:r w:rsidRPr="00112F10">
        <w:rPr>
          <w:rFonts w:ascii="Sylfaen" w:hAnsi="Sylfaen" w:cs="Arial"/>
          <w:bCs/>
          <w:color w:val="000000" w:themeColor="text1"/>
          <w:sz w:val="20"/>
          <w:szCs w:val="20"/>
        </w:rPr>
        <w:t>Geneva, 31 October 2016</w:t>
      </w:r>
    </w:p>
    <w:p w:rsidR="004E32B0" w:rsidRPr="00112F10" w:rsidRDefault="004E32B0" w:rsidP="00112F10">
      <w:pPr>
        <w:ind w:right="180"/>
        <w:jc w:val="both"/>
        <w:rPr>
          <w:rFonts w:ascii="Sylfaen" w:hAnsi="Sylfaen"/>
          <w:sz w:val="20"/>
          <w:szCs w:val="20"/>
        </w:rPr>
      </w:pPr>
    </w:p>
    <w:p w:rsidR="00B12A10" w:rsidRPr="00112F10" w:rsidRDefault="00924A80" w:rsidP="00112F10">
      <w:pPr>
        <w:tabs>
          <w:tab w:val="left" w:pos="9356"/>
        </w:tabs>
        <w:spacing w:line="276" w:lineRule="auto"/>
        <w:ind w:left="360" w:right="4"/>
        <w:jc w:val="both"/>
        <w:rPr>
          <w:rFonts w:ascii="Sylfaen" w:hAnsi="Sylfaen"/>
          <w:sz w:val="20"/>
          <w:szCs w:val="20"/>
        </w:rPr>
      </w:pPr>
      <w:r w:rsidRPr="00112F10">
        <w:rPr>
          <w:rFonts w:ascii="Sylfaen" w:hAnsi="Sylfaen"/>
          <w:sz w:val="20"/>
          <w:szCs w:val="20"/>
        </w:rPr>
        <w:t>We warmly welcome the Delegation of Togo and thank the Head of Delegation for the presentation.</w:t>
      </w:r>
    </w:p>
    <w:p w:rsidR="00924A80" w:rsidRPr="00112F10" w:rsidRDefault="00924A80" w:rsidP="00112F10">
      <w:pPr>
        <w:tabs>
          <w:tab w:val="left" w:pos="9356"/>
        </w:tabs>
        <w:spacing w:line="276" w:lineRule="auto"/>
        <w:ind w:left="360" w:right="4"/>
        <w:jc w:val="both"/>
        <w:rPr>
          <w:rFonts w:ascii="Sylfaen" w:hAnsi="Sylfaen"/>
          <w:sz w:val="20"/>
          <w:szCs w:val="20"/>
        </w:rPr>
      </w:pPr>
    </w:p>
    <w:p w:rsidR="004E32B0" w:rsidRPr="00112F10" w:rsidRDefault="00734E83" w:rsidP="00112F10">
      <w:pPr>
        <w:tabs>
          <w:tab w:val="left" w:pos="9356"/>
        </w:tabs>
        <w:spacing w:line="276" w:lineRule="auto"/>
        <w:ind w:left="360" w:right="4"/>
        <w:jc w:val="both"/>
        <w:rPr>
          <w:rFonts w:ascii="Sylfaen" w:hAnsi="Sylfaen"/>
          <w:sz w:val="20"/>
          <w:szCs w:val="20"/>
        </w:rPr>
      </w:pPr>
      <w:r w:rsidRPr="00112F10">
        <w:rPr>
          <w:rFonts w:ascii="Sylfaen" w:hAnsi="Sylfaen"/>
          <w:sz w:val="20"/>
          <w:szCs w:val="20"/>
        </w:rPr>
        <w:t>We note</w:t>
      </w:r>
      <w:r w:rsidR="00924A80" w:rsidRPr="00112F10">
        <w:rPr>
          <w:rFonts w:ascii="Sylfaen" w:hAnsi="Sylfaen"/>
          <w:sz w:val="20"/>
          <w:szCs w:val="20"/>
        </w:rPr>
        <w:t xml:space="preserve"> with appreciation that a number of laws have been </w:t>
      </w:r>
      <w:r w:rsidR="00985D0D" w:rsidRPr="00112F10">
        <w:rPr>
          <w:rFonts w:ascii="Sylfaen" w:hAnsi="Sylfaen"/>
          <w:sz w:val="20"/>
          <w:szCs w:val="20"/>
        </w:rPr>
        <w:t xml:space="preserve">amended and </w:t>
      </w:r>
      <w:r w:rsidR="00924A80" w:rsidRPr="00112F10">
        <w:rPr>
          <w:rFonts w:ascii="Sylfaen" w:hAnsi="Sylfaen"/>
          <w:sz w:val="20"/>
          <w:szCs w:val="20"/>
        </w:rPr>
        <w:t>introduced since the first UPR, including enactment of</w:t>
      </w:r>
      <w:r w:rsidR="004E32B0" w:rsidRPr="00112F10">
        <w:rPr>
          <w:rFonts w:ascii="Sylfaen" w:hAnsi="Sylfaen"/>
          <w:sz w:val="20"/>
          <w:szCs w:val="20"/>
        </w:rPr>
        <w:t xml:space="preserve"> </w:t>
      </w:r>
      <w:r w:rsidR="00985D0D" w:rsidRPr="00112F10">
        <w:rPr>
          <w:rFonts w:ascii="Sylfaen" w:hAnsi="Sylfaen"/>
          <w:sz w:val="20"/>
          <w:szCs w:val="20"/>
        </w:rPr>
        <w:t xml:space="preserve">the new Criminal </w:t>
      </w:r>
      <w:r w:rsidR="0098307B" w:rsidRPr="00112F10">
        <w:rPr>
          <w:rFonts w:ascii="Sylfaen" w:hAnsi="Sylfaen"/>
          <w:sz w:val="20"/>
          <w:szCs w:val="20"/>
        </w:rPr>
        <w:t>Code and</w:t>
      </w:r>
      <w:r w:rsidR="00985D0D" w:rsidRPr="00112F10">
        <w:rPr>
          <w:rFonts w:ascii="Sylfaen" w:hAnsi="Sylfaen"/>
          <w:sz w:val="20"/>
          <w:szCs w:val="20"/>
        </w:rPr>
        <w:t xml:space="preserve"> </w:t>
      </w:r>
      <w:r w:rsidR="004803E8" w:rsidRPr="00112F10">
        <w:rPr>
          <w:rFonts w:ascii="Sylfaen" w:hAnsi="Sylfaen"/>
          <w:sz w:val="20"/>
          <w:szCs w:val="20"/>
        </w:rPr>
        <w:t>new Personal and Family Code.</w:t>
      </w:r>
    </w:p>
    <w:p w:rsidR="004E32B0" w:rsidRPr="00112F10" w:rsidRDefault="004E32B0" w:rsidP="00112F10">
      <w:pPr>
        <w:tabs>
          <w:tab w:val="left" w:pos="9356"/>
        </w:tabs>
        <w:spacing w:line="276" w:lineRule="auto"/>
        <w:ind w:left="360" w:right="4"/>
        <w:jc w:val="both"/>
        <w:rPr>
          <w:rFonts w:ascii="Sylfaen" w:hAnsi="Sylfaen"/>
          <w:sz w:val="20"/>
          <w:szCs w:val="20"/>
        </w:rPr>
      </w:pPr>
    </w:p>
    <w:p w:rsidR="00924A80" w:rsidRPr="00112F10" w:rsidRDefault="004E32B0" w:rsidP="00112F10">
      <w:pPr>
        <w:tabs>
          <w:tab w:val="left" w:pos="9356"/>
        </w:tabs>
        <w:spacing w:line="276" w:lineRule="auto"/>
        <w:ind w:left="360" w:right="4"/>
        <w:jc w:val="both"/>
        <w:rPr>
          <w:rFonts w:ascii="Sylfaen" w:hAnsi="Sylfaen"/>
          <w:sz w:val="20"/>
          <w:szCs w:val="20"/>
        </w:rPr>
      </w:pPr>
      <w:r w:rsidRPr="00112F10">
        <w:rPr>
          <w:rFonts w:ascii="Sylfaen" w:hAnsi="Sylfaen"/>
          <w:sz w:val="20"/>
          <w:szCs w:val="20"/>
        </w:rPr>
        <w:t>Georgia commends Togo for ratification of UNESCO Convention agai</w:t>
      </w:r>
      <w:r w:rsidR="006142E7" w:rsidRPr="00112F10">
        <w:rPr>
          <w:rFonts w:ascii="Sylfaen" w:hAnsi="Sylfaen"/>
          <w:sz w:val="20"/>
          <w:szCs w:val="20"/>
        </w:rPr>
        <w:t xml:space="preserve">nst Discrimination in Education, </w:t>
      </w:r>
      <w:r w:rsidR="0098307B" w:rsidRPr="00112F10">
        <w:rPr>
          <w:rFonts w:ascii="Sylfaen" w:hAnsi="Sylfaen"/>
          <w:sz w:val="20"/>
          <w:szCs w:val="20"/>
        </w:rPr>
        <w:t>Convention relating to the Status of Stateless Persons and Arms Trade Treaty.</w:t>
      </w:r>
    </w:p>
    <w:p w:rsidR="00112F10" w:rsidRPr="00112F10" w:rsidRDefault="00112F10" w:rsidP="00112F10">
      <w:pPr>
        <w:tabs>
          <w:tab w:val="left" w:pos="9356"/>
        </w:tabs>
        <w:spacing w:line="276" w:lineRule="auto"/>
        <w:ind w:left="360" w:right="4"/>
        <w:jc w:val="both"/>
        <w:rPr>
          <w:rFonts w:ascii="Sylfaen" w:hAnsi="Sylfaen"/>
          <w:sz w:val="20"/>
          <w:szCs w:val="20"/>
        </w:rPr>
      </w:pPr>
    </w:p>
    <w:p w:rsidR="00112F10" w:rsidRPr="00112F10" w:rsidRDefault="00112F10" w:rsidP="00112F10">
      <w:pPr>
        <w:tabs>
          <w:tab w:val="left" w:pos="9356"/>
        </w:tabs>
        <w:spacing w:line="276" w:lineRule="auto"/>
        <w:ind w:left="360" w:right="4"/>
        <w:jc w:val="both"/>
        <w:rPr>
          <w:rFonts w:ascii="Sylfaen" w:hAnsi="Sylfaen"/>
          <w:sz w:val="20"/>
          <w:szCs w:val="20"/>
        </w:rPr>
      </w:pPr>
      <w:r w:rsidRPr="00112F10">
        <w:rPr>
          <w:rFonts w:ascii="Sylfaen" w:hAnsi="Sylfaen"/>
          <w:sz w:val="20"/>
          <w:szCs w:val="20"/>
        </w:rPr>
        <w:t xml:space="preserve">We acknowledge efforts to cooperate with special procedures and encourage the Government to issue a standing invitation to the special procedures mandate holders. </w:t>
      </w:r>
      <w:r w:rsidR="00B97188" w:rsidRPr="00B97188">
        <w:rPr>
          <w:rFonts w:ascii="Sylfaen" w:hAnsi="Sylfaen"/>
          <w:sz w:val="20"/>
          <w:szCs w:val="20"/>
        </w:rPr>
        <w:t>We welcome the submission of the mid-term implementation report by Togo in 2014 regarding the recommendations accepted during the UPR and further encourage the government to follow this practice</w:t>
      </w:r>
      <w:r w:rsidRPr="00112F10">
        <w:rPr>
          <w:rFonts w:ascii="Sylfaen" w:hAnsi="Sylfaen"/>
          <w:sz w:val="20"/>
          <w:szCs w:val="20"/>
        </w:rPr>
        <w:t>.</w:t>
      </w:r>
    </w:p>
    <w:p w:rsidR="00B97188" w:rsidRPr="00112F10" w:rsidRDefault="00B97188" w:rsidP="00112F10">
      <w:pPr>
        <w:tabs>
          <w:tab w:val="left" w:pos="9356"/>
        </w:tabs>
        <w:spacing w:line="276" w:lineRule="auto"/>
        <w:ind w:left="360" w:right="4"/>
        <w:jc w:val="both"/>
        <w:rPr>
          <w:rFonts w:ascii="Sylfaen" w:hAnsi="Sylfaen"/>
          <w:sz w:val="20"/>
          <w:szCs w:val="20"/>
        </w:rPr>
      </w:pPr>
    </w:p>
    <w:p w:rsidR="00924A80" w:rsidRPr="00112F10" w:rsidRDefault="00924A80" w:rsidP="00112F10">
      <w:pPr>
        <w:tabs>
          <w:tab w:val="left" w:pos="9356"/>
        </w:tabs>
        <w:spacing w:line="276" w:lineRule="auto"/>
        <w:ind w:left="360" w:right="4"/>
        <w:jc w:val="both"/>
        <w:rPr>
          <w:rFonts w:ascii="Sylfaen" w:hAnsi="Sylfaen"/>
          <w:sz w:val="20"/>
          <w:szCs w:val="20"/>
        </w:rPr>
      </w:pPr>
      <w:r w:rsidRPr="00112F10">
        <w:rPr>
          <w:rFonts w:ascii="Sylfaen" w:hAnsi="Sylfaen"/>
          <w:sz w:val="20"/>
          <w:szCs w:val="20"/>
        </w:rPr>
        <w:t>Georgia would like to recommend to the Government of Togo:</w:t>
      </w:r>
    </w:p>
    <w:p w:rsidR="004E32B0" w:rsidRPr="00112F10" w:rsidRDefault="004E32B0" w:rsidP="00112F10">
      <w:pPr>
        <w:tabs>
          <w:tab w:val="left" w:pos="9356"/>
        </w:tabs>
        <w:spacing w:line="276" w:lineRule="auto"/>
        <w:ind w:left="360" w:right="4"/>
        <w:jc w:val="both"/>
        <w:rPr>
          <w:rFonts w:ascii="Sylfaen" w:hAnsi="Sylfaen"/>
          <w:sz w:val="20"/>
          <w:szCs w:val="20"/>
        </w:rPr>
      </w:pPr>
    </w:p>
    <w:p w:rsidR="00924A80" w:rsidRPr="00112F10" w:rsidRDefault="00924A80" w:rsidP="00112F10">
      <w:pPr>
        <w:pStyle w:val="ListParagraph"/>
        <w:numPr>
          <w:ilvl w:val="0"/>
          <w:numId w:val="1"/>
        </w:numPr>
        <w:tabs>
          <w:tab w:val="left" w:pos="9356"/>
        </w:tabs>
        <w:spacing w:line="276" w:lineRule="auto"/>
        <w:ind w:right="4"/>
        <w:jc w:val="both"/>
        <w:rPr>
          <w:rFonts w:ascii="Sylfaen" w:hAnsi="Sylfaen"/>
          <w:sz w:val="20"/>
          <w:szCs w:val="20"/>
        </w:rPr>
      </w:pPr>
      <w:r w:rsidRPr="00112F10">
        <w:rPr>
          <w:rFonts w:ascii="Sylfaen" w:hAnsi="Sylfaen"/>
          <w:sz w:val="20"/>
          <w:szCs w:val="20"/>
        </w:rPr>
        <w:t>To speed up the process of ratification of the Second Optional Protocol to the I</w:t>
      </w:r>
      <w:r w:rsidR="00112F10" w:rsidRPr="00112F10">
        <w:rPr>
          <w:rFonts w:ascii="Sylfaen" w:hAnsi="Sylfaen"/>
          <w:sz w:val="20"/>
          <w:szCs w:val="20"/>
        </w:rPr>
        <w:t xml:space="preserve">CCPR </w:t>
      </w:r>
      <w:r w:rsidR="0098307B" w:rsidRPr="00112F10">
        <w:rPr>
          <w:rFonts w:ascii="Sylfaen" w:hAnsi="Sylfaen"/>
          <w:sz w:val="20"/>
          <w:szCs w:val="20"/>
        </w:rPr>
        <w:t>and Optional Protocol to the C</w:t>
      </w:r>
      <w:r w:rsidR="00112F10" w:rsidRPr="00112F10">
        <w:rPr>
          <w:rFonts w:ascii="Sylfaen" w:hAnsi="Sylfaen"/>
          <w:sz w:val="20"/>
          <w:szCs w:val="20"/>
        </w:rPr>
        <w:t>EDAW</w:t>
      </w:r>
      <w:r w:rsidR="004E32B0" w:rsidRPr="00112F10">
        <w:rPr>
          <w:rFonts w:ascii="Sylfaen" w:hAnsi="Sylfaen"/>
          <w:sz w:val="20"/>
          <w:szCs w:val="20"/>
        </w:rPr>
        <w:t>;</w:t>
      </w:r>
    </w:p>
    <w:p w:rsidR="00BF0391" w:rsidRPr="00112F10" w:rsidRDefault="00BF0391" w:rsidP="00112F10">
      <w:pPr>
        <w:pStyle w:val="ListParagraph"/>
        <w:numPr>
          <w:ilvl w:val="0"/>
          <w:numId w:val="1"/>
        </w:numPr>
        <w:tabs>
          <w:tab w:val="left" w:pos="9356"/>
        </w:tabs>
        <w:spacing w:line="276" w:lineRule="auto"/>
        <w:ind w:right="4"/>
        <w:jc w:val="both"/>
        <w:rPr>
          <w:rFonts w:ascii="Sylfaen" w:hAnsi="Sylfaen"/>
          <w:sz w:val="20"/>
          <w:szCs w:val="20"/>
        </w:rPr>
      </w:pPr>
      <w:r w:rsidRPr="00112F10">
        <w:rPr>
          <w:rFonts w:ascii="Sylfaen" w:hAnsi="Sylfaen"/>
          <w:sz w:val="20"/>
          <w:szCs w:val="20"/>
        </w:rPr>
        <w:t>To continue taking the necessary steps to achieve universal primary education;</w:t>
      </w:r>
    </w:p>
    <w:p w:rsidR="004E32B0" w:rsidRPr="00112F10" w:rsidRDefault="000A1686" w:rsidP="00112F10">
      <w:pPr>
        <w:pStyle w:val="ListParagraph"/>
        <w:numPr>
          <w:ilvl w:val="0"/>
          <w:numId w:val="1"/>
        </w:numPr>
        <w:tabs>
          <w:tab w:val="left" w:pos="9356"/>
        </w:tabs>
        <w:spacing w:line="276" w:lineRule="auto"/>
        <w:ind w:right="4"/>
        <w:jc w:val="both"/>
        <w:rPr>
          <w:rFonts w:ascii="Sylfaen" w:hAnsi="Sylfaen"/>
          <w:sz w:val="20"/>
          <w:szCs w:val="20"/>
        </w:rPr>
      </w:pPr>
      <w:r w:rsidRPr="00112F10">
        <w:rPr>
          <w:rFonts w:ascii="Sylfaen" w:hAnsi="Sylfaen"/>
          <w:sz w:val="20"/>
          <w:szCs w:val="20"/>
        </w:rPr>
        <w:t>To</w:t>
      </w:r>
      <w:r w:rsidR="00484643" w:rsidRPr="00112F10">
        <w:rPr>
          <w:rFonts w:ascii="Sylfaen" w:hAnsi="Sylfaen"/>
          <w:sz w:val="20"/>
          <w:szCs w:val="20"/>
        </w:rPr>
        <w:t xml:space="preserve"> further </w:t>
      </w:r>
      <w:r w:rsidRPr="00112F10">
        <w:rPr>
          <w:rFonts w:ascii="Sylfaen" w:hAnsi="Sylfaen"/>
          <w:sz w:val="20"/>
          <w:szCs w:val="20"/>
        </w:rPr>
        <w:t>s</w:t>
      </w:r>
      <w:r w:rsidR="00724414" w:rsidRPr="00112F10">
        <w:rPr>
          <w:rFonts w:ascii="Sylfaen" w:hAnsi="Sylfaen"/>
          <w:sz w:val="20"/>
          <w:szCs w:val="20"/>
        </w:rPr>
        <w:t xml:space="preserve">trengthen efforts </w:t>
      </w:r>
      <w:r w:rsidRPr="00112F10">
        <w:rPr>
          <w:rFonts w:ascii="Sylfaen" w:hAnsi="Sylfaen"/>
          <w:sz w:val="20"/>
          <w:szCs w:val="20"/>
        </w:rPr>
        <w:t>to promote good governance</w:t>
      </w:r>
      <w:r w:rsidR="00BF0391" w:rsidRPr="00112F10">
        <w:rPr>
          <w:rFonts w:ascii="Sylfaen" w:hAnsi="Sylfaen"/>
          <w:sz w:val="20"/>
          <w:szCs w:val="20"/>
        </w:rPr>
        <w:t>.</w:t>
      </w:r>
    </w:p>
    <w:p w:rsidR="00526D99" w:rsidRPr="00112F10" w:rsidRDefault="00526D99" w:rsidP="00112F10">
      <w:pPr>
        <w:pStyle w:val="ListParagraph"/>
        <w:tabs>
          <w:tab w:val="left" w:pos="9356"/>
        </w:tabs>
        <w:spacing w:line="276" w:lineRule="auto"/>
        <w:ind w:left="360" w:right="4"/>
        <w:jc w:val="both"/>
        <w:rPr>
          <w:rFonts w:ascii="Sylfaen" w:hAnsi="Sylfaen"/>
          <w:sz w:val="20"/>
          <w:szCs w:val="20"/>
        </w:rPr>
      </w:pPr>
    </w:p>
    <w:p w:rsidR="00526D99" w:rsidRPr="00112F10" w:rsidRDefault="00526D99" w:rsidP="00112F10">
      <w:pPr>
        <w:pStyle w:val="ListParagraph"/>
        <w:tabs>
          <w:tab w:val="left" w:pos="9356"/>
        </w:tabs>
        <w:spacing w:line="276" w:lineRule="auto"/>
        <w:ind w:left="360" w:right="4"/>
        <w:jc w:val="both"/>
        <w:rPr>
          <w:rFonts w:ascii="Sylfaen" w:hAnsi="Sylfaen"/>
          <w:sz w:val="20"/>
          <w:szCs w:val="20"/>
        </w:rPr>
      </w:pPr>
      <w:r w:rsidRPr="00112F10">
        <w:rPr>
          <w:rFonts w:ascii="Sylfaen" w:hAnsi="Sylfaen"/>
          <w:sz w:val="20"/>
          <w:szCs w:val="20"/>
        </w:rPr>
        <w:t>We wish the delegation of Togo a successful UPR.</w:t>
      </w:r>
      <w:bookmarkEnd w:id="0"/>
    </w:p>
    <w:sectPr w:rsidR="00526D99" w:rsidRPr="00112F10" w:rsidSect="00B1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06897"/>
    <w:multiLevelType w:val="hybridMultilevel"/>
    <w:tmpl w:val="8B50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0"/>
    <w:rsid w:val="000A1686"/>
    <w:rsid w:val="00112F10"/>
    <w:rsid w:val="0036684C"/>
    <w:rsid w:val="004803E8"/>
    <w:rsid w:val="00484643"/>
    <w:rsid w:val="004E32B0"/>
    <w:rsid w:val="00526D99"/>
    <w:rsid w:val="005872F5"/>
    <w:rsid w:val="006142E7"/>
    <w:rsid w:val="00636FF9"/>
    <w:rsid w:val="00724414"/>
    <w:rsid w:val="00734E83"/>
    <w:rsid w:val="0078144F"/>
    <w:rsid w:val="0089340C"/>
    <w:rsid w:val="00924A80"/>
    <w:rsid w:val="009628D5"/>
    <w:rsid w:val="0098307B"/>
    <w:rsid w:val="00985D0D"/>
    <w:rsid w:val="00A00221"/>
    <w:rsid w:val="00B12A10"/>
    <w:rsid w:val="00B97188"/>
    <w:rsid w:val="00BF0391"/>
    <w:rsid w:val="00C86209"/>
    <w:rsid w:val="00DA3F9D"/>
    <w:rsid w:val="00E8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D29FD1-9306-49A5-9442-3698CE25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BF54B-7CB4-4E46-B26F-200A6F119D11}"/>
</file>

<file path=customXml/itemProps2.xml><?xml version="1.0" encoding="utf-8"?>
<ds:datastoreItem xmlns:ds="http://schemas.openxmlformats.org/officeDocument/2006/customXml" ds:itemID="{C9712B57-98A5-498A-B12E-3ED2A2B1EF8B}"/>
</file>

<file path=customXml/itemProps3.xml><?xml version="1.0" encoding="utf-8"?>
<ds:datastoreItem xmlns:ds="http://schemas.openxmlformats.org/officeDocument/2006/customXml" ds:itemID="{B8DBFE1F-79B3-41F4-9E4F-5263A6E78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subject/>
  <dc:creator>ssupatashvili</dc:creator>
  <cp:keywords/>
  <dc:description/>
  <cp:lastModifiedBy>Ana Doborjginidze</cp:lastModifiedBy>
  <cp:revision>2</cp:revision>
  <dcterms:created xsi:type="dcterms:W3CDTF">2016-10-31T08:35:00Z</dcterms:created>
  <dcterms:modified xsi:type="dcterms:W3CDTF">2016-10-31T08:35:00Z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