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customizations.xml" ContentType="application/vnd.ms-word.keyMapCustomization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737E97" w:rsidRDefault="00737E97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E33B70">
        <w:rPr>
          <w:rStyle w:val="Strong"/>
        </w:rPr>
        <w:t>6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737E97">
        <w:rPr>
          <w:rStyle w:val="Strong"/>
        </w:rPr>
        <w:t>the Syrian Arab Republic</w:t>
      </w:r>
    </w:p>
    <w:p w:rsidR="006301D5" w:rsidRDefault="006301D5" w:rsidP="006301D5">
      <w:pPr>
        <w:pStyle w:val="NormalWeb"/>
        <w:spacing w:after="120"/>
        <w:ind w:left="-567" w:right="624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6301D5">
      <w:pPr>
        <w:spacing w:after="120"/>
      </w:pPr>
    </w:p>
    <w:p w:rsidR="00847F27" w:rsidRDefault="00737E97" w:rsidP="00562C24">
      <w:pPr>
        <w:spacing w:after="120"/>
        <w:jc w:val="both"/>
      </w:pPr>
      <w:r>
        <w:t>Australia condemn</w:t>
      </w:r>
      <w:r w:rsidR="000E358E">
        <w:t>s</w:t>
      </w:r>
      <w:r>
        <w:t xml:space="preserve"> the countless violations and abuses of human rights and international humanitarian law </w:t>
      </w:r>
      <w:r w:rsidR="00265175">
        <w:t xml:space="preserve">that have been committed in </w:t>
      </w:r>
      <w:r w:rsidR="000E358E">
        <w:t>Syria</w:t>
      </w:r>
      <w:r w:rsidR="00265175">
        <w:t>.</w:t>
      </w:r>
      <w:r w:rsidR="00847F27">
        <w:t xml:space="preserve"> </w:t>
      </w:r>
    </w:p>
    <w:p w:rsidR="00847F27" w:rsidRDefault="00265175" w:rsidP="00847F27">
      <w:pPr>
        <w:spacing w:after="120"/>
        <w:jc w:val="both"/>
      </w:pPr>
      <w:r>
        <w:t xml:space="preserve">Not only has the Syrian government </w:t>
      </w:r>
      <w:r w:rsidR="00EC6492">
        <w:t xml:space="preserve">failed in </w:t>
      </w:r>
      <w:r>
        <w:t xml:space="preserve">its responsibility </w:t>
      </w:r>
      <w:r w:rsidR="00EF7743">
        <w:t>to protect</w:t>
      </w:r>
      <w:r>
        <w:t xml:space="preserve"> the human rights of its people, it has itself committed some of the conflict’s worst atrocities.</w:t>
      </w:r>
      <w:r w:rsidR="00847F27">
        <w:t xml:space="preserve"> So-called counter-terrorist measures are not an excuse for violating fundamental human rights.</w:t>
      </w:r>
    </w:p>
    <w:p w:rsidR="00265175" w:rsidRPr="00BC61A8" w:rsidRDefault="00265175" w:rsidP="00562C24">
      <w:pPr>
        <w:spacing w:after="120"/>
        <w:jc w:val="both"/>
        <w:rPr>
          <w:b/>
        </w:rPr>
      </w:pPr>
      <w:r>
        <w:t xml:space="preserve">In particular, Australia condemns </w:t>
      </w:r>
      <w:r w:rsidR="00EC6492">
        <w:t>Syria’s</w:t>
      </w:r>
      <w:r>
        <w:t xml:space="preserve"> use of indiscriminate weapons including barrel bombs</w:t>
      </w:r>
      <w:r w:rsidR="00EC6492">
        <w:t xml:space="preserve"> and</w:t>
      </w:r>
      <w:r>
        <w:t xml:space="preserve"> </w:t>
      </w:r>
      <w:r w:rsidR="00BC61A8">
        <w:t xml:space="preserve">its use of </w:t>
      </w:r>
      <w:r>
        <w:t>chemical weapons</w:t>
      </w:r>
      <w:r w:rsidR="00EC6492">
        <w:t xml:space="preserve">. </w:t>
      </w:r>
      <w:r w:rsidR="00BC61A8" w:rsidRPr="00BC61A8">
        <w:rPr>
          <w:b/>
        </w:rPr>
        <w:t>Australia</w:t>
      </w:r>
      <w:r w:rsidRPr="00BC61A8">
        <w:rPr>
          <w:b/>
        </w:rPr>
        <w:t xml:space="preserve"> recommend</w:t>
      </w:r>
      <w:r w:rsidR="00BC61A8" w:rsidRPr="00BC61A8">
        <w:rPr>
          <w:b/>
        </w:rPr>
        <w:t>s</w:t>
      </w:r>
      <w:r w:rsidRPr="00BC61A8">
        <w:rPr>
          <w:b/>
        </w:rPr>
        <w:t xml:space="preserve"> Syria fulfil its obligations, including </w:t>
      </w:r>
      <w:r w:rsidR="00847F27" w:rsidRPr="00BC61A8">
        <w:rPr>
          <w:b/>
        </w:rPr>
        <w:t xml:space="preserve">under </w:t>
      </w:r>
      <w:r w:rsidRPr="00BC61A8">
        <w:rPr>
          <w:b/>
        </w:rPr>
        <w:t xml:space="preserve">the Chemical Weapons Convention and international humanitarian law, </w:t>
      </w:r>
      <w:r w:rsidR="00847F27" w:rsidRPr="00BC61A8">
        <w:rPr>
          <w:b/>
        </w:rPr>
        <w:t xml:space="preserve">and </w:t>
      </w:r>
      <w:r w:rsidRPr="00BC61A8">
        <w:rPr>
          <w:b/>
        </w:rPr>
        <w:t>ceas</w:t>
      </w:r>
      <w:bookmarkStart w:id="0" w:name="_GoBack"/>
      <w:bookmarkEnd w:id="0"/>
      <w:r w:rsidRPr="00BC61A8">
        <w:rPr>
          <w:b/>
        </w:rPr>
        <w:t>e all deliberate, indiscriminate and disproportionate attacks against civilians.</w:t>
      </w:r>
    </w:p>
    <w:p w:rsidR="00D16A90" w:rsidRPr="00BC61A8" w:rsidRDefault="009D6315" w:rsidP="00562C24">
      <w:pPr>
        <w:spacing w:after="120"/>
        <w:jc w:val="both"/>
        <w:rPr>
          <w:b/>
        </w:rPr>
      </w:pPr>
      <w:r>
        <w:t xml:space="preserve">The rights of Syrian people to safety and to medical care have been </w:t>
      </w:r>
      <w:r w:rsidR="00847F27">
        <w:t xml:space="preserve">cruelly </w:t>
      </w:r>
      <w:r w:rsidR="00A26F92">
        <w:t>violated</w:t>
      </w:r>
      <w:r>
        <w:t xml:space="preserve"> by reprehensible attacks on ho</w:t>
      </w:r>
      <w:r w:rsidR="00EC6492">
        <w:t xml:space="preserve">spitals and health facilities. </w:t>
      </w:r>
      <w:r w:rsidRPr="00BC61A8">
        <w:rPr>
          <w:b/>
        </w:rPr>
        <w:t>Australia recommends t</w:t>
      </w:r>
      <w:r w:rsidR="001404B9" w:rsidRPr="00BC61A8">
        <w:rPr>
          <w:b/>
        </w:rPr>
        <w:t xml:space="preserve">he Syrian government cease </w:t>
      </w:r>
      <w:r w:rsidRPr="00BC61A8">
        <w:rPr>
          <w:b/>
        </w:rPr>
        <w:t>attacks and prevent further strikes on medical facilities.</w:t>
      </w:r>
    </w:p>
    <w:p w:rsidR="009D6315" w:rsidRDefault="009D6315" w:rsidP="00562C24">
      <w:pPr>
        <w:spacing w:after="120"/>
        <w:jc w:val="both"/>
      </w:pPr>
      <w:r>
        <w:t>Australia</w:t>
      </w:r>
      <w:r w:rsidR="001404B9">
        <w:t xml:space="preserve"> is</w:t>
      </w:r>
      <w:r>
        <w:t xml:space="preserve"> shocked to </w:t>
      </w:r>
      <w:r w:rsidR="00EC6492">
        <w:t>see</w:t>
      </w:r>
      <w:r>
        <w:t xml:space="preserve"> siege and starvation tactics </w:t>
      </w:r>
      <w:r w:rsidR="00EC6492">
        <w:t xml:space="preserve">used as a weapon of war, including the besiegement of 731,200 people by pro-government forces. </w:t>
      </w:r>
      <w:r w:rsidR="00BC61A8" w:rsidRPr="00BC61A8">
        <w:rPr>
          <w:b/>
        </w:rPr>
        <w:t>Australia</w:t>
      </w:r>
      <w:r w:rsidR="00C1778F" w:rsidRPr="00BC61A8">
        <w:rPr>
          <w:b/>
        </w:rPr>
        <w:t xml:space="preserve"> recommend</w:t>
      </w:r>
      <w:r w:rsidR="00BC61A8" w:rsidRPr="00BC61A8">
        <w:rPr>
          <w:b/>
        </w:rPr>
        <w:t>s</w:t>
      </w:r>
      <w:r w:rsidR="00C1778F" w:rsidRPr="00BC61A8">
        <w:rPr>
          <w:b/>
        </w:rPr>
        <w:t xml:space="preserve"> </w:t>
      </w:r>
      <w:r w:rsidR="00EC6492" w:rsidRPr="00BC61A8">
        <w:rPr>
          <w:b/>
        </w:rPr>
        <w:t xml:space="preserve">Syria </w:t>
      </w:r>
      <w:r w:rsidR="00C1778F" w:rsidRPr="00BC61A8">
        <w:rPr>
          <w:b/>
        </w:rPr>
        <w:t>immediately lift sieges and allow full, sustained and unimpeded humanitarian access to civilians in need.</w:t>
      </w:r>
    </w:p>
    <w:p w:rsidR="00BC61A8" w:rsidRDefault="00BC61A8" w:rsidP="00562C24">
      <w:pPr>
        <w:spacing w:after="120"/>
        <w:jc w:val="both"/>
        <w:rPr>
          <w:b/>
        </w:rPr>
      </w:pPr>
      <w:r>
        <w:rPr>
          <w:b/>
        </w:rPr>
        <w:t xml:space="preserve">Australia recommends Syria cease the unacceptable practices of unlawful detention and torture, allow in independent observers and immediately release all prisoners of conscience. </w:t>
      </w:r>
    </w:p>
    <w:p w:rsidR="00737E97" w:rsidRPr="00A41F5D" w:rsidRDefault="00BC61A8" w:rsidP="00562C24">
      <w:pPr>
        <w:spacing w:after="120"/>
        <w:jc w:val="both"/>
        <w:rPr>
          <w:b/>
        </w:rPr>
      </w:pPr>
      <w:r>
        <w:rPr>
          <w:b/>
        </w:rPr>
        <w:t>Australia further</w:t>
      </w:r>
      <w:r w:rsidR="00C1778F" w:rsidRPr="00BC61A8">
        <w:rPr>
          <w:b/>
        </w:rPr>
        <w:t xml:space="preserve"> recommend</w:t>
      </w:r>
      <w:r>
        <w:rPr>
          <w:b/>
        </w:rPr>
        <w:t>s</w:t>
      </w:r>
      <w:r w:rsidR="00C1778F" w:rsidRPr="00BC61A8">
        <w:rPr>
          <w:b/>
        </w:rPr>
        <w:t xml:space="preserve"> Syria allow full access to </w:t>
      </w:r>
      <w:r w:rsidR="00847F27" w:rsidRPr="00BC61A8">
        <w:rPr>
          <w:b/>
        </w:rPr>
        <w:t xml:space="preserve">and cooperate with </w:t>
      </w:r>
      <w:r w:rsidR="00C1778F" w:rsidRPr="00BC61A8">
        <w:rPr>
          <w:b/>
        </w:rPr>
        <w:t xml:space="preserve">the </w:t>
      </w:r>
      <w:r w:rsidR="00847F27" w:rsidRPr="00BC61A8">
        <w:rPr>
          <w:b/>
        </w:rPr>
        <w:t xml:space="preserve">UN </w:t>
      </w:r>
      <w:r w:rsidR="00C1778F" w:rsidRPr="00BC61A8">
        <w:rPr>
          <w:b/>
        </w:rPr>
        <w:t xml:space="preserve">Commission of Inquiry </w:t>
      </w:r>
      <w:r w:rsidR="00A75C38" w:rsidRPr="00BC61A8">
        <w:rPr>
          <w:b/>
        </w:rPr>
        <w:t xml:space="preserve">and </w:t>
      </w:r>
      <w:r w:rsidR="00847F27" w:rsidRPr="00BC61A8">
        <w:rPr>
          <w:b/>
        </w:rPr>
        <w:t>civil society monitors</w:t>
      </w:r>
      <w:r w:rsidR="00A75C38" w:rsidRPr="00BC61A8">
        <w:rPr>
          <w:b/>
        </w:rPr>
        <w:t>.</w:t>
      </w:r>
    </w:p>
    <w:p w:rsidR="00847F27" w:rsidRDefault="00847F27" w:rsidP="00562C24">
      <w:pPr>
        <w:spacing w:after="120"/>
        <w:jc w:val="both"/>
        <w:rPr>
          <w:i/>
        </w:rPr>
      </w:pPr>
    </w:p>
    <w:p w:rsidR="00847F27" w:rsidRDefault="00847F27" w:rsidP="00562C24">
      <w:pPr>
        <w:spacing w:after="120"/>
        <w:jc w:val="both"/>
        <w:rPr>
          <w:i/>
        </w:rPr>
      </w:pPr>
    </w:p>
    <w:p w:rsidR="00847F27" w:rsidRDefault="00847F27" w:rsidP="00562C24">
      <w:pPr>
        <w:spacing w:after="120"/>
        <w:jc w:val="both"/>
        <w:rPr>
          <w:i/>
        </w:rPr>
      </w:pPr>
    </w:p>
    <w:p w:rsidR="00847F27" w:rsidRDefault="00847F27" w:rsidP="00562C24">
      <w:pPr>
        <w:spacing w:after="120"/>
        <w:jc w:val="both"/>
        <w:rPr>
          <w:i/>
        </w:rPr>
      </w:pPr>
    </w:p>
    <w:p w:rsidR="000E358E" w:rsidRDefault="000E358E" w:rsidP="00562C24">
      <w:pPr>
        <w:spacing w:after="120"/>
        <w:jc w:val="both"/>
        <w:rPr>
          <w:i/>
        </w:rPr>
      </w:pPr>
    </w:p>
    <w:sectPr w:rsidR="000E358E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68" w:rsidRDefault="003B23B9" w:rsidP="00585CB6">
    <w:pPr>
      <w:pStyle w:val="Header"/>
      <w:ind w:left="142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38995971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9BDF581" wp14:editId="678031A6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F2A263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BFD9AB3" wp14:editId="0B24A65D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D9A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0EEF64" wp14:editId="10028C40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F7332E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CCB1A36" wp14:editId="26B974D7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B1A36"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3C4332C" wp14:editId="08EBFB60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C4332C"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601743ED" wp14:editId="7795C1D2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6057CD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739969D" wp14:editId="0753F282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5E5A07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3A8B272A" wp14:editId="076A4A1B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E3F88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A2656"/>
    <w:rsid w:val="000E358E"/>
    <w:rsid w:val="000E7AD0"/>
    <w:rsid w:val="001404B9"/>
    <w:rsid w:val="00143A3D"/>
    <w:rsid w:val="00196ECC"/>
    <w:rsid w:val="00265175"/>
    <w:rsid w:val="002F65EC"/>
    <w:rsid w:val="00344A74"/>
    <w:rsid w:val="003A10E0"/>
    <w:rsid w:val="004213DA"/>
    <w:rsid w:val="0042653E"/>
    <w:rsid w:val="004405A5"/>
    <w:rsid w:val="00486A68"/>
    <w:rsid w:val="004D01BE"/>
    <w:rsid w:val="004F121D"/>
    <w:rsid w:val="00514770"/>
    <w:rsid w:val="00536998"/>
    <w:rsid w:val="00562C24"/>
    <w:rsid w:val="00585CB6"/>
    <w:rsid w:val="005C3D38"/>
    <w:rsid w:val="00614E2E"/>
    <w:rsid w:val="006301D5"/>
    <w:rsid w:val="006518E8"/>
    <w:rsid w:val="00737E97"/>
    <w:rsid w:val="007655C9"/>
    <w:rsid w:val="00791FA9"/>
    <w:rsid w:val="007F5ADA"/>
    <w:rsid w:val="00824BFB"/>
    <w:rsid w:val="00847F27"/>
    <w:rsid w:val="00867168"/>
    <w:rsid w:val="008921C7"/>
    <w:rsid w:val="00911D03"/>
    <w:rsid w:val="00913F38"/>
    <w:rsid w:val="00952ED4"/>
    <w:rsid w:val="00983E53"/>
    <w:rsid w:val="009A1D6D"/>
    <w:rsid w:val="009C2C35"/>
    <w:rsid w:val="009D6315"/>
    <w:rsid w:val="00A14383"/>
    <w:rsid w:val="00A26F92"/>
    <w:rsid w:val="00A41F5D"/>
    <w:rsid w:val="00A63BFB"/>
    <w:rsid w:val="00A75C38"/>
    <w:rsid w:val="00A97EE1"/>
    <w:rsid w:val="00B155F1"/>
    <w:rsid w:val="00B62778"/>
    <w:rsid w:val="00BC61A8"/>
    <w:rsid w:val="00C1778F"/>
    <w:rsid w:val="00C17DEB"/>
    <w:rsid w:val="00C5592D"/>
    <w:rsid w:val="00C63A5F"/>
    <w:rsid w:val="00C71928"/>
    <w:rsid w:val="00C8084A"/>
    <w:rsid w:val="00D03DA8"/>
    <w:rsid w:val="00D16A90"/>
    <w:rsid w:val="00D64185"/>
    <w:rsid w:val="00E33B70"/>
    <w:rsid w:val="00EC6492"/>
    <w:rsid w:val="00EC7B79"/>
    <w:rsid w:val="00ED64E2"/>
    <w:rsid w:val="00EF7743"/>
    <w:rsid w:val="00F3399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63873F"/>
  <w15:docId w15:val="{5D676875-47B2-4CA4-9597-3A8200146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37E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7E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889BA63867D7F040AAB664F4C576CE16" ma:contentTypeVersion="2" ma:contentTypeDescription="Country Statements" ma:contentTypeScope="" ma:versionID="f62afb7b44900912e9fc7a9c53871f5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49</Order1>
  </documentManagement>
</p:properties>
</file>

<file path=customXml/itemProps1.xml><?xml version="1.0" encoding="utf-8"?>
<ds:datastoreItem xmlns:ds="http://schemas.openxmlformats.org/officeDocument/2006/customXml" ds:itemID="{599866A6-4ADA-40D8-BD8F-3D00C222AF9E}"/>
</file>

<file path=customXml/itemProps2.xml><?xml version="1.0" encoding="utf-8"?>
<ds:datastoreItem xmlns:ds="http://schemas.openxmlformats.org/officeDocument/2006/customXml" ds:itemID="{41945968-A788-4F25-8A00-161F6AE17869}"/>
</file>

<file path=customXml/itemProps3.xml><?xml version="1.0" encoding="utf-8"?>
<ds:datastoreItem xmlns:ds="http://schemas.openxmlformats.org/officeDocument/2006/customXml" ds:itemID="{C1A7F6F8-91C6-4FEB-AE73-241A5E4718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4</cp:revision>
  <cp:lastPrinted>2016-10-21T01:52:00Z</cp:lastPrinted>
  <dcterms:created xsi:type="dcterms:W3CDTF">2016-10-25T23:56:00Z</dcterms:created>
  <dcterms:modified xsi:type="dcterms:W3CDTF">2016-10-26T03:06:00Z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0x010100CA92D31222379248846EF4F1EBFB5EDE00889BA63867D7F040AAB664F4C576CE16</vt:lpwstr>
  </property>
</Properties>
</file>