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A9C11" w14:textId="77777777" w:rsidR="00B4761E" w:rsidRPr="00E81A39" w:rsidRDefault="00B4761E" w:rsidP="00B4761E">
      <w:pPr>
        <w:jc w:val="right"/>
        <w:rPr>
          <w:rFonts w:cs="Arial"/>
          <w:b/>
          <w:i/>
          <w:szCs w:val="24"/>
        </w:rPr>
      </w:pPr>
      <w:r w:rsidRPr="004A29A9">
        <w:rPr>
          <w:rFonts w:cs="Arial"/>
          <w:b/>
          <w:i/>
          <w:szCs w:val="24"/>
        </w:rPr>
        <w:t>Pls. check against delivery</w:t>
      </w:r>
    </w:p>
    <w:p w14:paraId="2C0233CF" w14:textId="77777777" w:rsidR="00B4761E" w:rsidRPr="004A29A9" w:rsidRDefault="00B4761E" w:rsidP="00B4761E">
      <w:pPr>
        <w:jc w:val="center"/>
        <w:rPr>
          <w:rFonts w:cs="Arial"/>
          <w:b/>
          <w:sz w:val="28"/>
          <w:szCs w:val="28"/>
        </w:rPr>
      </w:pPr>
      <w:r w:rsidRPr="004A29A9">
        <w:rPr>
          <w:rFonts w:cs="Arial"/>
          <w:b/>
          <w:sz w:val="28"/>
          <w:szCs w:val="28"/>
        </w:rPr>
        <w:t>PHILIPPINES</w:t>
      </w:r>
    </w:p>
    <w:p w14:paraId="6B8A5ACC" w14:textId="77777777" w:rsidR="00B4761E" w:rsidRPr="004A29A9" w:rsidRDefault="00B4761E" w:rsidP="00B4761E">
      <w:pPr>
        <w:jc w:val="center"/>
        <w:rPr>
          <w:rFonts w:cs="Arial"/>
          <w:b/>
          <w:sz w:val="28"/>
          <w:szCs w:val="28"/>
        </w:rPr>
      </w:pPr>
    </w:p>
    <w:p w14:paraId="35CA32B4" w14:textId="77777777" w:rsidR="00B4761E" w:rsidRPr="004A29A9" w:rsidRDefault="00B4761E" w:rsidP="00B4761E">
      <w:pPr>
        <w:jc w:val="center"/>
        <w:rPr>
          <w:rFonts w:cs="Arial"/>
          <w:b/>
          <w:sz w:val="28"/>
          <w:szCs w:val="28"/>
        </w:rPr>
      </w:pPr>
      <w:r w:rsidRPr="004A29A9">
        <w:rPr>
          <w:rFonts w:cs="Arial"/>
          <w:b/>
          <w:sz w:val="28"/>
          <w:szCs w:val="28"/>
        </w:rPr>
        <w:t xml:space="preserve">UPR of </w:t>
      </w:r>
      <w:r>
        <w:rPr>
          <w:rFonts w:cs="Arial"/>
          <w:b/>
          <w:sz w:val="28"/>
          <w:szCs w:val="28"/>
        </w:rPr>
        <w:t>Republic of Moldova</w:t>
      </w:r>
    </w:p>
    <w:p w14:paraId="29080121" w14:textId="77777777" w:rsidR="00B4761E" w:rsidRPr="004A29A9" w:rsidRDefault="00B4761E" w:rsidP="00B4761E">
      <w:pPr>
        <w:jc w:val="center"/>
        <w:rPr>
          <w:rFonts w:cs="Arial"/>
          <w:b/>
          <w:sz w:val="28"/>
          <w:szCs w:val="28"/>
        </w:rPr>
      </w:pPr>
      <w:r w:rsidRPr="004A29A9">
        <w:rPr>
          <w:rFonts w:cs="Arial"/>
          <w:b/>
          <w:sz w:val="28"/>
          <w:szCs w:val="28"/>
        </w:rPr>
        <w:t>2</w:t>
      </w:r>
      <w:r>
        <w:rPr>
          <w:rFonts w:cs="Arial"/>
          <w:b/>
          <w:sz w:val="28"/>
          <w:szCs w:val="28"/>
        </w:rPr>
        <w:t>6</w:t>
      </w:r>
      <w:r>
        <w:rPr>
          <w:rFonts w:cs="Arial"/>
          <w:b/>
          <w:sz w:val="28"/>
          <w:szCs w:val="28"/>
          <w:vertAlign w:val="superscript"/>
        </w:rPr>
        <w:t>th</w:t>
      </w:r>
      <w:r w:rsidRPr="004A29A9">
        <w:rPr>
          <w:rFonts w:cs="Arial"/>
          <w:b/>
          <w:sz w:val="28"/>
          <w:szCs w:val="28"/>
        </w:rPr>
        <w:t xml:space="preserve"> Session of the Working Group on the Universal Periodic Review</w:t>
      </w:r>
    </w:p>
    <w:p w14:paraId="33200B62" w14:textId="77777777" w:rsidR="00B4761E" w:rsidRPr="004A29A9" w:rsidRDefault="00B4761E" w:rsidP="00B4761E">
      <w:pPr>
        <w:jc w:val="center"/>
        <w:rPr>
          <w:rFonts w:cs="Arial"/>
          <w:b/>
          <w:sz w:val="28"/>
          <w:szCs w:val="28"/>
        </w:rPr>
      </w:pPr>
      <w:r w:rsidRPr="004A29A9">
        <w:rPr>
          <w:rFonts w:cs="Arial"/>
          <w:b/>
          <w:sz w:val="28"/>
          <w:szCs w:val="28"/>
        </w:rPr>
        <w:t>Human Rights Council</w:t>
      </w:r>
    </w:p>
    <w:p w14:paraId="6F617183" w14:textId="77777777" w:rsidR="00B4761E" w:rsidRPr="004A29A9" w:rsidRDefault="00B4761E" w:rsidP="00B4761E">
      <w:pPr>
        <w:ind w:left="360"/>
        <w:jc w:val="center"/>
        <w:rPr>
          <w:rFonts w:cs="Arial"/>
          <w:b/>
          <w:sz w:val="28"/>
          <w:szCs w:val="28"/>
        </w:rPr>
      </w:pPr>
      <w:r>
        <w:rPr>
          <w:rFonts w:cs="Arial"/>
          <w:b/>
          <w:sz w:val="28"/>
          <w:szCs w:val="28"/>
        </w:rPr>
        <w:t>04 November</w:t>
      </w:r>
      <w:r w:rsidRPr="004A29A9">
        <w:rPr>
          <w:rFonts w:cs="Arial"/>
          <w:b/>
          <w:sz w:val="28"/>
          <w:szCs w:val="28"/>
        </w:rPr>
        <w:t xml:space="preserve"> 2016</w:t>
      </w:r>
    </w:p>
    <w:p w14:paraId="084C904D" w14:textId="693C25EB" w:rsidR="00B4761E" w:rsidRDefault="00B4761E" w:rsidP="00B4761E">
      <w:pPr>
        <w:spacing w:before="100" w:beforeAutospacing="1" w:after="100" w:afterAutospacing="1" w:line="240" w:lineRule="auto"/>
        <w:jc w:val="both"/>
        <w:rPr>
          <w:rFonts w:cs="Arial"/>
          <w:sz w:val="28"/>
          <w:szCs w:val="28"/>
        </w:rPr>
      </w:pPr>
      <w:r w:rsidRPr="00E81A39">
        <w:rPr>
          <w:rFonts w:cs="Arial"/>
          <w:sz w:val="28"/>
          <w:szCs w:val="28"/>
        </w:rPr>
        <w:t xml:space="preserve">The Philippines welcomes the delegation of </w:t>
      </w:r>
      <w:r w:rsidR="00672FD9">
        <w:rPr>
          <w:rFonts w:cs="Arial"/>
          <w:sz w:val="28"/>
          <w:szCs w:val="28"/>
        </w:rPr>
        <w:t xml:space="preserve">the Republic of </w:t>
      </w:r>
      <w:r>
        <w:rPr>
          <w:rFonts w:cs="Arial"/>
          <w:sz w:val="28"/>
          <w:szCs w:val="28"/>
        </w:rPr>
        <w:t>Moldova</w:t>
      </w:r>
      <w:r w:rsidRPr="00E81A39">
        <w:rPr>
          <w:rFonts w:cs="Arial"/>
          <w:sz w:val="28"/>
          <w:szCs w:val="28"/>
        </w:rPr>
        <w:t xml:space="preserve"> and the presentation of its second </w:t>
      </w:r>
      <w:r w:rsidR="002A58E2">
        <w:rPr>
          <w:rFonts w:cs="Arial"/>
          <w:sz w:val="28"/>
          <w:szCs w:val="28"/>
        </w:rPr>
        <w:t xml:space="preserve">national </w:t>
      </w:r>
      <w:r w:rsidRPr="00E81A39">
        <w:rPr>
          <w:rFonts w:cs="Arial"/>
          <w:sz w:val="28"/>
          <w:szCs w:val="28"/>
        </w:rPr>
        <w:t xml:space="preserve">report. </w:t>
      </w:r>
      <w:r w:rsidR="002A58E2">
        <w:rPr>
          <w:rFonts w:cs="Arial"/>
          <w:sz w:val="28"/>
          <w:szCs w:val="28"/>
        </w:rPr>
        <w:t>We</w:t>
      </w:r>
      <w:r w:rsidRPr="00E81A39">
        <w:rPr>
          <w:rFonts w:cs="Arial"/>
          <w:sz w:val="28"/>
          <w:szCs w:val="28"/>
        </w:rPr>
        <w:t xml:space="preserve"> </w:t>
      </w:r>
      <w:proofErr w:type="gramStart"/>
      <w:r w:rsidRPr="00E81A39">
        <w:rPr>
          <w:rFonts w:cs="Arial"/>
          <w:sz w:val="28"/>
          <w:szCs w:val="28"/>
        </w:rPr>
        <w:t>appreciates</w:t>
      </w:r>
      <w:proofErr w:type="gramEnd"/>
      <w:r w:rsidRPr="00E81A39">
        <w:rPr>
          <w:rFonts w:cs="Arial"/>
          <w:sz w:val="28"/>
          <w:szCs w:val="28"/>
        </w:rPr>
        <w:t xml:space="preserve"> </w:t>
      </w:r>
      <w:r>
        <w:rPr>
          <w:rFonts w:cs="Arial"/>
          <w:sz w:val="28"/>
          <w:szCs w:val="28"/>
        </w:rPr>
        <w:t xml:space="preserve">the broad consultations and </w:t>
      </w:r>
      <w:r w:rsidRPr="00E81A39">
        <w:rPr>
          <w:rFonts w:cs="Arial"/>
          <w:sz w:val="28"/>
          <w:szCs w:val="28"/>
        </w:rPr>
        <w:t xml:space="preserve">inclusive process in the preparation of its national report. </w:t>
      </w:r>
    </w:p>
    <w:p w14:paraId="7C48880D" w14:textId="77777777" w:rsidR="001020AE" w:rsidRDefault="00B4761E" w:rsidP="00B4761E">
      <w:pPr>
        <w:pStyle w:val="NormalWeb"/>
        <w:jc w:val="both"/>
        <w:rPr>
          <w:rFonts w:ascii="Arial" w:hAnsi="Arial" w:cs="Arial"/>
          <w:sz w:val="28"/>
          <w:szCs w:val="28"/>
        </w:rPr>
      </w:pPr>
      <w:r w:rsidRPr="00E81A39">
        <w:rPr>
          <w:rFonts w:ascii="Arial" w:hAnsi="Arial" w:cs="Arial"/>
          <w:sz w:val="28"/>
          <w:szCs w:val="28"/>
        </w:rPr>
        <w:t xml:space="preserve">My delegation is encouraged by the </w:t>
      </w:r>
      <w:r>
        <w:rPr>
          <w:rFonts w:ascii="Arial" w:hAnsi="Arial" w:cs="Arial"/>
          <w:sz w:val="28"/>
          <w:szCs w:val="28"/>
        </w:rPr>
        <w:t xml:space="preserve">improvements in the structure and funding allocation for </w:t>
      </w:r>
      <w:r w:rsidR="001020AE">
        <w:rPr>
          <w:rFonts w:ascii="Arial" w:hAnsi="Arial" w:cs="Arial"/>
          <w:sz w:val="28"/>
          <w:szCs w:val="28"/>
        </w:rPr>
        <w:t>the People</w:t>
      </w:r>
      <w:r w:rsidR="008E6972">
        <w:rPr>
          <w:rFonts w:ascii="Arial" w:hAnsi="Arial" w:cs="Arial"/>
          <w:sz w:val="28"/>
          <w:szCs w:val="28"/>
        </w:rPr>
        <w:t>’</w:t>
      </w:r>
      <w:r w:rsidR="001020AE">
        <w:rPr>
          <w:rFonts w:ascii="Arial" w:hAnsi="Arial" w:cs="Arial"/>
          <w:sz w:val="28"/>
          <w:szCs w:val="28"/>
        </w:rPr>
        <w:t xml:space="preserve">s Advocate, </w:t>
      </w:r>
      <w:r>
        <w:rPr>
          <w:rFonts w:ascii="Arial" w:hAnsi="Arial" w:cs="Arial"/>
          <w:sz w:val="28"/>
          <w:szCs w:val="28"/>
        </w:rPr>
        <w:t>Moldova’s national human rights institution</w:t>
      </w:r>
      <w:r w:rsidRPr="00E81A39">
        <w:rPr>
          <w:rFonts w:ascii="Arial" w:hAnsi="Arial" w:cs="Arial"/>
          <w:sz w:val="28"/>
          <w:szCs w:val="28"/>
        </w:rPr>
        <w:t xml:space="preserve">. </w:t>
      </w:r>
    </w:p>
    <w:p w14:paraId="05984FC4" w14:textId="07EC7FAC" w:rsidR="00B4761E" w:rsidRPr="00E81A39" w:rsidRDefault="00B4761E" w:rsidP="00B4761E">
      <w:pPr>
        <w:pStyle w:val="NormalWeb"/>
        <w:jc w:val="both"/>
        <w:rPr>
          <w:rFonts w:ascii="Arial" w:hAnsi="Arial" w:cs="Arial"/>
          <w:sz w:val="28"/>
          <w:szCs w:val="28"/>
        </w:rPr>
      </w:pPr>
      <w:r>
        <w:rPr>
          <w:rFonts w:ascii="Arial" w:hAnsi="Arial" w:cs="Arial"/>
          <w:sz w:val="28"/>
          <w:szCs w:val="28"/>
        </w:rPr>
        <w:t xml:space="preserve">We note that the </w:t>
      </w:r>
      <w:r w:rsidR="001020AE">
        <w:rPr>
          <w:rFonts w:ascii="Arial" w:hAnsi="Arial" w:cs="Arial"/>
          <w:sz w:val="28"/>
          <w:szCs w:val="28"/>
        </w:rPr>
        <w:t xml:space="preserve">current </w:t>
      </w:r>
      <w:r>
        <w:rPr>
          <w:rFonts w:ascii="Arial" w:hAnsi="Arial" w:cs="Arial"/>
          <w:sz w:val="28"/>
          <w:szCs w:val="28"/>
        </w:rPr>
        <w:t xml:space="preserve">national human rights action plan </w:t>
      </w:r>
      <w:r w:rsidR="008E6972">
        <w:rPr>
          <w:rFonts w:ascii="Arial" w:hAnsi="Arial" w:cs="Arial"/>
          <w:sz w:val="28"/>
          <w:szCs w:val="28"/>
        </w:rPr>
        <w:t xml:space="preserve">of </w:t>
      </w:r>
      <w:r>
        <w:rPr>
          <w:rFonts w:ascii="Arial" w:hAnsi="Arial" w:cs="Arial"/>
          <w:sz w:val="28"/>
          <w:szCs w:val="28"/>
        </w:rPr>
        <w:t xml:space="preserve">Moldova incorporates the recommendations received during the </w:t>
      </w:r>
      <w:r w:rsidR="001020AE">
        <w:rPr>
          <w:rFonts w:ascii="Arial" w:hAnsi="Arial" w:cs="Arial"/>
          <w:sz w:val="28"/>
          <w:szCs w:val="28"/>
        </w:rPr>
        <w:t>1</w:t>
      </w:r>
      <w:r w:rsidR="001020AE" w:rsidRPr="001020AE">
        <w:rPr>
          <w:rFonts w:ascii="Arial" w:hAnsi="Arial" w:cs="Arial"/>
          <w:sz w:val="28"/>
          <w:szCs w:val="28"/>
          <w:vertAlign w:val="superscript"/>
        </w:rPr>
        <w:t>st</w:t>
      </w:r>
      <w:r w:rsidR="001020AE">
        <w:rPr>
          <w:rFonts w:ascii="Arial" w:hAnsi="Arial" w:cs="Arial"/>
          <w:sz w:val="28"/>
          <w:szCs w:val="28"/>
        </w:rPr>
        <w:t xml:space="preserve"> cycle of </w:t>
      </w:r>
      <w:r>
        <w:rPr>
          <w:rFonts w:ascii="Arial" w:hAnsi="Arial" w:cs="Arial"/>
          <w:sz w:val="28"/>
          <w:szCs w:val="28"/>
        </w:rPr>
        <w:t xml:space="preserve">UPR. </w:t>
      </w:r>
      <w:r w:rsidR="001020AE">
        <w:rPr>
          <w:rFonts w:ascii="Arial" w:hAnsi="Arial" w:cs="Arial"/>
          <w:sz w:val="28"/>
          <w:szCs w:val="28"/>
        </w:rPr>
        <w:t>We urge Moldova to continue this good practice.</w:t>
      </w:r>
    </w:p>
    <w:p w14:paraId="3F38BB30" w14:textId="437FE4ED" w:rsidR="00B4761E" w:rsidRPr="00E81A39" w:rsidRDefault="001020AE" w:rsidP="00B4761E">
      <w:pPr>
        <w:pStyle w:val="NormalWeb"/>
        <w:jc w:val="both"/>
        <w:rPr>
          <w:rFonts w:ascii="Arial" w:hAnsi="Arial" w:cs="Arial"/>
          <w:sz w:val="28"/>
          <w:szCs w:val="28"/>
        </w:rPr>
      </w:pPr>
      <w:r>
        <w:rPr>
          <w:rFonts w:ascii="Arial" w:hAnsi="Arial" w:cs="Arial"/>
          <w:sz w:val="28"/>
          <w:szCs w:val="28"/>
        </w:rPr>
        <w:t xml:space="preserve">The Philippines </w:t>
      </w:r>
      <w:r w:rsidR="00B4761E" w:rsidRPr="00E81A39">
        <w:rPr>
          <w:rFonts w:ascii="Arial" w:hAnsi="Arial" w:cs="Arial"/>
          <w:sz w:val="28"/>
          <w:szCs w:val="28"/>
        </w:rPr>
        <w:t>we</w:t>
      </w:r>
      <w:r w:rsidR="00B4761E">
        <w:rPr>
          <w:rFonts w:ascii="Arial" w:hAnsi="Arial" w:cs="Arial"/>
          <w:sz w:val="28"/>
          <w:szCs w:val="28"/>
        </w:rPr>
        <w:t>lcome</w:t>
      </w:r>
      <w:r>
        <w:rPr>
          <w:rFonts w:ascii="Arial" w:hAnsi="Arial" w:cs="Arial"/>
          <w:sz w:val="28"/>
          <w:szCs w:val="28"/>
        </w:rPr>
        <w:t>s</w:t>
      </w:r>
      <w:r w:rsidR="00B4761E">
        <w:rPr>
          <w:rFonts w:ascii="Arial" w:hAnsi="Arial" w:cs="Arial"/>
          <w:sz w:val="28"/>
          <w:szCs w:val="28"/>
        </w:rPr>
        <w:t xml:space="preserve"> </w:t>
      </w:r>
      <w:r>
        <w:rPr>
          <w:rFonts w:ascii="Arial" w:hAnsi="Arial" w:cs="Arial"/>
          <w:sz w:val="28"/>
          <w:szCs w:val="28"/>
        </w:rPr>
        <w:t>Moldova’s</w:t>
      </w:r>
      <w:r w:rsidR="00B4761E">
        <w:rPr>
          <w:rFonts w:ascii="Arial" w:hAnsi="Arial" w:cs="Arial"/>
          <w:sz w:val="28"/>
          <w:szCs w:val="28"/>
        </w:rPr>
        <w:t xml:space="preserve"> ratification of</w:t>
      </w:r>
      <w:r w:rsidR="00B4761E" w:rsidRPr="00E81A39">
        <w:rPr>
          <w:rFonts w:ascii="Arial" w:hAnsi="Arial" w:cs="Arial"/>
          <w:sz w:val="28"/>
          <w:szCs w:val="28"/>
        </w:rPr>
        <w:t xml:space="preserve"> several ILO conventions </w:t>
      </w:r>
      <w:bookmarkStart w:id="0" w:name="_GoBack"/>
      <w:bookmarkEnd w:id="0"/>
      <w:r w:rsidR="00B4761E" w:rsidRPr="00E81A39">
        <w:rPr>
          <w:rFonts w:ascii="Arial" w:hAnsi="Arial" w:cs="Arial"/>
          <w:sz w:val="28"/>
          <w:szCs w:val="28"/>
        </w:rPr>
        <w:t xml:space="preserve">and </w:t>
      </w:r>
      <w:r>
        <w:rPr>
          <w:rFonts w:ascii="Arial" w:hAnsi="Arial" w:cs="Arial"/>
          <w:sz w:val="28"/>
          <w:szCs w:val="28"/>
        </w:rPr>
        <w:t>its demonstrated leadership in migration discourse. We are however concern that Moldova suspended the ongoing process of ratification of</w:t>
      </w:r>
      <w:r w:rsidR="00B4761E" w:rsidRPr="00E81A39">
        <w:rPr>
          <w:rFonts w:ascii="Arial" w:hAnsi="Arial" w:cs="Arial"/>
          <w:sz w:val="28"/>
          <w:szCs w:val="28"/>
        </w:rPr>
        <w:t xml:space="preserve"> ICMRW </w:t>
      </w:r>
      <w:r>
        <w:rPr>
          <w:rFonts w:ascii="Arial" w:hAnsi="Arial" w:cs="Arial"/>
          <w:sz w:val="28"/>
          <w:szCs w:val="28"/>
        </w:rPr>
        <w:t>and other international human rights treaties</w:t>
      </w:r>
      <w:r w:rsidR="00B4761E" w:rsidRPr="00E81A39">
        <w:rPr>
          <w:rFonts w:ascii="Arial" w:hAnsi="Arial" w:cs="Arial"/>
          <w:sz w:val="28"/>
          <w:szCs w:val="28"/>
        </w:rPr>
        <w:t>.</w:t>
      </w:r>
      <w:r w:rsidR="00B4761E" w:rsidRPr="00E81A39">
        <w:rPr>
          <w:rFonts w:ascii="Arial" w:hAnsi="Arial" w:cs="Arial"/>
          <w:position w:val="24328"/>
          <w:sz w:val="28"/>
          <w:szCs w:val="28"/>
        </w:rPr>
        <w:t xml:space="preserve"> </w:t>
      </w:r>
    </w:p>
    <w:p w14:paraId="7E7207FC" w14:textId="77777777" w:rsidR="004543AE" w:rsidRPr="004543AE" w:rsidRDefault="00B4761E" w:rsidP="004543AE">
      <w:pPr>
        <w:pStyle w:val="NormalWeb"/>
        <w:jc w:val="both"/>
        <w:rPr>
          <w:rFonts w:ascii="Arial" w:hAnsi="Arial" w:cs="Arial"/>
          <w:sz w:val="28"/>
          <w:szCs w:val="28"/>
        </w:rPr>
      </w:pPr>
      <w:r w:rsidRPr="004543AE">
        <w:rPr>
          <w:rFonts w:ascii="Arial" w:hAnsi="Arial" w:cs="Arial"/>
          <w:sz w:val="28"/>
          <w:szCs w:val="28"/>
        </w:rPr>
        <w:t xml:space="preserve">My delegation </w:t>
      </w:r>
      <w:r w:rsidR="004543AE">
        <w:rPr>
          <w:rFonts w:ascii="Arial" w:hAnsi="Arial" w:cs="Arial"/>
          <w:sz w:val="28"/>
          <w:szCs w:val="28"/>
        </w:rPr>
        <w:t>is also concern about the</w:t>
      </w:r>
      <w:r w:rsidR="004543AE" w:rsidRPr="004543AE">
        <w:rPr>
          <w:rFonts w:ascii="Arial" w:hAnsi="Arial" w:cs="Arial"/>
          <w:sz w:val="28"/>
          <w:szCs w:val="28"/>
        </w:rPr>
        <w:t xml:space="preserve"> </w:t>
      </w:r>
      <w:r w:rsidR="008E6972">
        <w:rPr>
          <w:rFonts w:ascii="Arial" w:hAnsi="Arial" w:cs="Arial"/>
          <w:sz w:val="28"/>
          <w:szCs w:val="28"/>
        </w:rPr>
        <w:t>civil society report</w:t>
      </w:r>
      <w:r w:rsidR="004543AE" w:rsidRPr="004543AE">
        <w:rPr>
          <w:rFonts w:ascii="Arial" w:hAnsi="Arial" w:cs="Arial"/>
          <w:sz w:val="28"/>
          <w:szCs w:val="28"/>
        </w:rPr>
        <w:t xml:space="preserve"> that only half of Roma children had attended primary and secondary education due to lack of financial capability to support children’s education, discriminatory school environment and early marriages. We urge Moldova to implement measures to promote effective access to education</w:t>
      </w:r>
      <w:r w:rsidR="004543AE">
        <w:rPr>
          <w:rFonts w:ascii="Arial" w:hAnsi="Arial" w:cs="Arial"/>
          <w:sz w:val="28"/>
          <w:szCs w:val="28"/>
        </w:rPr>
        <w:t xml:space="preserve"> and</w:t>
      </w:r>
      <w:r w:rsidR="004543AE" w:rsidRPr="004543AE">
        <w:rPr>
          <w:rFonts w:ascii="Arial" w:hAnsi="Arial" w:cs="Arial"/>
          <w:sz w:val="28"/>
          <w:szCs w:val="28"/>
        </w:rPr>
        <w:t xml:space="preserve"> combat absenteeism and school drop outs among Roma children, especially among girls.</w:t>
      </w:r>
    </w:p>
    <w:p w14:paraId="77A94FCC" w14:textId="77777777" w:rsidR="00B4761E" w:rsidRPr="00E81A39" w:rsidRDefault="00B4761E" w:rsidP="00B4761E">
      <w:pPr>
        <w:pStyle w:val="NormalWeb"/>
        <w:jc w:val="both"/>
        <w:rPr>
          <w:rFonts w:ascii="Arial" w:hAnsi="Arial" w:cs="Arial"/>
          <w:sz w:val="28"/>
          <w:szCs w:val="28"/>
        </w:rPr>
      </w:pPr>
      <w:r w:rsidRPr="00E81A39">
        <w:rPr>
          <w:rFonts w:ascii="Arial" w:hAnsi="Arial" w:cs="Arial"/>
          <w:sz w:val="28"/>
          <w:szCs w:val="28"/>
        </w:rPr>
        <w:t>My delegation recommends the following:</w:t>
      </w:r>
    </w:p>
    <w:p w14:paraId="35672BB0" w14:textId="77777777" w:rsidR="00B4761E" w:rsidRPr="004543AE" w:rsidRDefault="00B4761E" w:rsidP="00B4761E">
      <w:pPr>
        <w:pStyle w:val="NormalWeb"/>
        <w:numPr>
          <w:ilvl w:val="0"/>
          <w:numId w:val="1"/>
        </w:numPr>
        <w:jc w:val="both"/>
        <w:rPr>
          <w:rFonts w:ascii="Arial" w:hAnsi="Arial" w:cs="Arial"/>
          <w:sz w:val="28"/>
          <w:szCs w:val="28"/>
        </w:rPr>
      </w:pPr>
      <w:r>
        <w:rPr>
          <w:rFonts w:ascii="Arial" w:hAnsi="Arial" w:cs="Arial"/>
          <w:sz w:val="28"/>
          <w:szCs w:val="28"/>
        </w:rPr>
        <w:t xml:space="preserve">Continue the process towards the ratification of </w:t>
      </w:r>
      <w:r w:rsidRPr="00E81A39">
        <w:rPr>
          <w:rFonts w:ascii="Arial" w:hAnsi="Arial" w:cs="Arial"/>
          <w:sz w:val="28"/>
          <w:szCs w:val="28"/>
        </w:rPr>
        <w:t>th</w:t>
      </w:r>
      <w:r>
        <w:rPr>
          <w:rFonts w:ascii="Arial" w:hAnsi="Arial" w:cs="Arial"/>
          <w:sz w:val="28"/>
          <w:szCs w:val="28"/>
        </w:rPr>
        <w:t>e ICRMW and ILO Convention 189</w:t>
      </w:r>
      <w:r w:rsidRPr="00B4761E">
        <w:rPr>
          <w:rFonts w:ascii="Arial" w:hAnsi="Arial" w:cs="Arial"/>
          <w:sz w:val="28"/>
          <w:szCs w:val="28"/>
        </w:rPr>
        <w:t xml:space="preserve">; </w:t>
      </w:r>
      <w:r w:rsidRPr="004543AE">
        <w:rPr>
          <w:rFonts w:ascii="Arial" w:hAnsi="Arial" w:cs="Arial"/>
          <w:sz w:val="28"/>
          <w:szCs w:val="28"/>
        </w:rPr>
        <w:t>and</w:t>
      </w:r>
    </w:p>
    <w:p w14:paraId="5203CC0A" w14:textId="77777777" w:rsidR="00B4761E" w:rsidRPr="00E81A39" w:rsidRDefault="00B4761E" w:rsidP="00B4761E">
      <w:pPr>
        <w:pStyle w:val="NormalWeb"/>
        <w:numPr>
          <w:ilvl w:val="0"/>
          <w:numId w:val="1"/>
        </w:numPr>
        <w:jc w:val="both"/>
        <w:rPr>
          <w:rFonts w:ascii="Arial" w:hAnsi="Arial" w:cs="Arial"/>
          <w:sz w:val="28"/>
          <w:szCs w:val="28"/>
        </w:rPr>
      </w:pPr>
      <w:r>
        <w:rPr>
          <w:rFonts w:ascii="Arial" w:hAnsi="Arial" w:cs="Arial"/>
          <w:sz w:val="28"/>
          <w:szCs w:val="28"/>
        </w:rPr>
        <w:t xml:space="preserve">Fully fund its </w:t>
      </w:r>
      <w:r w:rsidRPr="00E81A39">
        <w:rPr>
          <w:rFonts w:ascii="Arial" w:hAnsi="Arial" w:cs="Arial"/>
          <w:sz w:val="28"/>
          <w:szCs w:val="28"/>
        </w:rPr>
        <w:t>national human rights action plan.</w:t>
      </w:r>
    </w:p>
    <w:p w14:paraId="76B771F2" w14:textId="77777777" w:rsidR="00B4761E" w:rsidRPr="00E81A39" w:rsidRDefault="008E6972" w:rsidP="00B4761E">
      <w:pPr>
        <w:jc w:val="both"/>
        <w:rPr>
          <w:rFonts w:cs="Arial"/>
          <w:sz w:val="28"/>
          <w:szCs w:val="28"/>
        </w:rPr>
      </w:pPr>
      <w:r>
        <w:rPr>
          <w:rFonts w:cs="Arial"/>
          <w:sz w:val="28"/>
          <w:szCs w:val="28"/>
        </w:rPr>
        <w:t>Finally Mr. President, w</w:t>
      </w:r>
      <w:r w:rsidR="00B4761E" w:rsidRPr="00E81A39">
        <w:rPr>
          <w:rFonts w:cs="Arial"/>
          <w:sz w:val="28"/>
          <w:szCs w:val="28"/>
        </w:rPr>
        <w:t xml:space="preserve">e wish </w:t>
      </w:r>
      <w:r>
        <w:rPr>
          <w:rFonts w:cs="Arial"/>
          <w:sz w:val="28"/>
          <w:szCs w:val="28"/>
        </w:rPr>
        <w:t>Moldova</w:t>
      </w:r>
      <w:r w:rsidR="00B4761E" w:rsidRPr="00E81A39">
        <w:rPr>
          <w:rFonts w:cs="Arial"/>
          <w:sz w:val="28"/>
          <w:szCs w:val="28"/>
        </w:rPr>
        <w:t xml:space="preserve"> success in the implementation of its accepted UPR recommendations. Thank you, Mister President. END</w:t>
      </w:r>
    </w:p>
    <w:p w14:paraId="769B5AB4" w14:textId="77777777" w:rsidR="001A5E34" w:rsidRDefault="001A5E34"/>
    <w:sectPr w:rsidR="001A5E34" w:rsidSect="00B4761E">
      <w:pgSz w:w="11907" w:h="16839" w:code="9"/>
      <w:pgMar w:top="1170" w:right="1287"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1E"/>
    <w:rsid w:val="001020AE"/>
    <w:rsid w:val="001A5E34"/>
    <w:rsid w:val="002A58E2"/>
    <w:rsid w:val="004543AE"/>
    <w:rsid w:val="00672FD9"/>
    <w:rsid w:val="008E6972"/>
    <w:rsid w:val="00B4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43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1E"/>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61E"/>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1E"/>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61E"/>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53091">
      <w:bodyDiv w:val="1"/>
      <w:marLeft w:val="0"/>
      <w:marRight w:val="0"/>
      <w:marTop w:val="0"/>
      <w:marBottom w:val="0"/>
      <w:divBdr>
        <w:top w:val="none" w:sz="0" w:space="0" w:color="auto"/>
        <w:left w:val="none" w:sz="0" w:space="0" w:color="auto"/>
        <w:bottom w:val="none" w:sz="0" w:space="0" w:color="auto"/>
        <w:right w:val="none" w:sz="0" w:space="0" w:color="auto"/>
      </w:divBdr>
      <w:divsChild>
        <w:div w:id="340394703">
          <w:marLeft w:val="0"/>
          <w:marRight w:val="0"/>
          <w:marTop w:val="0"/>
          <w:marBottom w:val="0"/>
          <w:divBdr>
            <w:top w:val="none" w:sz="0" w:space="0" w:color="auto"/>
            <w:left w:val="none" w:sz="0" w:space="0" w:color="auto"/>
            <w:bottom w:val="none" w:sz="0" w:space="0" w:color="auto"/>
            <w:right w:val="none" w:sz="0" w:space="0" w:color="auto"/>
          </w:divBdr>
          <w:divsChild>
            <w:div w:id="978339098">
              <w:marLeft w:val="0"/>
              <w:marRight w:val="0"/>
              <w:marTop w:val="0"/>
              <w:marBottom w:val="0"/>
              <w:divBdr>
                <w:top w:val="none" w:sz="0" w:space="0" w:color="auto"/>
                <w:left w:val="none" w:sz="0" w:space="0" w:color="auto"/>
                <w:bottom w:val="none" w:sz="0" w:space="0" w:color="auto"/>
                <w:right w:val="none" w:sz="0" w:space="0" w:color="auto"/>
              </w:divBdr>
              <w:divsChild>
                <w:div w:id="581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77A8C1EEC31244481063C2433FC34CC" ma:contentTypeVersion="2" ma:contentTypeDescription="Country Statements" ma:contentTypeScope="" ma:versionID="dca8a59689275644550c64e4206eabf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DFAF2-8C83-40C9-AAC1-8AF791215916}"/>
</file>

<file path=customXml/itemProps2.xml><?xml version="1.0" encoding="utf-8"?>
<ds:datastoreItem xmlns:ds="http://schemas.openxmlformats.org/officeDocument/2006/customXml" ds:itemID="{280371DF-F144-4800-A427-D574D92A4513}"/>
</file>

<file path=customXml/itemProps3.xml><?xml version="1.0" encoding="utf-8"?>
<ds:datastoreItem xmlns:ds="http://schemas.openxmlformats.org/officeDocument/2006/customXml" ds:itemID="{2DE5C3EA-198F-4740-BCB6-0FEB16B449A0}"/>
</file>

<file path=docProps/app.xml><?xml version="1.0" encoding="utf-8"?>
<Properties xmlns="http://schemas.openxmlformats.org/officeDocument/2006/extended-properties" xmlns:vt="http://schemas.openxmlformats.org/officeDocument/2006/docPropsVTypes">
  <Template>Normal.dotm</Template>
  <TotalTime>14</TotalTime>
  <Pages>1</Pages>
  <Words>270</Words>
  <Characters>1494</Characters>
  <Application>Microsoft Macintosh Word</Application>
  <DocSecurity>0</DocSecurity>
  <Lines>35</Lines>
  <Paragraphs>18</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subject/>
  <dc:creator>ENRICO</dc:creator>
  <cp:keywords/>
  <dc:description/>
  <cp:lastModifiedBy>ENRICO</cp:lastModifiedBy>
  <cp:revision>3</cp:revision>
  <dcterms:created xsi:type="dcterms:W3CDTF">2016-10-30T21:33:00Z</dcterms:created>
  <dcterms:modified xsi:type="dcterms:W3CDTF">2016-10-31T09:40:00Z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0x010100CA92D31222379248846EF4F1EBFB5EDE00F77A8C1EEC31244481063C2433FC34CC</vt:lpwstr>
  </property>
</Properties>
</file>