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0D" w:rsidRPr="0034790D" w:rsidRDefault="0034790D" w:rsidP="003479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90D" w:rsidRDefault="0034790D" w:rsidP="003479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90D">
        <w:rPr>
          <w:rFonts w:ascii="Times New Roman" w:hAnsi="Times New Roman" w:cs="Times New Roman"/>
          <w:b/>
          <w:sz w:val="24"/>
          <w:szCs w:val="24"/>
        </w:rPr>
        <w:t xml:space="preserve">UPR – </w:t>
      </w:r>
      <w:r w:rsidRPr="0034790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Republic of Moldova</w:t>
      </w:r>
      <w:r w:rsidRPr="0034790D">
        <w:rPr>
          <w:rFonts w:ascii="Times New Roman" w:hAnsi="Times New Roman" w:cs="Times New Roman"/>
          <w:b/>
          <w:sz w:val="24"/>
          <w:szCs w:val="24"/>
        </w:rPr>
        <w:t xml:space="preserve"> – 4 November 2016</w:t>
      </w:r>
    </w:p>
    <w:p w:rsidR="008D61F1" w:rsidRDefault="0034790D" w:rsidP="003479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90D">
        <w:rPr>
          <w:rFonts w:ascii="Times New Roman" w:hAnsi="Times New Roman" w:cs="Times New Roman"/>
          <w:b/>
          <w:sz w:val="24"/>
          <w:szCs w:val="24"/>
        </w:rPr>
        <w:t>STATEMENT by BULGARIA</w:t>
      </w:r>
    </w:p>
    <w:p w:rsidR="001D3C0E" w:rsidRDefault="001D3C0E" w:rsidP="003479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90D" w:rsidRDefault="0034790D" w:rsidP="0034790D">
      <w:pPr>
        <w:jc w:val="both"/>
        <w:rPr>
          <w:rFonts w:ascii="Times New Roman" w:hAnsi="Times New Roman" w:cs="Times New Roman"/>
          <w:sz w:val="24"/>
          <w:szCs w:val="24"/>
        </w:rPr>
      </w:pPr>
      <w:r w:rsidRPr="0034790D">
        <w:rPr>
          <w:rFonts w:ascii="Times New Roman" w:hAnsi="Times New Roman" w:cs="Times New Roman"/>
          <w:sz w:val="24"/>
          <w:szCs w:val="24"/>
        </w:rPr>
        <w:t>Thank you, Mr. Chair,</w:t>
      </w:r>
    </w:p>
    <w:p w:rsidR="001D3C0E" w:rsidRPr="008D61F1" w:rsidRDefault="001D3C0E" w:rsidP="003479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90D" w:rsidRPr="0034790D" w:rsidRDefault="0034790D" w:rsidP="0034790D">
      <w:pPr>
        <w:jc w:val="both"/>
        <w:rPr>
          <w:rFonts w:ascii="Times New Roman" w:hAnsi="Times New Roman" w:cs="Times New Roman"/>
          <w:sz w:val="24"/>
          <w:szCs w:val="24"/>
        </w:rPr>
      </w:pPr>
      <w:r w:rsidRPr="0034790D">
        <w:rPr>
          <w:rFonts w:ascii="Times New Roman" w:hAnsi="Times New Roman" w:cs="Times New Roman"/>
          <w:sz w:val="24"/>
          <w:szCs w:val="24"/>
        </w:rPr>
        <w:t xml:space="preserve">Bulgaria warmly welcomes the distinguished delegation of </w:t>
      </w:r>
      <w:r>
        <w:rPr>
          <w:rFonts w:ascii="Times New Roman" w:hAnsi="Times New Roman" w:cs="Times New Roman"/>
          <w:sz w:val="24"/>
          <w:szCs w:val="24"/>
        </w:rPr>
        <w:t>the Republic of Moldova</w:t>
      </w:r>
      <w:r w:rsidR="004B1EF4">
        <w:rPr>
          <w:rFonts w:ascii="Times New Roman" w:hAnsi="Times New Roman" w:cs="Times New Roman"/>
          <w:sz w:val="24"/>
          <w:szCs w:val="24"/>
        </w:rPr>
        <w:t>, led by…</w:t>
      </w:r>
    </w:p>
    <w:p w:rsidR="0034790D" w:rsidRDefault="0034790D" w:rsidP="0034790D">
      <w:pPr>
        <w:jc w:val="both"/>
        <w:rPr>
          <w:rFonts w:ascii="Times New Roman" w:hAnsi="Times New Roman" w:cs="Times New Roman"/>
          <w:sz w:val="24"/>
          <w:szCs w:val="24"/>
        </w:rPr>
      </w:pPr>
      <w:r w:rsidRPr="0034790D">
        <w:rPr>
          <w:rFonts w:ascii="Times New Roman" w:hAnsi="Times New Roman" w:cs="Times New Roman"/>
          <w:sz w:val="24"/>
          <w:szCs w:val="24"/>
        </w:rPr>
        <w:t>We would like to thank for the comprehensive national report and the detailed presentation, demonstrating strong commitment to the UPR process.</w:t>
      </w:r>
    </w:p>
    <w:p w:rsidR="00111893" w:rsidRDefault="00B03AAC" w:rsidP="001118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Bulgaria appreciates the conditions created so far for the functioning of the dozens of schools where the Bulgarian language is</w:t>
      </w:r>
      <w:r w:rsidR="009F12EF">
        <w:rPr>
          <w:rFonts w:ascii="Times New Roman" w:hAnsi="Times New Roman" w:cs="Times New Roman"/>
          <w:sz w:val="24"/>
          <w:szCs w:val="24"/>
          <w:lang w:val="en-US"/>
        </w:rPr>
        <w:t xml:space="preserve"> taught</w:t>
      </w:r>
      <w:r w:rsidR="00A7018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F12EF">
        <w:rPr>
          <w:rFonts w:ascii="Times New Roman" w:hAnsi="Times New Roman" w:cs="Times New Roman"/>
          <w:sz w:val="24"/>
          <w:szCs w:val="24"/>
          <w:lang w:val="en-US"/>
        </w:rPr>
        <w:t xml:space="preserve"> in conformity with the </w:t>
      </w:r>
      <w:r w:rsidR="00A70181" w:rsidRPr="00A70181">
        <w:rPr>
          <w:rFonts w:ascii="Times New Roman" w:hAnsi="Times New Roman" w:cs="Times New Roman"/>
          <w:sz w:val="24"/>
          <w:szCs w:val="24"/>
          <w:lang w:val="en-US"/>
        </w:rPr>
        <w:t xml:space="preserve">International </w:t>
      </w:r>
      <w:r w:rsidR="002C7245">
        <w:rPr>
          <w:rFonts w:ascii="Times New Roman" w:hAnsi="Times New Roman" w:cs="Times New Roman"/>
          <w:sz w:val="24"/>
          <w:szCs w:val="24"/>
          <w:lang w:val="en-US"/>
        </w:rPr>
        <w:t xml:space="preserve">instruments concerning </w:t>
      </w:r>
      <w:r w:rsidR="00A70181" w:rsidRPr="00A70181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="002C724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70181" w:rsidRPr="00A70181">
        <w:rPr>
          <w:rFonts w:ascii="Times New Roman" w:hAnsi="Times New Roman" w:cs="Times New Roman"/>
          <w:sz w:val="24"/>
          <w:szCs w:val="24"/>
          <w:lang w:val="en-US"/>
        </w:rPr>
        <w:t xml:space="preserve"> Cultural</w:t>
      </w:r>
      <w:r w:rsidR="002C7245">
        <w:rPr>
          <w:rFonts w:ascii="Times New Roman" w:hAnsi="Times New Roman" w:cs="Times New Roman"/>
          <w:sz w:val="24"/>
          <w:szCs w:val="24"/>
          <w:lang w:val="en-US"/>
        </w:rPr>
        <w:t xml:space="preserve"> and Educational</w:t>
      </w:r>
      <w:r w:rsidR="00A70181" w:rsidRPr="00A70181">
        <w:rPr>
          <w:rFonts w:ascii="Times New Roman" w:hAnsi="Times New Roman" w:cs="Times New Roman"/>
          <w:sz w:val="24"/>
          <w:szCs w:val="24"/>
          <w:lang w:val="en-US"/>
        </w:rPr>
        <w:t xml:space="preserve"> Rights</w:t>
      </w:r>
      <w:r w:rsidR="00A7018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E4981">
        <w:rPr>
          <w:rFonts w:ascii="Times New Roman" w:hAnsi="Times New Roman" w:cs="Times New Roman"/>
          <w:sz w:val="24"/>
          <w:szCs w:val="24"/>
          <w:lang w:val="en-US"/>
        </w:rPr>
        <w:t xml:space="preserve"> We support </w:t>
      </w:r>
      <w:r w:rsidR="006D56D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E4981" w:rsidRPr="00DE4981">
        <w:rPr>
          <w:rFonts w:ascii="Times New Roman" w:hAnsi="Times New Roman" w:cs="Times New Roman"/>
          <w:sz w:val="24"/>
          <w:szCs w:val="24"/>
          <w:lang w:val="en-US"/>
        </w:rPr>
        <w:t>Special Rapporteur on minority issues call</w:t>
      </w:r>
      <w:r w:rsidR="00DE49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4981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DE4981"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="00DE4981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DE4981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DE4981" w:rsidRPr="00DE4981">
        <w:rPr>
          <w:rFonts w:ascii="Times New Roman" w:hAnsi="Times New Roman" w:cs="Times New Roman"/>
          <w:sz w:val="24"/>
          <w:szCs w:val="24"/>
          <w:lang w:val="en-US"/>
        </w:rPr>
        <w:t xml:space="preserve"> the Government to further promote linguistic rights of minorities and strengthen the unity between various population groups in the country</w:t>
      </w:r>
      <w:r w:rsidR="00DE498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11893" w:rsidRPr="00111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893" w:rsidRDefault="00111893" w:rsidP="001118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Bulgaria commends Moldova for the</w:t>
      </w:r>
      <w:r w:rsidRPr="00C2196C">
        <w:t xml:space="preserve"> </w:t>
      </w:r>
      <w:r w:rsidRPr="000C10F6">
        <w:rPr>
          <w:rFonts w:ascii="Times New Roman" w:hAnsi="Times New Roman" w:cs="Times New Roman"/>
          <w:sz w:val="24"/>
          <w:szCs w:val="24"/>
        </w:rPr>
        <w:t>efforts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combating discrimination by establishing the</w:t>
      </w:r>
      <w:r w:rsidRPr="00C2196C">
        <w:t xml:space="preserve"> </w:t>
      </w:r>
      <w:r w:rsidRPr="00C2196C">
        <w:rPr>
          <w:rFonts w:ascii="Times New Roman" w:hAnsi="Times New Roman" w:cs="Times New Roman"/>
          <w:sz w:val="24"/>
          <w:szCs w:val="24"/>
          <w:lang w:val="en-US"/>
        </w:rPr>
        <w:t>Council on the prevention and elimination of discrimination and ensuring equality</w:t>
      </w:r>
      <w:r>
        <w:rPr>
          <w:rFonts w:ascii="Times New Roman" w:hAnsi="Times New Roman" w:cs="Times New Roman"/>
          <w:sz w:val="24"/>
          <w:szCs w:val="24"/>
          <w:lang w:val="en-US"/>
        </w:rPr>
        <w:t>, as well the r</w:t>
      </w:r>
      <w:r w:rsidR="00995EF3">
        <w:rPr>
          <w:rFonts w:ascii="Times New Roman" w:hAnsi="Times New Roman" w:cs="Times New Roman"/>
          <w:sz w:val="24"/>
          <w:szCs w:val="24"/>
          <w:lang w:val="en-US"/>
        </w:rPr>
        <w:t>ec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ent </w:t>
      </w:r>
      <w:r>
        <w:rPr>
          <w:rFonts w:ascii="Times New Roman" w:hAnsi="Times New Roman" w:cs="Times New Roman"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2016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approval of </w:t>
      </w:r>
      <w:r w:rsidRPr="009625E1">
        <w:rPr>
          <w:rFonts w:ascii="Times New Roman" w:hAnsi="Times New Roman" w:cs="Times New Roman"/>
          <w:sz w:val="24"/>
          <w:szCs w:val="24"/>
          <w:lang w:val="en-US"/>
        </w:rPr>
        <w:t xml:space="preserve">the draft Law on incriminating the bias based </w:t>
      </w:r>
      <w:r>
        <w:rPr>
          <w:rFonts w:ascii="Times New Roman" w:hAnsi="Times New Roman" w:cs="Times New Roman"/>
          <w:sz w:val="24"/>
          <w:szCs w:val="24"/>
          <w:lang w:val="en-US"/>
        </w:rPr>
        <w:t>offences.</w:t>
      </w:r>
    </w:p>
    <w:p w:rsidR="00470A8E" w:rsidRPr="00111893" w:rsidRDefault="00470A8E" w:rsidP="0034790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60F">
        <w:rPr>
          <w:rFonts w:ascii="Times New Roman" w:hAnsi="Times New Roman" w:cs="Times New Roman"/>
          <w:sz w:val="24"/>
          <w:szCs w:val="24"/>
          <w:lang w:val="en-US"/>
        </w:rPr>
        <w:t xml:space="preserve">It is worth to </w:t>
      </w:r>
      <w:r w:rsidRPr="0057160F">
        <w:rPr>
          <w:rFonts w:ascii="Times New Roman" w:hAnsi="Times New Roman" w:cs="Times New Roman"/>
          <w:sz w:val="24"/>
          <w:szCs w:val="24"/>
        </w:rPr>
        <w:t>commend one of the most recent and important developments in the legislation of Moldova – The new Strategy on gender equality,</w:t>
      </w:r>
      <w:r w:rsidR="00BC6D94" w:rsidRPr="0057160F">
        <w:rPr>
          <w:rFonts w:ascii="Times New Roman" w:hAnsi="Times New Roman" w:cs="Times New Roman"/>
          <w:sz w:val="24"/>
          <w:szCs w:val="24"/>
        </w:rPr>
        <w:t xml:space="preserve"> </w:t>
      </w:r>
      <w:r w:rsidRPr="0057160F">
        <w:rPr>
          <w:rFonts w:ascii="Times New Roman" w:hAnsi="Times New Roman" w:cs="Times New Roman"/>
          <w:sz w:val="24"/>
          <w:szCs w:val="24"/>
        </w:rPr>
        <w:t>for the period of 2016–2020</w:t>
      </w:r>
      <w:r w:rsidRPr="00111893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BC6D94" w:rsidRDefault="00BC6D94" w:rsidP="003479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Bulgaria would like to make the following recommendations:</w:t>
      </w:r>
    </w:p>
    <w:p w:rsidR="008D61F1" w:rsidRPr="008D61F1" w:rsidRDefault="006B076B" w:rsidP="006B076B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61F1">
        <w:rPr>
          <w:rFonts w:ascii="Times New Roman" w:hAnsi="Times New Roman" w:cs="Times New Roman"/>
          <w:sz w:val="24"/>
          <w:szCs w:val="24"/>
        </w:rPr>
        <w:t xml:space="preserve">To </w:t>
      </w:r>
      <w:r w:rsidRPr="0057160F">
        <w:rPr>
          <w:rFonts w:ascii="Times New Roman" w:hAnsi="Times New Roman" w:cs="Times New Roman"/>
          <w:sz w:val="24"/>
          <w:szCs w:val="24"/>
        </w:rPr>
        <w:t>further develop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893">
        <w:rPr>
          <w:rFonts w:ascii="Times New Roman" w:hAnsi="Times New Roman" w:cs="Times New Roman"/>
          <w:sz w:val="24"/>
          <w:szCs w:val="24"/>
          <w:lang w:val="en-US"/>
        </w:rPr>
        <w:t>the policy in the field of preservation and development of cultural identity of</w:t>
      </w:r>
      <w:r w:rsidRPr="001118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11893">
        <w:rPr>
          <w:rFonts w:ascii="Times New Roman" w:hAnsi="Times New Roman" w:cs="Times New Roman"/>
          <w:sz w:val="24"/>
          <w:szCs w:val="24"/>
          <w:lang w:val="en-US"/>
        </w:rPr>
        <w:t>persons belonging to national minorities and ethnic groups</w:t>
      </w:r>
      <w:r w:rsidR="008D61F1" w:rsidRPr="008D61F1">
        <w:rPr>
          <w:rFonts w:ascii="Times New Roman" w:hAnsi="Times New Roman" w:cs="Times New Roman"/>
          <w:sz w:val="24"/>
          <w:szCs w:val="24"/>
        </w:rPr>
        <w:t>;</w:t>
      </w:r>
    </w:p>
    <w:p w:rsidR="008D61F1" w:rsidRPr="008D61F1" w:rsidRDefault="006B076B" w:rsidP="006B076B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61F1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create</w:t>
      </w:r>
      <w:r w:rsidRPr="008D61F1">
        <w:rPr>
          <w:rFonts w:ascii="Times New Roman" w:hAnsi="Times New Roman" w:cs="Times New Roman"/>
          <w:sz w:val="24"/>
          <w:szCs w:val="24"/>
        </w:rPr>
        <w:t xml:space="preserve"> mechanisms for preventing and fighting against all forms of exploitation, abuse and violence against children</w:t>
      </w:r>
      <w:r w:rsidR="00111893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111893" w:rsidRPr="00111893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</w:p>
    <w:p w:rsidR="00BC6D94" w:rsidRPr="00BC6D94" w:rsidRDefault="008D61F1" w:rsidP="006B076B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61F1">
        <w:rPr>
          <w:rFonts w:ascii="Times New Roman" w:hAnsi="Times New Roman" w:cs="Times New Roman"/>
          <w:sz w:val="24"/>
          <w:szCs w:val="24"/>
        </w:rPr>
        <w:t xml:space="preserve">To ensure </w:t>
      </w:r>
      <w:r w:rsidR="00111893" w:rsidRPr="0057160F">
        <w:rPr>
          <w:rFonts w:ascii="Times New Roman" w:hAnsi="Times New Roman" w:cs="Times New Roman"/>
          <w:sz w:val="24"/>
          <w:szCs w:val="24"/>
        </w:rPr>
        <w:t>strengthening</w:t>
      </w:r>
      <w:r w:rsidR="00111893" w:rsidRPr="00111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893" w:rsidRPr="00111893">
        <w:rPr>
          <w:rFonts w:ascii="Times New Roman" w:hAnsi="Times New Roman" w:cs="Times New Roman"/>
          <w:sz w:val="24"/>
          <w:szCs w:val="24"/>
        </w:rPr>
        <w:t>the</w:t>
      </w:r>
      <w:r w:rsidR="00111893">
        <w:rPr>
          <w:rFonts w:ascii="Times New Roman" w:hAnsi="Times New Roman" w:cs="Times New Roman"/>
          <w:sz w:val="24"/>
          <w:szCs w:val="24"/>
        </w:rPr>
        <w:t xml:space="preserve"> </w:t>
      </w:r>
      <w:r w:rsidRPr="008D61F1">
        <w:rPr>
          <w:rFonts w:ascii="Times New Roman" w:hAnsi="Times New Roman" w:cs="Times New Roman"/>
          <w:sz w:val="24"/>
          <w:szCs w:val="24"/>
        </w:rPr>
        <w:t>freedom of expression online and offline, as w</w:t>
      </w:r>
      <w:r>
        <w:rPr>
          <w:rFonts w:ascii="Times New Roman" w:hAnsi="Times New Roman" w:cs="Times New Roman"/>
          <w:sz w:val="24"/>
          <w:szCs w:val="24"/>
        </w:rPr>
        <w:t>ell as personal data protection.</w:t>
      </w:r>
    </w:p>
    <w:p w:rsidR="008D61F1" w:rsidRDefault="008D61F1" w:rsidP="003479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90D" w:rsidRPr="0034790D" w:rsidRDefault="0034790D" w:rsidP="0034790D">
      <w:pPr>
        <w:jc w:val="both"/>
        <w:rPr>
          <w:rFonts w:ascii="Times New Roman" w:hAnsi="Times New Roman" w:cs="Times New Roman"/>
          <w:sz w:val="24"/>
          <w:szCs w:val="24"/>
        </w:rPr>
      </w:pPr>
      <w:r w:rsidRPr="0034790D">
        <w:rPr>
          <w:rFonts w:ascii="Times New Roman" w:hAnsi="Times New Roman" w:cs="Times New Roman"/>
          <w:sz w:val="24"/>
          <w:szCs w:val="24"/>
        </w:rPr>
        <w:t>Thank you!</w:t>
      </w:r>
    </w:p>
    <w:p w:rsidR="009E09AA" w:rsidRDefault="009E09AA"/>
    <w:sectPr w:rsidR="009E09AA" w:rsidSect="00FA7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27F"/>
    <w:multiLevelType w:val="hybridMultilevel"/>
    <w:tmpl w:val="38800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0D"/>
    <w:rsid w:val="000C10F6"/>
    <w:rsid w:val="000C349D"/>
    <w:rsid w:val="00111893"/>
    <w:rsid w:val="00135678"/>
    <w:rsid w:val="00143B05"/>
    <w:rsid w:val="001D3C0E"/>
    <w:rsid w:val="002C7245"/>
    <w:rsid w:val="0034790D"/>
    <w:rsid w:val="00470A8E"/>
    <w:rsid w:val="004B1EF4"/>
    <w:rsid w:val="004D1007"/>
    <w:rsid w:val="0057160F"/>
    <w:rsid w:val="00572E4B"/>
    <w:rsid w:val="006B076B"/>
    <w:rsid w:val="006B3D96"/>
    <w:rsid w:val="006D56DA"/>
    <w:rsid w:val="008D61F1"/>
    <w:rsid w:val="009625E1"/>
    <w:rsid w:val="00995EF3"/>
    <w:rsid w:val="009E09AA"/>
    <w:rsid w:val="009F12EF"/>
    <w:rsid w:val="00A70181"/>
    <w:rsid w:val="00B03AAC"/>
    <w:rsid w:val="00BC6D94"/>
    <w:rsid w:val="00C2196C"/>
    <w:rsid w:val="00C41C5C"/>
    <w:rsid w:val="00DE4981"/>
    <w:rsid w:val="00E27270"/>
    <w:rsid w:val="00F469D1"/>
    <w:rsid w:val="00FA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45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77A8C1EEC31244481063C2433FC34CC" ma:contentTypeVersion="2" ma:contentTypeDescription="Country Statements" ma:contentTypeScope="" ma:versionID="dca8a59689275644550c64e4206eabf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A343B7-7B5F-40FB-A07A-0E249E42F006}"/>
</file>

<file path=customXml/itemProps2.xml><?xml version="1.0" encoding="utf-8"?>
<ds:datastoreItem xmlns:ds="http://schemas.openxmlformats.org/officeDocument/2006/customXml" ds:itemID="{FF295097-4CF9-46C2-A573-B45670093C90}"/>
</file>

<file path=customXml/itemProps3.xml><?xml version="1.0" encoding="utf-8"?>
<ds:datastoreItem xmlns:ds="http://schemas.openxmlformats.org/officeDocument/2006/customXml" ds:itemID="{4025FCF0-582F-4509-8FE3-EB0401BCDA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Bulgaria</dc:title>
  <dc:creator>user4</dc:creator>
  <cp:lastModifiedBy>user4</cp:lastModifiedBy>
  <cp:revision>2</cp:revision>
  <cp:lastPrinted>2016-11-04T07:41:00Z</cp:lastPrinted>
  <dcterms:created xsi:type="dcterms:W3CDTF">2016-10-28T14:06:00Z</dcterms:created>
  <dcterms:modified xsi:type="dcterms:W3CDTF">2016-10-28T14:06:00Z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0x010100CA92D31222379248846EF4F1EBFB5EDE00F77A8C1EEC31244481063C2433FC34CC</vt:lpwstr>
  </property>
</Properties>
</file>