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06" w:rsidRPr="00183152" w:rsidRDefault="00BE5506" w:rsidP="00BE5506">
      <w:pPr>
        <w:jc w:val="center"/>
        <w:rPr>
          <w:rFonts w:asciiTheme="minorBidi" w:hAnsiTheme="minorBidi"/>
          <w:b/>
          <w:bCs/>
        </w:rPr>
      </w:pPr>
      <w:r w:rsidRPr="00183152">
        <w:rPr>
          <w:rFonts w:asciiTheme="minorBidi" w:hAnsiTheme="minorBidi"/>
          <w:b/>
          <w:bCs/>
        </w:rPr>
        <w:t>STATEMENT BY THE DELEGATION OF INDONESIA</w:t>
      </w:r>
    </w:p>
    <w:p w:rsidR="00BE5506" w:rsidRPr="00183152" w:rsidRDefault="00BE5506" w:rsidP="00BE5506">
      <w:pPr>
        <w:jc w:val="center"/>
        <w:rPr>
          <w:rFonts w:asciiTheme="minorBidi" w:hAnsiTheme="minorBidi"/>
          <w:b/>
          <w:bCs/>
        </w:rPr>
      </w:pPr>
      <w:r w:rsidRPr="00183152">
        <w:rPr>
          <w:rFonts w:asciiTheme="minorBidi" w:hAnsiTheme="minorBidi"/>
          <w:b/>
          <w:bCs/>
        </w:rPr>
        <w:t>26</w:t>
      </w:r>
      <w:r w:rsidRPr="00183152">
        <w:rPr>
          <w:rFonts w:asciiTheme="minorBidi" w:hAnsiTheme="minorBidi"/>
          <w:b/>
          <w:bCs/>
          <w:vertAlign w:val="superscript"/>
        </w:rPr>
        <w:t>TH</w:t>
      </w:r>
      <w:r w:rsidRPr="00183152">
        <w:rPr>
          <w:rFonts w:asciiTheme="minorBidi" w:hAnsiTheme="minorBidi"/>
          <w:b/>
          <w:bCs/>
        </w:rPr>
        <w:t xml:space="preserve"> SESSION OF THE WORKING GROUP ON UNIVERSIAL PERIODIC REVIEW</w:t>
      </w:r>
    </w:p>
    <w:p w:rsidR="00BE5506" w:rsidRPr="00183152" w:rsidRDefault="00BE5506" w:rsidP="00BE5506">
      <w:pPr>
        <w:jc w:val="center"/>
        <w:rPr>
          <w:rFonts w:asciiTheme="minorBidi" w:hAnsiTheme="minorBidi"/>
          <w:b/>
          <w:bCs/>
        </w:rPr>
      </w:pPr>
      <w:r w:rsidRPr="00183152">
        <w:rPr>
          <w:rFonts w:asciiTheme="minorBidi" w:hAnsiTheme="minorBidi"/>
          <w:b/>
          <w:bCs/>
        </w:rPr>
        <w:t>CONSIDERATION O</w:t>
      </w:r>
      <w:r>
        <w:rPr>
          <w:rFonts w:asciiTheme="minorBidi" w:hAnsiTheme="minorBidi"/>
          <w:b/>
          <w:bCs/>
        </w:rPr>
        <w:t>F THE NATIONAL REPORT OF LITHUANIA</w:t>
      </w:r>
    </w:p>
    <w:p w:rsidR="00BE5506" w:rsidRPr="00183152" w:rsidRDefault="00BE5506" w:rsidP="00BE5506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GENEVA, 2</w:t>
      </w:r>
      <w:r w:rsidRPr="00183152">
        <w:rPr>
          <w:rFonts w:asciiTheme="minorBidi" w:hAnsiTheme="minorBidi"/>
          <w:b/>
          <w:bCs/>
        </w:rPr>
        <w:t xml:space="preserve"> NOVEMBER 2016</w:t>
      </w:r>
    </w:p>
    <w:p w:rsidR="00E86052" w:rsidRDefault="007962B0"/>
    <w:p w:rsidR="00BE5506" w:rsidRDefault="00BE5506" w:rsidP="00BE5506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Mr. President,</w:t>
      </w:r>
    </w:p>
    <w:p w:rsidR="00BE5506" w:rsidRDefault="00BE5506" w:rsidP="00BE5506">
      <w:pPr>
        <w:spacing w:after="0" w:line="240" w:lineRule="auto"/>
        <w:jc w:val="both"/>
        <w:rPr>
          <w:rFonts w:ascii="Arial" w:hAnsi="Arial" w:cs="Arial"/>
        </w:rPr>
      </w:pPr>
    </w:p>
    <w:p w:rsidR="00BE5506" w:rsidRDefault="00BE5506" w:rsidP="00BE550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Indonesia would like to thank the Government of Lithuania for presenting a comprehensive and an up-to-date national report on the progress made as well as the remaining challenges. </w:t>
      </w:r>
    </w:p>
    <w:p w:rsidR="00BE5506" w:rsidRDefault="00BE5506" w:rsidP="00BE550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E5506" w:rsidRDefault="00BE5506" w:rsidP="007962B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Indonesia</w:t>
      </w:r>
      <w:r w:rsidR="008806EF">
        <w:rPr>
          <w:rFonts w:ascii="Arial" w:hAnsi="Arial" w:cs="Arial"/>
        </w:rPr>
        <w:t xml:space="preserve"> welcomes the progress made </w:t>
      </w:r>
      <w:r w:rsidR="000D797A">
        <w:rPr>
          <w:rFonts w:ascii="Arial" w:hAnsi="Arial" w:cs="Arial"/>
        </w:rPr>
        <w:t xml:space="preserve">by the Government of Lithuania </w:t>
      </w:r>
      <w:r w:rsidR="008806EF">
        <w:rPr>
          <w:rFonts w:ascii="Arial" w:hAnsi="Arial" w:cs="Arial"/>
        </w:rPr>
        <w:t xml:space="preserve">since their first cycle. Indonesia commends </w:t>
      </w:r>
      <w:r w:rsidR="00482CBA">
        <w:rPr>
          <w:rFonts w:ascii="Arial" w:hAnsi="Arial" w:cs="Arial"/>
        </w:rPr>
        <w:t xml:space="preserve">the Government’s </w:t>
      </w:r>
      <w:r w:rsidR="008806EF">
        <w:rPr>
          <w:rFonts w:ascii="Arial" w:hAnsi="Arial" w:cs="Arial"/>
        </w:rPr>
        <w:t xml:space="preserve">efforts in </w:t>
      </w:r>
      <w:r w:rsidR="00B4380C">
        <w:rPr>
          <w:rFonts w:ascii="Arial" w:hAnsi="Arial" w:cs="Arial"/>
        </w:rPr>
        <w:t>mainstrea</w:t>
      </w:r>
      <w:r w:rsidR="00981103">
        <w:rPr>
          <w:rFonts w:ascii="Arial" w:hAnsi="Arial" w:cs="Arial"/>
        </w:rPr>
        <w:t xml:space="preserve">ming human rights in all government </w:t>
      </w:r>
      <w:proofErr w:type="spellStart"/>
      <w:r w:rsidR="00981103">
        <w:rPr>
          <w:rFonts w:ascii="Arial" w:hAnsi="Arial" w:cs="Arial"/>
        </w:rPr>
        <w:t>programmes</w:t>
      </w:r>
      <w:proofErr w:type="spellEnd"/>
      <w:r w:rsidR="00482CBA">
        <w:rPr>
          <w:rFonts w:ascii="Arial" w:hAnsi="Arial" w:cs="Arial"/>
        </w:rPr>
        <w:t xml:space="preserve"> and</w:t>
      </w:r>
      <w:r w:rsidR="00981103">
        <w:rPr>
          <w:rFonts w:ascii="Arial" w:hAnsi="Arial" w:cs="Arial"/>
        </w:rPr>
        <w:t xml:space="preserve"> in enhancing </w:t>
      </w:r>
      <w:r w:rsidR="00482CBA">
        <w:rPr>
          <w:rFonts w:ascii="Arial" w:hAnsi="Arial" w:cs="Arial"/>
        </w:rPr>
        <w:t>efforts towards gender equality. Indonesia also commends</w:t>
      </w:r>
      <w:r w:rsidR="00981103">
        <w:rPr>
          <w:rFonts w:ascii="Arial" w:hAnsi="Arial" w:cs="Arial"/>
        </w:rPr>
        <w:t xml:space="preserve"> </w:t>
      </w:r>
      <w:r w:rsidR="00482CBA">
        <w:rPr>
          <w:rFonts w:ascii="Arial" w:hAnsi="Arial" w:cs="Arial"/>
        </w:rPr>
        <w:t>the Govern</w:t>
      </w:r>
      <w:bookmarkStart w:id="0" w:name="_GoBack"/>
      <w:bookmarkEnd w:id="0"/>
      <w:r w:rsidR="00482CBA">
        <w:rPr>
          <w:rFonts w:ascii="Arial" w:hAnsi="Arial" w:cs="Arial"/>
        </w:rPr>
        <w:t xml:space="preserve">ment of Lithuania for their efforts in engaging civil society in </w:t>
      </w:r>
      <w:r w:rsidR="007962B0">
        <w:rPr>
          <w:rFonts w:ascii="Arial" w:hAnsi="Arial" w:cs="Arial"/>
        </w:rPr>
        <w:t xml:space="preserve">the promotion and protection of </w:t>
      </w:r>
      <w:r w:rsidR="00482CBA">
        <w:rPr>
          <w:rFonts w:ascii="Arial" w:hAnsi="Arial" w:cs="Arial"/>
        </w:rPr>
        <w:t xml:space="preserve">human rights, </w:t>
      </w:r>
      <w:r w:rsidR="00981103">
        <w:rPr>
          <w:rFonts w:ascii="Arial" w:hAnsi="Arial" w:cs="Arial"/>
        </w:rPr>
        <w:t>as well as in improving the system for the protection of the rights of the child</w:t>
      </w:r>
      <w:r w:rsidR="008806EF">
        <w:rPr>
          <w:rFonts w:ascii="Arial" w:hAnsi="Arial" w:cs="Arial"/>
        </w:rPr>
        <w:t>.</w:t>
      </w:r>
    </w:p>
    <w:p w:rsidR="00BE5506" w:rsidRDefault="00BE5506" w:rsidP="00BE550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E5506" w:rsidRDefault="00BE5506" w:rsidP="00BE55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President, </w:t>
      </w:r>
    </w:p>
    <w:p w:rsidR="00A032E5" w:rsidRDefault="00A032E5" w:rsidP="000D797A">
      <w:pPr>
        <w:spacing w:after="0" w:line="240" w:lineRule="auto"/>
        <w:ind w:firstLine="450"/>
        <w:jc w:val="both"/>
        <w:rPr>
          <w:rFonts w:ascii="Arial" w:hAnsi="Arial" w:cs="Arial"/>
        </w:rPr>
      </w:pPr>
    </w:p>
    <w:p w:rsidR="000D797A" w:rsidRDefault="000D797A" w:rsidP="00482CB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further enriching the already positive developments, my delegation would like to recommend the followings to the Government of Lithuania</w:t>
      </w:r>
      <w:r w:rsidRPr="00252A6A">
        <w:rPr>
          <w:rFonts w:ascii="Arial" w:hAnsi="Arial" w:cs="Arial"/>
        </w:rPr>
        <w:t>:</w:t>
      </w:r>
    </w:p>
    <w:p w:rsidR="00A032E5" w:rsidRDefault="00A032E5" w:rsidP="000D797A">
      <w:pPr>
        <w:spacing w:after="0" w:line="240" w:lineRule="auto"/>
        <w:ind w:firstLine="450"/>
        <w:jc w:val="both"/>
        <w:rPr>
          <w:rFonts w:ascii="Arial" w:hAnsi="Arial" w:cs="Arial"/>
        </w:rPr>
      </w:pPr>
    </w:p>
    <w:p w:rsidR="000D797A" w:rsidRPr="00482CBA" w:rsidRDefault="000D797A" w:rsidP="00482CBA">
      <w:pPr>
        <w:tabs>
          <w:tab w:val="left" w:pos="720"/>
          <w:tab w:val="left" w:pos="1800"/>
        </w:tabs>
        <w:ind w:left="720" w:hanging="27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</w:t>
      </w:r>
      <w:r w:rsidR="00B4380C">
        <w:rPr>
          <w:rFonts w:ascii="Arial" w:hAnsi="Arial" w:cs="Arial"/>
        </w:rPr>
        <w:t>Develop a comprehensive National Action Plan on Human Rights</w:t>
      </w:r>
      <w:r w:rsidR="00482CBA">
        <w:rPr>
          <w:rFonts w:ascii="Arial" w:hAnsi="Arial" w:cs="Arial"/>
        </w:rPr>
        <w:t>;</w:t>
      </w:r>
      <w:r w:rsidR="00B4380C">
        <w:rPr>
          <w:rFonts w:ascii="Arial" w:hAnsi="Arial" w:cs="Arial"/>
        </w:rPr>
        <w:t xml:space="preserve"> </w:t>
      </w:r>
    </w:p>
    <w:p w:rsidR="000D797A" w:rsidRDefault="00482CBA" w:rsidP="00B4380C">
      <w:pPr>
        <w:tabs>
          <w:tab w:val="left" w:pos="720"/>
        </w:tabs>
        <w:spacing w:after="0" w:line="240" w:lineRule="auto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797A">
        <w:rPr>
          <w:rFonts w:ascii="Arial" w:hAnsi="Arial" w:cs="Arial"/>
        </w:rPr>
        <w:t xml:space="preserve">. </w:t>
      </w:r>
      <w:r w:rsidR="00A032E5">
        <w:rPr>
          <w:rFonts w:ascii="Arial" w:hAnsi="Arial" w:cs="Arial"/>
        </w:rPr>
        <w:t xml:space="preserve">Consider signing and ratifying the International Convention on the Protection of the Rights of All </w:t>
      </w:r>
      <w:r>
        <w:rPr>
          <w:rFonts w:ascii="Arial" w:hAnsi="Arial" w:cs="Arial"/>
        </w:rPr>
        <w:t>Migrant Workers and Members of t</w:t>
      </w:r>
      <w:r w:rsidR="00A032E5">
        <w:rPr>
          <w:rFonts w:ascii="Arial" w:hAnsi="Arial" w:cs="Arial"/>
        </w:rPr>
        <w:t>heir Families.</w:t>
      </w:r>
    </w:p>
    <w:p w:rsidR="00B4380C" w:rsidRDefault="00B4380C" w:rsidP="00B4380C">
      <w:pPr>
        <w:tabs>
          <w:tab w:val="left" w:pos="720"/>
        </w:tabs>
        <w:spacing w:after="0" w:line="240" w:lineRule="auto"/>
        <w:ind w:left="720" w:hanging="270"/>
        <w:jc w:val="both"/>
        <w:rPr>
          <w:rFonts w:ascii="Arial" w:hAnsi="Arial" w:cs="Arial"/>
        </w:rPr>
      </w:pPr>
    </w:p>
    <w:p w:rsidR="00B4380C" w:rsidRDefault="00B4380C" w:rsidP="00BE55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Indonesia wishes the Government of Lithuania a successful UPR.</w:t>
      </w:r>
    </w:p>
    <w:p w:rsidR="00B4380C" w:rsidRDefault="00B4380C" w:rsidP="00BE5506">
      <w:pPr>
        <w:spacing w:after="0" w:line="240" w:lineRule="auto"/>
        <w:jc w:val="both"/>
        <w:rPr>
          <w:rFonts w:ascii="Arial" w:hAnsi="Arial" w:cs="Arial"/>
        </w:rPr>
      </w:pPr>
    </w:p>
    <w:p w:rsidR="00BE5506" w:rsidRPr="00BE5506" w:rsidRDefault="00B4380C" w:rsidP="00BE55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thank you</w:t>
      </w:r>
      <w:r w:rsidR="00482CBA">
        <w:rPr>
          <w:rFonts w:ascii="Arial" w:hAnsi="Arial" w:cs="Arial"/>
        </w:rPr>
        <w:t>.</w:t>
      </w:r>
    </w:p>
    <w:sectPr w:rsidR="00BE5506" w:rsidRPr="00BE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06"/>
    <w:rsid w:val="000D797A"/>
    <w:rsid w:val="00482CBA"/>
    <w:rsid w:val="00533673"/>
    <w:rsid w:val="007962B0"/>
    <w:rsid w:val="008806EF"/>
    <w:rsid w:val="00981103"/>
    <w:rsid w:val="00A032E5"/>
    <w:rsid w:val="00B4380C"/>
    <w:rsid w:val="00BE5506"/>
    <w:rsid w:val="00D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BCBB2-73FC-4C69-B803-9ABE82240F4D}"/>
</file>

<file path=customXml/itemProps2.xml><?xml version="1.0" encoding="utf-8"?>
<ds:datastoreItem xmlns:ds="http://schemas.openxmlformats.org/officeDocument/2006/customXml" ds:itemID="{A42A1AC1-8A2A-4682-8996-A98FAC9CBE56}"/>
</file>

<file path=customXml/itemProps3.xml><?xml version="1.0" encoding="utf-8"?>
<ds:datastoreItem xmlns:ds="http://schemas.openxmlformats.org/officeDocument/2006/customXml" ds:itemID="{78E11185-C5E4-4B12-A951-25C28F634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NB03511</dc:creator>
  <cp:lastModifiedBy>NB03511</cp:lastModifiedBy>
  <cp:revision>2</cp:revision>
  <dcterms:created xsi:type="dcterms:W3CDTF">2016-11-02T08:49:00Z</dcterms:created>
  <dcterms:modified xsi:type="dcterms:W3CDTF">2016-11-02T08:49:00Z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