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92E226" w14:textId="77777777" w:rsidR="00652A31" w:rsidRPr="003C4D81" w:rsidRDefault="00652A31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/>
          <w:sz w:val="36"/>
          <w:lang w:val="es-ES"/>
        </w:rPr>
      </w:pPr>
      <w:r w:rsidRPr="00414C42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I</w:t>
      </w:r>
      <w:r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NTERVENCIÓN DE LA DELEGACIÓN DE LA</w:t>
      </w:r>
    </w:p>
    <w:p w14:paraId="58FAB6CD" w14:textId="77777777" w:rsidR="00652A31" w:rsidRPr="003C4D81" w:rsidRDefault="00652A31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</w:pPr>
      <w:r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 xml:space="preserve">REPÚBLICA DE NICARAGUA ANTE LA </w:t>
      </w:r>
    </w:p>
    <w:p w14:paraId="2543BF00" w14:textId="462C1AE7" w:rsidR="00652A31" w:rsidRPr="003C4D81" w:rsidRDefault="00530362" w:rsidP="00652A31">
      <w:pPr>
        <w:pStyle w:val="NormalWeb"/>
        <w:spacing w:before="0" w:beforeAutospacing="0" w:after="0" w:afterAutospacing="0"/>
        <w:ind w:left="-30"/>
        <w:jc w:val="center"/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</w:pPr>
      <w:r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26</w:t>
      </w:r>
      <w:r w:rsidR="00652A31" w:rsidRPr="003C4D81"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 xml:space="preserve">ª SESIÓN DEL </w:t>
      </w:r>
      <w:r>
        <w:rPr>
          <w:rFonts w:ascii="Century Gothic" w:hAnsi="Century Gothic" w:cs="Arial"/>
          <w:b/>
          <w:bCs/>
          <w:color w:val="002060"/>
          <w:sz w:val="32"/>
          <w:szCs w:val="22"/>
          <w:lang w:val="es-ES"/>
        </w:rPr>
        <w:t>EXAMEN PERIODICO UNIVERSAL</w:t>
      </w:r>
    </w:p>
    <w:p w14:paraId="313AD901" w14:textId="77777777" w:rsidR="00BE43AA" w:rsidRPr="00414C42" w:rsidRDefault="00BE43AA" w:rsidP="008D5D60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ES"/>
        </w:rPr>
      </w:pPr>
    </w:p>
    <w:p w14:paraId="4B0FECBB" w14:textId="77777777" w:rsidR="00BE43AA" w:rsidRPr="00414C42" w:rsidRDefault="00BE43AA" w:rsidP="008D5D60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ES"/>
        </w:rPr>
      </w:pPr>
      <w:r w:rsidRPr="00414C42">
        <w:rPr>
          <w:rFonts w:ascii="Bookman Old Style" w:hAnsi="Bookman Old Style"/>
          <w:i/>
          <w:u w:val="single"/>
          <w:lang w:val="es-ES"/>
        </w:rPr>
        <w:t>Cotejar contra lectura</w:t>
      </w:r>
    </w:p>
    <w:p w14:paraId="5AB59BFA" w14:textId="03627CB7" w:rsidR="0089744C" w:rsidRDefault="00530362" w:rsidP="00530362">
      <w:pPr>
        <w:pStyle w:val="NormalWeb"/>
        <w:spacing w:after="0"/>
        <w:ind w:left="-30"/>
        <w:jc w:val="center"/>
        <w:rPr>
          <w:rFonts w:ascii="Century Gothic" w:hAnsi="Century Gothic" w:cs="Arial"/>
          <w:color w:val="000000"/>
          <w:szCs w:val="22"/>
          <w:shd w:val="clear" w:color="auto" w:fill="FFFFFF"/>
          <w:lang w:val="es-419"/>
        </w:rPr>
      </w:pPr>
      <w:r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 xml:space="preserve">EXAMEN DE LA REPUBLICA </w:t>
      </w:r>
      <w:r w:rsidR="0099434C">
        <w:rPr>
          <w:rFonts w:ascii="Century Gothic" w:hAnsi="Century Gothic" w:cs="Arial"/>
          <w:b/>
          <w:color w:val="000000"/>
          <w:szCs w:val="22"/>
          <w:shd w:val="clear" w:color="auto" w:fill="FFFFFF"/>
          <w:lang w:val="es-419"/>
        </w:rPr>
        <w:t>DE HAITI</w:t>
      </w:r>
    </w:p>
    <w:p w14:paraId="0FB00C30" w14:textId="77777777" w:rsidR="00CC707F" w:rsidRPr="00D949F7" w:rsidRDefault="00CC707F" w:rsidP="008D5D60">
      <w:pPr>
        <w:pStyle w:val="NormalWeb"/>
        <w:spacing w:before="0" w:beforeAutospacing="0" w:after="0" w:afterAutospacing="0"/>
        <w:ind w:left="-30"/>
        <w:jc w:val="right"/>
        <w:rPr>
          <w:rFonts w:ascii="Bookman Old Style" w:hAnsi="Bookman Old Style"/>
          <w:i/>
          <w:u w:val="single"/>
          <w:lang w:val="es-419"/>
        </w:rPr>
      </w:pPr>
    </w:p>
    <w:p w14:paraId="2D34250D" w14:textId="1B91A2C3" w:rsidR="00652A31" w:rsidRPr="008607C1" w:rsidRDefault="00D75EB0" w:rsidP="00652A31">
      <w:pPr>
        <w:pStyle w:val="NormalWeb"/>
        <w:spacing w:before="0" w:beforeAutospacing="0" w:after="0" w:afterAutospacing="0"/>
        <w:ind w:left="-30"/>
        <w:jc w:val="right"/>
        <w:rPr>
          <w:rFonts w:ascii="Century Gothic" w:hAnsi="Century Gothic"/>
          <w:szCs w:val="28"/>
          <w:lang w:val="es-ES"/>
        </w:rPr>
      </w:pP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</w:t>
      </w:r>
      <w:r w:rsidR="00652A31" w:rsidRPr="008607C1">
        <w:rPr>
          <w:rFonts w:ascii="Century Gothic" w:hAnsi="Century Gothic" w:cs="Arial"/>
          <w:szCs w:val="28"/>
          <w:shd w:val="clear" w:color="auto" w:fill="FFFFFF"/>
          <w:lang w:val="es-ES"/>
        </w:rPr>
        <w:t xml:space="preserve">Ginebra, </w:t>
      </w:r>
      <w:r w:rsidR="00F26DD6" w:rsidRPr="008607C1">
        <w:rPr>
          <w:rFonts w:ascii="Century Gothic" w:hAnsi="Century Gothic" w:cs="Arial"/>
          <w:szCs w:val="28"/>
          <w:shd w:val="clear" w:color="auto" w:fill="FFFFFF"/>
          <w:lang w:val="es-ES"/>
        </w:rPr>
        <w:t>0</w:t>
      </w:r>
      <w:r w:rsidR="0099434C" w:rsidRPr="008607C1">
        <w:rPr>
          <w:rFonts w:ascii="Century Gothic" w:hAnsi="Century Gothic" w:cs="Arial"/>
          <w:szCs w:val="28"/>
          <w:shd w:val="clear" w:color="auto" w:fill="FFFFFF"/>
          <w:lang w:val="es-ES"/>
        </w:rPr>
        <w:t>7</w:t>
      </w:r>
      <w:r w:rsidR="00652A31" w:rsidRPr="008607C1">
        <w:rPr>
          <w:rFonts w:ascii="Century Gothic" w:hAnsi="Century Gothic" w:cs="Arial"/>
          <w:szCs w:val="28"/>
          <w:shd w:val="clear" w:color="auto" w:fill="FFFFFF"/>
          <w:lang w:val="es-ES"/>
        </w:rPr>
        <w:t xml:space="preserve"> de </w:t>
      </w:r>
      <w:r w:rsidR="00F26DD6" w:rsidRPr="008607C1">
        <w:rPr>
          <w:rFonts w:ascii="Century Gothic" w:hAnsi="Century Gothic" w:cs="Arial"/>
          <w:szCs w:val="28"/>
          <w:shd w:val="clear" w:color="auto" w:fill="FFFFFF"/>
          <w:lang w:val="es-ES"/>
        </w:rPr>
        <w:t>noviemb</w:t>
      </w:r>
      <w:r w:rsidR="00530362" w:rsidRPr="008607C1">
        <w:rPr>
          <w:rFonts w:ascii="Century Gothic" w:hAnsi="Century Gothic" w:cs="Arial"/>
          <w:szCs w:val="28"/>
          <w:shd w:val="clear" w:color="auto" w:fill="FFFFFF"/>
          <w:lang w:val="es-ES"/>
        </w:rPr>
        <w:t>re</w:t>
      </w:r>
      <w:r w:rsidR="00652A31" w:rsidRPr="008607C1">
        <w:rPr>
          <w:rFonts w:ascii="Century Gothic" w:hAnsi="Century Gothic" w:cs="Arial"/>
          <w:szCs w:val="28"/>
          <w:shd w:val="clear" w:color="auto" w:fill="FFFFFF"/>
          <w:lang w:val="es-ES"/>
        </w:rPr>
        <w:t xml:space="preserve"> de 2016</w:t>
      </w:r>
    </w:p>
    <w:p w14:paraId="4FFEB5A5" w14:textId="6DD990CC" w:rsidR="0053760F" w:rsidRPr="008607C1" w:rsidRDefault="00D75EB0" w:rsidP="0053760F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szCs w:val="28"/>
          <w:shd w:val="clear" w:color="auto" w:fill="FFFFFF"/>
          <w:lang w:val="es-419"/>
        </w:rPr>
      </w:pP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Señor Presidente</w:t>
      </w:r>
      <w:r w:rsidR="009D7B99">
        <w:rPr>
          <w:rFonts w:ascii="Century Gothic" w:hAnsi="Century Gothic" w:cs="Arial"/>
          <w:szCs w:val="28"/>
          <w:shd w:val="clear" w:color="auto" w:fill="FFFFFF"/>
          <w:lang w:val="es-419"/>
        </w:rPr>
        <w:t>,</w:t>
      </w:r>
    </w:p>
    <w:p w14:paraId="1EE5C36B" w14:textId="77777777" w:rsidR="0053760F" w:rsidRPr="008607C1" w:rsidRDefault="0053760F" w:rsidP="0053760F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szCs w:val="28"/>
          <w:shd w:val="clear" w:color="auto" w:fill="FFFFFF"/>
          <w:lang w:val="es-419"/>
        </w:rPr>
      </w:pPr>
    </w:p>
    <w:p w14:paraId="7E3ECA17" w14:textId="60654DAE" w:rsidR="002A2950" w:rsidRPr="008607C1" w:rsidRDefault="002460E9" w:rsidP="0053760F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szCs w:val="28"/>
          <w:shd w:val="clear" w:color="auto" w:fill="FFFFFF"/>
          <w:lang w:val="es-419"/>
        </w:rPr>
      </w:pP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Nicaragua da la más cordial bienvenida a la </w:t>
      </w:r>
      <w:r w:rsidR="0099434C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distinguida </w:t>
      </w: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delegación de </w:t>
      </w:r>
      <w:r w:rsidR="0099434C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Haití</w:t>
      </w:r>
      <w:r w:rsidR="00530362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</w:t>
      </w: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y </w:t>
      </w:r>
      <w:r w:rsidR="002E2462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agradece la presentación de su informe naciona</w:t>
      </w:r>
      <w:r w:rsidR="0053760F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l</w:t>
      </w:r>
      <w:r w:rsidR="002E2462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. </w:t>
      </w:r>
      <w:r w:rsidR="008607C1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R</w:t>
      </w:r>
      <w:r w:rsidR="008607C1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eiteramos la solidaridad fraterna del pueblo y gobierno de Nicaragua</w:t>
      </w:r>
    </w:p>
    <w:p w14:paraId="727ECF25" w14:textId="15A00ED3" w:rsidR="002A2950" w:rsidRPr="008607C1" w:rsidRDefault="002A2950" w:rsidP="0053760F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szCs w:val="28"/>
          <w:shd w:val="clear" w:color="auto" w:fill="FFFFFF"/>
          <w:lang w:val="es-419"/>
        </w:rPr>
      </w:pPr>
    </w:p>
    <w:p w14:paraId="1398566D" w14:textId="4E0F1F79" w:rsidR="002A2950" w:rsidRPr="008607C1" w:rsidRDefault="00456144" w:rsidP="00BF7C55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szCs w:val="28"/>
          <w:shd w:val="clear" w:color="auto" w:fill="FFFFFF"/>
          <w:lang w:val="es-419"/>
        </w:rPr>
      </w:pP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Les f</w:t>
      </w:r>
      <w:r w:rsidR="004E26C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elicita</w:t>
      </w:r>
      <w:r w:rsidR="00BF7C55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mos</w:t>
      </w:r>
      <w:r w:rsidR="004E26C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por los progresos logrados desde su primer examen,</w:t>
      </w:r>
      <w:r w:rsidR="00E83757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a pesar de las limitaciones presupuestarias </w:t>
      </w: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y el impacto de desastres naturales. En particular, desatacamos </w:t>
      </w:r>
      <w:r w:rsidR="004E26C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las reformas y mejoras institucionales y jurídicas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</w:t>
      </w:r>
      <w:r w:rsidR="00BF7C55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y la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</w:t>
      </w:r>
      <w:r w:rsidR="00BF7C55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ratificación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</w:t>
      </w:r>
      <w:r w:rsidR="00BF7C55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de varios 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instrumentos internacionales</w:t>
      </w:r>
      <w:r w:rsidR="00BF7C55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, tales c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omo el </w:t>
      </w:r>
      <w:r w:rsidR="00BF7C55" w:rsidRPr="008607C1">
        <w:rPr>
          <w:rFonts w:ascii="Century Gothic" w:hAnsi="Century Gothic" w:cs="Arial"/>
          <w:szCs w:val="28"/>
          <w:shd w:val="clear" w:color="auto" w:fill="FFFFFF"/>
          <w:lang w:val="es-ES"/>
        </w:rPr>
        <w:t>ICESCR</w:t>
      </w:r>
      <w:r w:rsidR="00BF7C55" w:rsidRPr="008607C1">
        <w:rPr>
          <w:rStyle w:val="FootnoteReference"/>
          <w:rFonts w:ascii="Century Gothic" w:hAnsi="Century Gothic" w:cs="Arial"/>
          <w:szCs w:val="28"/>
          <w:shd w:val="clear" w:color="auto" w:fill="FFFFFF"/>
          <w:lang w:val="es-ES"/>
        </w:rPr>
        <w:footnoteReference w:id="1"/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, </w:t>
      </w:r>
      <w:r w:rsidR="00BF7C55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el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Convenio de la Haya relativo a la Protección del Niño y la Cooperación en materia de Adopción Internacional, </w:t>
      </w:r>
      <w:r w:rsidR="008607C1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o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</w:t>
      </w:r>
      <w:r w:rsidR="008607C1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el P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rotocolo </w:t>
      </w:r>
      <w:r w:rsidR="008607C1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F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acultativo de la Convención sobre los Derechos del Niño relativ</w:t>
      </w:r>
      <w:r w:rsidR="008607C1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o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a </w:t>
      </w:r>
      <w:r w:rsidR="006D36AB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la participación de niños en conflictos armados. </w:t>
      </w:r>
      <w:r w:rsidR="003D0E3D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</w:t>
      </w:r>
    </w:p>
    <w:p w14:paraId="631A65D5" w14:textId="77777777" w:rsidR="006D36AB" w:rsidRPr="008607C1" w:rsidRDefault="006D36AB" w:rsidP="004E26CD">
      <w:pPr>
        <w:pStyle w:val="NormalWeb"/>
        <w:spacing w:before="0" w:beforeAutospacing="0" w:after="0" w:afterAutospacing="0" w:line="276" w:lineRule="auto"/>
        <w:ind w:left="-30"/>
        <w:jc w:val="both"/>
        <w:rPr>
          <w:rFonts w:ascii="Century Gothic" w:hAnsi="Century Gothic" w:cs="Arial"/>
          <w:szCs w:val="28"/>
          <w:shd w:val="clear" w:color="auto" w:fill="FFFFFF"/>
          <w:lang w:val="es-419"/>
        </w:rPr>
      </w:pPr>
    </w:p>
    <w:p w14:paraId="63FC9997" w14:textId="53661471" w:rsidR="00530362" w:rsidRPr="008607C1" w:rsidRDefault="00362B89" w:rsidP="00530362">
      <w:pPr>
        <w:pStyle w:val="NormalWeb"/>
        <w:spacing w:after="0" w:line="276" w:lineRule="auto"/>
        <w:jc w:val="both"/>
        <w:rPr>
          <w:rFonts w:ascii="Century Gothic" w:eastAsia="Calibri" w:hAnsi="Century Gothic" w:cs="Arial"/>
          <w:szCs w:val="28"/>
          <w:lang w:val="es-MX" w:eastAsia="en-US"/>
        </w:rPr>
      </w:pP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En cuanto a las recomendaciones, e</w:t>
      </w:r>
      <w:r w:rsidR="00530362" w:rsidRPr="008607C1">
        <w:rPr>
          <w:rFonts w:ascii="Century Gothic" w:eastAsia="Calibri" w:hAnsi="Century Gothic" w:cs="Arial"/>
          <w:szCs w:val="28"/>
          <w:lang w:val="es-ES" w:eastAsia="en-US"/>
        </w:rPr>
        <w:t>n espíritu fraterno y constructivo</w:t>
      </w:r>
      <w:r w:rsidR="006D36AB" w:rsidRPr="008607C1">
        <w:rPr>
          <w:rFonts w:ascii="Century Gothic" w:eastAsia="Calibri" w:hAnsi="Century Gothic" w:cs="Arial"/>
          <w:szCs w:val="28"/>
          <w:lang w:val="es-ES" w:eastAsia="en-US"/>
        </w:rPr>
        <w:t xml:space="preserve">, Nicaragua </w:t>
      </w:r>
      <w:r w:rsidRPr="008607C1">
        <w:rPr>
          <w:rFonts w:ascii="Century Gothic" w:eastAsia="Calibri" w:hAnsi="Century Gothic" w:cs="Arial"/>
          <w:szCs w:val="28"/>
          <w:lang w:val="es-ES" w:eastAsia="en-US"/>
        </w:rPr>
        <w:t>sugiere</w:t>
      </w:r>
      <w:r w:rsidR="00530362" w:rsidRPr="008607C1">
        <w:rPr>
          <w:rFonts w:ascii="Century Gothic" w:eastAsia="Calibri" w:hAnsi="Century Gothic" w:cs="Arial"/>
          <w:szCs w:val="28"/>
          <w:lang w:val="es-MX" w:eastAsia="en-US"/>
        </w:rPr>
        <w:t>:</w:t>
      </w:r>
    </w:p>
    <w:p w14:paraId="4A00108B" w14:textId="07061D5A" w:rsidR="00947F0E" w:rsidRPr="008607C1" w:rsidRDefault="00947F0E" w:rsidP="00456144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 w:cstheme="majorBidi"/>
          <w:bCs/>
          <w:sz w:val="24"/>
          <w:szCs w:val="28"/>
          <w:lang w:val="es-ES"/>
        </w:rPr>
      </w:pPr>
      <w:r w:rsidRPr="008607C1">
        <w:rPr>
          <w:rFonts w:ascii="Century Gothic" w:eastAsia="Times New Roman" w:hAnsi="Century Gothic" w:cstheme="majorBidi"/>
          <w:bCs/>
          <w:sz w:val="24"/>
          <w:szCs w:val="28"/>
          <w:lang w:val="es-ES"/>
        </w:rPr>
        <w:t xml:space="preserve">Continuar el proceso de modernización del registro civil y de identificación de las personas y los esfuerzos por documentar y registrar a las personas que viven en los campamentos, y las y los haitianos que viven en el extranjero. </w:t>
      </w:r>
      <w:r w:rsidR="007D2D5A" w:rsidRPr="008607C1">
        <w:rPr>
          <w:rFonts w:ascii="Century Gothic" w:eastAsia="Times New Roman" w:hAnsi="Century Gothic" w:cstheme="majorBidi"/>
          <w:bCs/>
          <w:sz w:val="24"/>
          <w:szCs w:val="28"/>
          <w:lang w:val="es-ES"/>
        </w:rPr>
        <w:t xml:space="preserve">Apoyarse en </w:t>
      </w:r>
      <w:r w:rsidR="00456144" w:rsidRPr="008607C1">
        <w:rPr>
          <w:rFonts w:ascii="Century Gothic" w:eastAsia="Times New Roman" w:hAnsi="Century Gothic" w:cstheme="majorBidi"/>
          <w:bCs/>
          <w:sz w:val="24"/>
          <w:szCs w:val="28"/>
          <w:lang w:val="es-ES"/>
        </w:rPr>
        <w:t xml:space="preserve">gobiernos amigos y agencias internacionales, como </w:t>
      </w:r>
      <w:r w:rsidR="007D2D5A" w:rsidRPr="008607C1">
        <w:rPr>
          <w:rFonts w:ascii="Century Gothic" w:eastAsia="Times New Roman" w:hAnsi="Century Gothic" w:cstheme="majorBidi"/>
          <w:bCs/>
          <w:sz w:val="24"/>
          <w:szCs w:val="28"/>
          <w:lang w:val="es-ES"/>
        </w:rPr>
        <w:t xml:space="preserve">ACNUR, </w:t>
      </w:r>
      <w:r w:rsidR="00456144" w:rsidRPr="008607C1">
        <w:rPr>
          <w:rFonts w:ascii="Century Gothic" w:eastAsia="Times New Roman" w:hAnsi="Century Gothic" w:cstheme="majorBidi"/>
          <w:bCs/>
          <w:sz w:val="24"/>
          <w:szCs w:val="28"/>
          <w:lang w:val="es-ES"/>
        </w:rPr>
        <w:t>conforme convenga</w:t>
      </w:r>
      <w:r w:rsidR="007D2D5A" w:rsidRPr="008607C1">
        <w:rPr>
          <w:rFonts w:ascii="Century Gothic" w:eastAsia="Times New Roman" w:hAnsi="Century Gothic" w:cstheme="majorBidi"/>
          <w:bCs/>
          <w:sz w:val="24"/>
          <w:szCs w:val="28"/>
          <w:lang w:val="es-ES"/>
        </w:rPr>
        <w:t>.</w:t>
      </w:r>
    </w:p>
    <w:p w14:paraId="4AF91A87" w14:textId="0404B7F2" w:rsidR="00BD2EC8" w:rsidRPr="008607C1" w:rsidRDefault="00456144" w:rsidP="00456144">
      <w:pPr>
        <w:pStyle w:val="NormalWeb"/>
        <w:numPr>
          <w:ilvl w:val="0"/>
          <w:numId w:val="2"/>
        </w:numPr>
        <w:spacing w:after="0" w:line="276" w:lineRule="auto"/>
        <w:jc w:val="both"/>
        <w:rPr>
          <w:rFonts w:ascii="Century Gothic" w:eastAsia="Times New Roman" w:hAnsi="Century Gothic" w:cstheme="majorBidi"/>
          <w:bCs/>
          <w:szCs w:val="28"/>
          <w:lang w:val="es-ES"/>
        </w:rPr>
      </w:pP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>Establecer y reforzar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 xml:space="preserve"> 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 xml:space="preserve">políticas y 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>disposiciones jurídicas para la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 xml:space="preserve"> 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>promoción de los derechos de la mujer, en particular, el fortalecimiento de su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 xml:space="preserve"> 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>autonomía y de su participación en la vida política, económica y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 xml:space="preserve"> 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>social</w:t>
      </w:r>
      <w:r w:rsidRPr="008607C1">
        <w:rPr>
          <w:rFonts w:ascii="Century Gothic" w:eastAsia="Times New Roman" w:hAnsi="Century Gothic" w:cstheme="majorBidi"/>
          <w:bCs/>
          <w:szCs w:val="28"/>
          <w:lang w:val="es-ES"/>
        </w:rPr>
        <w:t>, en reconocimiento de su rol angular en el desarrollo de una nación.</w:t>
      </w:r>
    </w:p>
    <w:p w14:paraId="7EEDFB39" w14:textId="05703368" w:rsidR="00456144" w:rsidRPr="008607C1" w:rsidRDefault="00456144" w:rsidP="00456144">
      <w:pPr>
        <w:pStyle w:val="ListParagraph"/>
        <w:numPr>
          <w:ilvl w:val="0"/>
          <w:numId w:val="2"/>
        </w:numPr>
        <w:jc w:val="both"/>
        <w:rPr>
          <w:rFonts w:ascii="Century Gothic" w:eastAsia="Times New Roman" w:hAnsi="Century Gothic" w:cstheme="majorBidi"/>
          <w:bCs/>
          <w:sz w:val="24"/>
          <w:szCs w:val="28"/>
          <w:lang w:val="es-ES"/>
        </w:rPr>
      </w:pPr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Completar la ratificación de la CAT</w:t>
      </w:r>
      <w:r w:rsidR="008607C1">
        <w:rPr>
          <w:rStyle w:val="FootnoteReference"/>
          <w:rFonts w:ascii="Century Gothic" w:hAnsi="Century Gothic" w:cs="Arial"/>
          <w:sz w:val="24"/>
          <w:szCs w:val="28"/>
          <w:shd w:val="clear" w:color="auto" w:fill="FFFFFF"/>
          <w:lang w:val="es-419"/>
        </w:rPr>
        <w:footnoteReference w:id="2"/>
      </w:r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, la CMW</w:t>
      </w:r>
      <w:r w:rsidR="008607C1">
        <w:rPr>
          <w:rStyle w:val="FootnoteReference"/>
          <w:rFonts w:ascii="Century Gothic" w:hAnsi="Century Gothic" w:cs="Arial"/>
          <w:sz w:val="24"/>
          <w:szCs w:val="28"/>
          <w:shd w:val="clear" w:color="auto" w:fill="FFFFFF"/>
          <w:lang w:val="es-419"/>
        </w:rPr>
        <w:footnoteReference w:id="3"/>
      </w:r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 xml:space="preserve">, y las Convenciones de 1954 y 1975 </w:t>
      </w:r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sobre</w:t>
      </w:r>
      <w:r w:rsid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 xml:space="preserve"> la</w:t>
      </w:r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 xml:space="preserve"> </w:t>
      </w:r>
      <w:proofErr w:type="spellStart"/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Ap</w:t>
      </w:r>
      <w:r w:rsid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a</w:t>
      </w:r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tr</w:t>
      </w:r>
      <w:r w:rsid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i</w:t>
      </w:r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d</w:t>
      </w:r>
      <w:r w:rsid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i</w:t>
      </w:r>
      <w:r w:rsidRPr="008607C1">
        <w:rPr>
          <w:rFonts w:ascii="Century Gothic" w:hAnsi="Century Gothic" w:cs="Arial"/>
          <w:sz w:val="24"/>
          <w:szCs w:val="28"/>
          <w:shd w:val="clear" w:color="auto" w:fill="FFFFFF"/>
          <w:lang w:val="es-419"/>
        </w:rPr>
        <w:t>a</w:t>
      </w:r>
      <w:proofErr w:type="spellEnd"/>
      <w:r w:rsidRPr="008607C1">
        <w:rPr>
          <w:rFonts w:ascii="Century Gothic" w:eastAsia="Times New Roman" w:hAnsi="Century Gothic" w:cstheme="majorBidi"/>
          <w:bCs/>
          <w:sz w:val="24"/>
          <w:szCs w:val="28"/>
          <w:lang w:val="es-ES"/>
        </w:rPr>
        <w:t xml:space="preserve">.  </w:t>
      </w:r>
    </w:p>
    <w:p w14:paraId="63A797C7" w14:textId="18EF6210" w:rsidR="00530362" w:rsidRPr="008607C1" w:rsidRDefault="00FA4C03" w:rsidP="00530362">
      <w:pPr>
        <w:pStyle w:val="NormalWeb"/>
        <w:spacing w:after="0" w:line="276" w:lineRule="auto"/>
        <w:jc w:val="both"/>
        <w:rPr>
          <w:rFonts w:ascii="Century Gothic" w:hAnsi="Century Gothic" w:cs="Arial"/>
          <w:szCs w:val="28"/>
          <w:shd w:val="clear" w:color="auto" w:fill="FFFFFF"/>
          <w:lang w:val="es-419"/>
        </w:rPr>
      </w:pP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Para finalizar, </w:t>
      </w:r>
      <w:r w:rsidR="00530362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Nicaragua desea </w:t>
      </w:r>
      <w:r w:rsidR="00BD5B53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a </w:t>
      </w:r>
      <w:r w:rsidR="00960A41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Haití</w:t>
      </w:r>
      <w:r w:rsidR="00BD5B53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</w:t>
      </w:r>
      <w:r w:rsidR="00530362"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un Examen exitoso.   </w:t>
      </w:r>
    </w:p>
    <w:p w14:paraId="3C7CCFF6" w14:textId="62019265" w:rsidR="008642F1" w:rsidRPr="008607C1" w:rsidRDefault="00530362" w:rsidP="00175E3B">
      <w:pPr>
        <w:pStyle w:val="NormalWeb"/>
        <w:spacing w:after="0" w:line="276" w:lineRule="auto"/>
        <w:jc w:val="both"/>
        <w:rPr>
          <w:rFonts w:ascii="Century Gothic" w:hAnsi="Century Gothic"/>
          <w:szCs w:val="28"/>
          <w:lang w:val="es-ES"/>
        </w:rPr>
      </w:pPr>
      <w:r w:rsidRPr="008607C1">
        <w:rPr>
          <w:rFonts w:ascii="Century Gothic" w:hAnsi="Century Gothic" w:cs="Arial"/>
          <w:szCs w:val="28"/>
          <w:shd w:val="clear" w:color="auto" w:fill="FFFFFF"/>
          <w:lang w:val="es-419"/>
        </w:rPr>
        <w:t>Muchas gracias</w:t>
      </w:r>
      <w:r w:rsidR="009D7B99">
        <w:rPr>
          <w:rFonts w:ascii="Century Gothic" w:hAnsi="Century Gothic" w:cs="Arial"/>
          <w:szCs w:val="28"/>
          <w:shd w:val="clear" w:color="auto" w:fill="FFFFFF"/>
          <w:lang w:val="es-419"/>
        </w:rPr>
        <w:t xml:space="preserve"> Señor Presidente.</w:t>
      </w:r>
      <w:bookmarkStart w:id="0" w:name="_GoBack"/>
      <w:bookmarkEnd w:id="0"/>
    </w:p>
    <w:sectPr w:rsidR="008642F1" w:rsidRPr="008607C1" w:rsidSect="00207FB1">
      <w:footerReference w:type="even" r:id="rId11"/>
      <w:footerReference w:type="default" r:id="rId12"/>
      <w:type w:val="continuous"/>
      <w:pgSz w:w="11906" w:h="16838" w:code="9"/>
      <w:pgMar w:top="720" w:right="720" w:bottom="720" w:left="720" w:header="71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62AAC6" w14:textId="77777777" w:rsidR="008F6C87" w:rsidRDefault="008F6C87">
      <w:pPr>
        <w:spacing w:after="0" w:line="240" w:lineRule="auto"/>
      </w:pPr>
      <w:r>
        <w:separator/>
      </w:r>
    </w:p>
  </w:endnote>
  <w:endnote w:type="continuationSeparator" w:id="0">
    <w:p w14:paraId="72B9C2C5" w14:textId="77777777" w:rsidR="008F6C87" w:rsidRDefault="008F6C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28D16C" w14:textId="77777777" w:rsidR="008D5D60" w:rsidRDefault="00B86ECD" w:rsidP="008D5D6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FF71491" w14:textId="77777777" w:rsidR="008D5D60" w:rsidRDefault="008D5D60">
    <w:pPr>
      <w:pStyle w:val="Footer"/>
    </w:pPr>
  </w:p>
  <w:p w14:paraId="44DCF417" w14:textId="77777777" w:rsidR="008D5D60" w:rsidRDefault="008D5D6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3946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CB1827" w14:textId="0044038F" w:rsidR="008D5D60" w:rsidRDefault="00B86EC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7B9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86A4AD7" w14:textId="77777777" w:rsidR="008D5D60" w:rsidRDefault="008D5D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8D78F5" w14:textId="77777777" w:rsidR="008F6C87" w:rsidRDefault="008F6C87">
      <w:pPr>
        <w:spacing w:after="0" w:line="240" w:lineRule="auto"/>
      </w:pPr>
      <w:r>
        <w:separator/>
      </w:r>
    </w:p>
  </w:footnote>
  <w:footnote w:type="continuationSeparator" w:id="0">
    <w:p w14:paraId="7F2821E5" w14:textId="77777777" w:rsidR="008F6C87" w:rsidRDefault="008F6C87">
      <w:pPr>
        <w:spacing w:after="0" w:line="240" w:lineRule="auto"/>
      </w:pPr>
      <w:r>
        <w:continuationSeparator/>
      </w:r>
    </w:p>
  </w:footnote>
  <w:footnote w:id="1">
    <w:p w14:paraId="29A7A65A" w14:textId="5074DCAC" w:rsidR="00BF7C55" w:rsidRPr="008607C1" w:rsidRDefault="00BF7C55">
      <w:pPr>
        <w:pStyle w:val="FootnoteText"/>
        <w:rPr>
          <w:rFonts w:ascii="Century Gothic" w:hAnsi="Century Gothic"/>
          <w:sz w:val="18"/>
          <w:lang w:val="es-ES"/>
        </w:rPr>
      </w:pPr>
      <w:r w:rsidRPr="008607C1">
        <w:rPr>
          <w:rStyle w:val="FootnoteReference"/>
          <w:rFonts w:ascii="Century Gothic" w:hAnsi="Century Gothic"/>
          <w:sz w:val="18"/>
        </w:rPr>
        <w:footnoteRef/>
      </w:r>
      <w:r w:rsidRPr="008607C1">
        <w:rPr>
          <w:rFonts w:ascii="Century Gothic" w:hAnsi="Century Gothic"/>
          <w:sz w:val="18"/>
          <w:lang w:val="es-ES"/>
        </w:rPr>
        <w:t xml:space="preserve"> Pacto Internacional de Derechos Económicos, Sociales y Culturales</w:t>
      </w:r>
    </w:p>
  </w:footnote>
  <w:footnote w:id="2">
    <w:p w14:paraId="5F8D32D6" w14:textId="583ACF70" w:rsidR="008607C1" w:rsidRPr="008607C1" w:rsidRDefault="008607C1">
      <w:pPr>
        <w:pStyle w:val="FootnoteText"/>
        <w:rPr>
          <w:rFonts w:ascii="Century Gothic" w:hAnsi="Century Gothic"/>
          <w:sz w:val="18"/>
          <w:lang w:val="es-ES"/>
        </w:rPr>
      </w:pPr>
      <w:r w:rsidRPr="008607C1">
        <w:rPr>
          <w:rStyle w:val="FootnoteReference"/>
          <w:rFonts w:ascii="Century Gothic" w:hAnsi="Century Gothic"/>
          <w:sz w:val="18"/>
        </w:rPr>
        <w:footnoteRef/>
      </w:r>
      <w:r w:rsidRPr="008607C1">
        <w:rPr>
          <w:rFonts w:ascii="Century Gothic" w:hAnsi="Century Gothic"/>
          <w:sz w:val="18"/>
          <w:lang w:val="es-ES"/>
        </w:rPr>
        <w:t xml:space="preserve"> Convención contra la Tortura y Otros Tratos o Penas Crueles, Inhumanos y Degradantes </w:t>
      </w:r>
    </w:p>
  </w:footnote>
  <w:footnote w:id="3">
    <w:p w14:paraId="7B0706E4" w14:textId="287E77D2" w:rsidR="008607C1" w:rsidRPr="008607C1" w:rsidRDefault="008607C1">
      <w:pPr>
        <w:pStyle w:val="FootnoteText"/>
        <w:rPr>
          <w:rFonts w:ascii="Century Gothic" w:hAnsi="Century Gothic"/>
          <w:sz w:val="18"/>
          <w:lang w:val="es-ES"/>
        </w:rPr>
      </w:pPr>
      <w:r w:rsidRPr="008607C1">
        <w:rPr>
          <w:rStyle w:val="FootnoteReference"/>
          <w:rFonts w:ascii="Century Gothic" w:hAnsi="Century Gothic"/>
          <w:sz w:val="18"/>
        </w:rPr>
        <w:footnoteRef/>
      </w:r>
      <w:r w:rsidRPr="008607C1">
        <w:rPr>
          <w:rFonts w:ascii="Century Gothic" w:hAnsi="Century Gothic"/>
          <w:sz w:val="18"/>
          <w:lang w:val="es-ES"/>
        </w:rPr>
        <w:t xml:space="preserve"> Convención para la Protección de los Derechos Humanos de Todos los Trabajadores Migrantes y sus Familiares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8A1A52"/>
    <w:multiLevelType w:val="hybridMultilevel"/>
    <w:tmpl w:val="FD44BC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044E2C"/>
    <w:multiLevelType w:val="hybridMultilevel"/>
    <w:tmpl w:val="60B69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E9E"/>
    <w:rsid w:val="00001791"/>
    <w:rsid w:val="00020DDF"/>
    <w:rsid w:val="0003023E"/>
    <w:rsid w:val="00070BB6"/>
    <w:rsid w:val="00086567"/>
    <w:rsid w:val="00087BFE"/>
    <w:rsid w:val="000B0A1B"/>
    <w:rsid w:val="000E5556"/>
    <w:rsid w:val="00106E12"/>
    <w:rsid w:val="00144446"/>
    <w:rsid w:val="00174D96"/>
    <w:rsid w:val="001751AD"/>
    <w:rsid w:val="00175E3B"/>
    <w:rsid w:val="00191802"/>
    <w:rsid w:val="001B6125"/>
    <w:rsid w:val="001E242E"/>
    <w:rsid w:val="00207FB1"/>
    <w:rsid w:val="00216C26"/>
    <w:rsid w:val="00224EC5"/>
    <w:rsid w:val="00237E50"/>
    <w:rsid w:val="002433C5"/>
    <w:rsid w:val="002460E9"/>
    <w:rsid w:val="00254110"/>
    <w:rsid w:val="00254B50"/>
    <w:rsid w:val="002750C3"/>
    <w:rsid w:val="002A2950"/>
    <w:rsid w:val="002A7E9B"/>
    <w:rsid w:val="002B449B"/>
    <w:rsid w:val="002C1B75"/>
    <w:rsid w:val="002C36F0"/>
    <w:rsid w:val="002E147B"/>
    <w:rsid w:val="002E2462"/>
    <w:rsid w:val="002F03C0"/>
    <w:rsid w:val="00311548"/>
    <w:rsid w:val="00331727"/>
    <w:rsid w:val="00332818"/>
    <w:rsid w:val="00362B89"/>
    <w:rsid w:val="003B6F1D"/>
    <w:rsid w:val="003C32A5"/>
    <w:rsid w:val="003C5D01"/>
    <w:rsid w:val="003D0E3D"/>
    <w:rsid w:val="003F41D7"/>
    <w:rsid w:val="003F6609"/>
    <w:rsid w:val="00414C42"/>
    <w:rsid w:val="00421474"/>
    <w:rsid w:val="00456144"/>
    <w:rsid w:val="00476551"/>
    <w:rsid w:val="00487571"/>
    <w:rsid w:val="004A038C"/>
    <w:rsid w:val="004A2EC1"/>
    <w:rsid w:val="004A340D"/>
    <w:rsid w:val="004B26E5"/>
    <w:rsid w:val="004E1104"/>
    <w:rsid w:val="004E26CD"/>
    <w:rsid w:val="004E5EF3"/>
    <w:rsid w:val="004F6315"/>
    <w:rsid w:val="00503755"/>
    <w:rsid w:val="00530362"/>
    <w:rsid w:val="0053760F"/>
    <w:rsid w:val="00555D51"/>
    <w:rsid w:val="0056743C"/>
    <w:rsid w:val="00583F97"/>
    <w:rsid w:val="005A1133"/>
    <w:rsid w:val="005A68F0"/>
    <w:rsid w:val="005C1ED0"/>
    <w:rsid w:val="005D4874"/>
    <w:rsid w:val="00602E98"/>
    <w:rsid w:val="00613865"/>
    <w:rsid w:val="0061538E"/>
    <w:rsid w:val="00647A0D"/>
    <w:rsid w:val="00650F97"/>
    <w:rsid w:val="00652A31"/>
    <w:rsid w:val="006663DA"/>
    <w:rsid w:val="006843B6"/>
    <w:rsid w:val="00684EAA"/>
    <w:rsid w:val="006A63CD"/>
    <w:rsid w:val="006A6580"/>
    <w:rsid w:val="006D36AB"/>
    <w:rsid w:val="006E2AAD"/>
    <w:rsid w:val="00704A89"/>
    <w:rsid w:val="00707946"/>
    <w:rsid w:val="00711ED4"/>
    <w:rsid w:val="00721B29"/>
    <w:rsid w:val="007539AC"/>
    <w:rsid w:val="00766E43"/>
    <w:rsid w:val="00782A12"/>
    <w:rsid w:val="00797AC8"/>
    <w:rsid w:val="007A6924"/>
    <w:rsid w:val="007A7079"/>
    <w:rsid w:val="007B1D70"/>
    <w:rsid w:val="007B5054"/>
    <w:rsid w:val="007B734D"/>
    <w:rsid w:val="007D2D5A"/>
    <w:rsid w:val="008607C1"/>
    <w:rsid w:val="00860CF0"/>
    <w:rsid w:val="00861AA8"/>
    <w:rsid w:val="008642F1"/>
    <w:rsid w:val="00870B90"/>
    <w:rsid w:val="00872DBD"/>
    <w:rsid w:val="008868DD"/>
    <w:rsid w:val="0089744C"/>
    <w:rsid w:val="008D5D60"/>
    <w:rsid w:val="008E195D"/>
    <w:rsid w:val="008F6C87"/>
    <w:rsid w:val="00904E98"/>
    <w:rsid w:val="00944737"/>
    <w:rsid w:val="009454BD"/>
    <w:rsid w:val="00947F0E"/>
    <w:rsid w:val="00960A41"/>
    <w:rsid w:val="00961767"/>
    <w:rsid w:val="0098151C"/>
    <w:rsid w:val="009850E3"/>
    <w:rsid w:val="00987331"/>
    <w:rsid w:val="00994344"/>
    <w:rsid w:val="0099434C"/>
    <w:rsid w:val="009C5235"/>
    <w:rsid w:val="009D7B99"/>
    <w:rsid w:val="00A27B02"/>
    <w:rsid w:val="00A35367"/>
    <w:rsid w:val="00A42141"/>
    <w:rsid w:val="00A43240"/>
    <w:rsid w:val="00A5567F"/>
    <w:rsid w:val="00A60882"/>
    <w:rsid w:val="00A61601"/>
    <w:rsid w:val="00AD2EB1"/>
    <w:rsid w:val="00AE42D4"/>
    <w:rsid w:val="00AF1C02"/>
    <w:rsid w:val="00AF3F8D"/>
    <w:rsid w:val="00B0553A"/>
    <w:rsid w:val="00B16A7F"/>
    <w:rsid w:val="00B83670"/>
    <w:rsid w:val="00B8604B"/>
    <w:rsid w:val="00B8669B"/>
    <w:rsid w:val="00B86ECD"/>
    <w:rsid w:val="00B96F74"/>
    <w:rsid w:val="00BA2FC6"/>
    <w:rsid w:val="00BB1028"/>
    <w:rsid w:val="00BD2EC8"/>
    <w:rsid w:val="00BD5B53"/>
    <w:rsid w:val="00BE06AF"/>
    <w:rsid w:val="00BE43AA"/>
    <w:rsid w:val="00BF7C55"/>
    <w:rsid w:val="00C73652"/>
    <w:rsid w:val="00C92205"/>
    <w:rsid w:val="00C92444"/>
    <w:rsid w:val="00C96777"/>
    <w:rsid w:val="00C96AE1"/>
    <w:rsid w:val="00CA666C"/>
    <w:rsid w:val="00CC707F"/>
    <w:rsid w:val="00CC712C"/>
    <w:rsid w:val="00CD39EE"/>
    <w:rsid w:val="00CE05D8"/>
    <w:rsid w:val="00D36E85"/>
    <w:rsid w:val="00D40BCB"/>
    <w:rsid w:val="00D457BE"/>
    <w:rsid w:val="00D46E74"/>
    <w:rsid w:val="00D55301"/>
    <w:rsid w:val="00D70BE6"/>
    <w:rsid w:val="00D71862"/>
    <w:rsid w:val="00D75EB0"/>
    <w:rsid w:val="00D853CE"/>
    <w:rsid w:val="00D9059A"/>
    <w:rsid w:val="00D949F7"/>
    <w:rsid w:val="00DA003E"/>
    <w:rsid w:val="00DA2AE2"/>
    <w:rsid w:val="00DD04C0"/>
    <w:rsid w:val="00DD40CC"/>
    <w:rsid w:val="00DF00DF"/>
    <w:rsid w:val="00E0357E"/>
    <w:rsid w:val="00E242A2"/>
    <w:rsid w:val="00E350E0"/>
    <w:rsid w:val="00E477E6"/>
    <w:rsid w:val="00E61849"/>
    <w:rsid w:val="00E74D82"/>
    <w:rsid w:val="00E83757"/>
    <w:rsid w:val="00E878F2"/>
    <w:rsid w:val="00ED432E"/>
    <w:rsid w:val="00F01E9E"/>
    <w:rsid w:val="00F05005"/>
    <w:rsid w:val="00F26DD6"/>
    <w:rsid w:val="00F34CDF"/>
    <w:rsid w:val="00F929C2"/>
    <w:rsid w:val="00FA0B39"/>
    <w:rsid w:val="00FA4C03"/>
    <w:rsid w:val="00FB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BC08EC5"/>
  <w15:chartTrackingRefBased/>
  <w15:docId w15:val="{3043B910-AE66-4605-B4E2-B404C418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01E9E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NI"/>
    </w:rPr>
  </w:style>
  <w:style w:type="character" w:customStyle="1" w:styleId="FooterChar">
    <w:name w:val="Footer Char"/>
    <w:basedOn w:val="DefaultParagraphFont"/>
    <w:link w:val="Footer"/>
    <w:uiPriority w:val="99"/>
    <w:rsid w:val="00F01E9E"/>
    <w:rPr>
      <w:rFonts w:ascii="Times New Roman" w:eastAsia="Times New Roman" w:hAnsi="Times New Roman" w:cs="Times New Roman"/>
      <w:sz w:val="24"/>
      <w:szCs w:val="24"/>
      <w:lang w:val="es-NI"/>
    </w:rPr>
  </w:style>
  <w:style w:type="character" w:styleId="PageNumber">
    <w:name w:val="page number"/>
    <w:basedOn w:val="DefaultParagraphFont"/>
    <w:rsid w:val="00F01E9E"/>
  </w:style>
  <w:style w:type="paragraph" w:styleId="NormalWeb">
    <w:name w:val="Normal (Web)"/>
    <w:basedOn w:val="Normal"/>
    <w:uiPriority w:val="99"/>
    <w:unhideWhenUsed/>
    <w:rsid w:val="00D75EB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A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A4C03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F7C5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F7C5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F7C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livered xmlns="fef35603-3ca2-4a3e-8f67-14bd9225b79e">true</Delivered>
    <Order1 xmlns="fef35603-3ca2-4a3e-8f67-14bd9225b79e">26</Order1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CountryStatementsCT" ma:contentTypeID="0x010100CA92D31222379248846EF4F1EBFB5EDE00CD3C067C245DF24687705CA8DC17FF9E" ma:contentTypeVersion="2" ma:contentTypeDescription="Country Statements" ma:contentTypeScope="" ma:versionID="d5a7ad459de6612bddc7d5b2bbfc01ef">
  <xsd:schema xmlns:xsd="http://www.w3.org/2001/XMLSchema" xmlns:xs="http://www.w3.org/2001/XMLSchema" xmlns:p="http://schemas.microsoft.com/office/2006/metadata/properties" xmlns:ns2="fef35603-3ca2-4a3e-8f67-14bd9225b79e" targetNamespace="http://schemas.microsoft.com/office/2006/metadata/properties" ma:root="true" ma:fieldsID="4d304d1fc9007fd87a45fbde890561a9" ns2:_="">
    <xsd:import namespace="fef35603-3ca2-4a3e-8f67-14bd9225b79e"/>
    <xsd:element name="properties">
      <xsd:complexType>
        <xsd:sequence>
          <xsd:element name="documentManagement">
            <xsd:complexType>
              <xsd:all>
                <xsd:element ref="ns2:Order1" minOccurs="0"/>
                <xsd:element ref="ns2:Delive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f35603-3ca2-4a3e-8f67-14bd9225b79e" elementFormDefault="qualified">
    <xsd:import namespace="http://schemas.microsoft.com/office/2006/documentManagement/types"/>
    <xsd:import namespace="http://schemas.microsoft.com/office/infopath/2007/PartnerControls"/>
    <xsd:element name="Order1" ma:index="8" nillable="true" ma:displayName="Order" ma:internalName="Order1">
      <xsd:simpleType>
        <xsd:restriction base="dms:Number"/>
      </xsd:simpleType>
    </xsd:element>
    <xsd:element name="Delivered" ma:index="9" nillable="true" ma:displayName="Delivered" ma:default="1" ma:internalName="Delive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15C26B-80A9-4FF2-B260-F8F268604884}"/>
</file>

<file path=customXml/itemProps2.xml><?xml version="1.0" encoding="utf-8"?>
<ds:datastoreItem xmlns:ds="http://schemas.openxmlformats.org/officeDocument/2006/customXml" ds:itemID="{0837B1AF-EE8C-4057-8A28-007A042169C7}"/>
</file>

<file path=customXml/itemProps3.xml><?xml version="1.0" encoding="utf-8"?>
<ds:datastoreItem xmlns:ds="http://schemas.openxmlformats.org/officeDocument/2006/customXml" ds:itemID="{48A8FDF1-E163-491F-AAF3-16E380B155BC}"/>
</file>

<file path=customXml/itemProps4.xml><?xml version="1.0" encoding="utf-8"?>
<ds:datastoreItem xmlns:ds="http://schemas.openxmlformats.org/officeDocument/2006/customXml" ds:itemID="{1EFFCC30-4448-4A7E-BB04-01A990DAE3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286</Words>
  <Characters>1578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Nicaragua</vt:lpstr>
      <vt:lpstr>Nicaragua</vt:lpstr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Nicaragua</dc:title>
  <dc:subject/>
  <dc:creator>Luis-Alberto Vargas Rojas</dc:creator>
  <cp:keywords/>
  <dc:description/>
  <cp:lastModifiedBy>MPNG ONU</cp:lastModifiedBy>
  <cp:revision>5</cp:revision>
  <cp:lastPrinted>2016-11-03T15:43:00Z</cp:lastPrinted>
  <dcterms:created xsi:type="dcterms:W3CDTF">2016-11-01T10:50:00Z</dcterms:created>
  <dcterms:modified xsi:type="dcterms:W3CDTF">2016-11-03T15:45:00Z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0x010100CA92D31222379248846EF4F1EBFB5EDE00CD3C067C245DF24687705CA8DC17FF9E</vt:lpwstr>
  </property>
</Properties>
</file>