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D314D" w14:textId="77777777" w:rsidR="00705022" w:rsidRPr="006A0D82" w:rsidRDefault="00705022" w:rsidP="00705022"/>
    <w:p w14:paraId="1CB9061B" w14:textId="77777777" w:rsidR="00705022" w:rsidRPr="006A0D82" w:rsidRDefault="00705022" w:rsidP="00705022">
      <w:pPr>
        <w:spacing w:after="0" w:line="312" w:lineRule="auto"/>
        <w:jc w:val="right"/>
        <w:outlineLvl w:val="0"/>
        <w:rPr>
          <w:rFonts w:ascii="Arial" w:hAnsi="Arial" w:cs="Arial"/>
          <w:i/>
          <w:u w:val="single"/>
          <w:lang w:val="en-GB" w:eastAsia="en-GB"/>
        </w:rPr>
      </w:pPr>
      <w:r w:rsidRPr="006A0D82">
        <w:rPr>
          <w:rFonts w:ascii="Arial" w:hAnsi="Arial" w:cs="Arial"/>
          <w:i/>
          <w:u w:val="single"/>
          <w:lang w:val="en-GB" w:eastAsia="en-GB"/>
        </w:rPr>
        <w:t>Check against delivery</w:t>
      </w:r>
    </w:p>
    <w:p w14:paraId="012BF6F4" w14:textId="77777777" w:rsidR="00705022" w:rsidRPr="006A0D82" w:rsidRDefault="00705022" w:rsidP="00705022">
      <w:pPr>
        <w:autoSpaceDE w:val="0"/>
        <w:autoSpaceDN w:val="0"/>
        <w:adjustRightInd w:val="0"/>
        <w:spacing w:after="0"/>
        <w:rPr>
          <w:rFonts w:ascii="Arial" w:hAnsi="Arial" w:cs="Arial"/>
          <w:bCs/>
          <w:lang w:val="en-GB"/>
        </w:rPr>
      </w:pPr>
    </w:p>
    <w:p w14:paraId="0EADAA83" w14:textId="77777777" w:rsidR="00705022" w:rsidRPr="006A0D82" w:rsidRDefault="00705022" w:rsidP="00705022">
      <w:pPr>
        <w:autoSpaceDE w:val="0"/>
        <w:autoSpaceDN w:val="0"/>
        <w:adjustRightInd w:val="0"/>
        <w:spacing w:after="0" w:line="240" w:lineRule="auto"/>
        <w:jc w:val="center"/>
        <w:rPr>
          <w:rFonts w:ascii="Arial" w:hAnsi="Arial" w:cs="Arial"/>
          <w:bCs/>
          <w:lang w:val="en-GB"/>
        </w:rPr>
      </w:pPr>
    </w:p>
    <w:p w14:paraId="37731C16" w14:textId="77777777" w:rsidR="00705022" w:rsidRPr="006A0D82" w:rsidRDefault="00705022" w:rsidP="00705022">
      <w:pPr>
        <w:autoSpaceDE w:val="0"/>
        <w:autoSpaceDN w:val="0"/>
        <w:adjustRightInd w:val="0"/>
        <w:spacing w:after="0" w:line="240" w:lineRule="auto"/>
        <w:jc w:val="center"/>
        <w:rPr>
          <w:rFonts w:ascii="Arial" w:hAnsi="Arial" w:cs="Arial"/>
          <w:bCs/>
          <w:lang w:val="en-GB"/>
        </w:rPr>
      </w:pPr>
      <w:r w:rsidRPr="006A0D82">
        <w:rPr>
          <w:rFonts w:ascii="Arial" w:hAnsi="Arial" w:cs="Arial"/>
          <w:noProof/>
          <w:lang w:val="en-US"/>
        </w:rPr>
        <w:drawing>
          <wp:inline distT="0" distB="0" distL="0" distR="0" wp14:anchorId="719FB651" wp14:editId="1722448E">
            <wp:extent cx="1524000" cy="1143000"/>
            <wp:effectExtent l="0" t="0" r="0" b="0"/>
            <wp:docPr id="2" name="Picture 2" descr="АГААРЫ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ГААРЫН ТУХАЙ /Шинэчилсэн найруулг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14:paraId="56095BAF" w14:textId="77777777" w:rsidR="00705022" w:rsidRPr="006A0D82" w:rsidRDefault="00705022" w:rsidP="00705022">
      <w:pPr>
        <w:autoSpaceDE w:val="0"/>
        <w:autoSpaceDN w:val="0"/>
        <w:adjustRightInd w:val="0"/>
        <w:spacing w:after="0" w:line="240" w:lineRule="auto"/>
        <w:jc w:val="center"/>
        <w:rPr>
          <w:rFonts w:ascii="Arial" w:hAnsi="Arial" w:cs="Arial"/>
          <w:bCs/>
          <w:lang w:val="en-GB"/>
        </w:rPr>
      </w:pPr>
    </w:p>
    <w:p w14:paraId="400F2915" w14:textId="77777777" w:rsidR="00705022" w:rsidRPr="006A0D82" w:rsidRDefault="00705022" w:rsidP="00705022">
      <w:pPr>
        <w:autoSpaceDE w:val="0"/>
        <w:autoSpaceDN w:val="0"/>
        <w:adjustRightInd w:val="0"/>
        <w:spacing w:after="0" w:line="240" w:lineRule="auto"/>
        <w:jc w:val="center"/>
        <w:rPr>
          <w:rFonts w:ascii="Arial" w:hAnsi="Arial" w:cs="Arial"/>
          <w:b/>
          <w:bCs/>
          <w:lang w:val="en-GB"/>
        </w:rPr>
      </w:pPr>
      <w:r w:rsidRPr="006A0D82">
        <w:rPr>
          <w:rFonts w:ascii="Arial" w:hAnsi="Arial" w:cs="Arial"/>
          <w:b/>
          <w:bCs/>
          <w:lang w:val="en-GB"/>
        </w:rPr>
        <w:t>26</w:t>
      </w:r>
      <w:r w:rsidRPr="006A0D82">
        <w:rPr>
          <w:rFonts w:ascii="Arial" w:hAnsi="Arial" w:cs="Arial"/>
          <w:b/>
          <w:bCs/>
          <w:vertAlign w:val="superscript"/>
          <w:lang w:val="en-GB"/>
        </w:rPr>
        <w:t>th</w:t>
      </w:r>
      <w:r w:rsidRPr="006A0D82">
        <w:rPr>
          <w:rFonts w:ascii="Arial" w:hAnsi="Arial" w:cs="Arial"/>
          <w:b/>
          <w:bCs/>
          <w:lang w:val="en-GB"/>
        </w:rPr>
        <w:t xml:space="preserve"> Session of the UPR Working Group</w:t>
      </w:r>
    </w:p>
    <w:p w14:paraId="20A7E2AC" w14:textId="77777777" w:rsidR="00705022" w:rsidRPr="006A0D82" w:rsidRDefault="00705022" w:rsidP="00705022">
      <w:pPr>
        <w:autoSpaceDE w:val="0"/>
        <w:autoSpaceDN w:val="0"/>
        <w:adjustRightInd w:val="0"/>
        <w:spacing w:after="0" w:line="240" w:lineRule="auto"/>
        <w:jc w:val="center"/>
        <w:rPr>
          <w:rFonts w:ascii="Arial" w:hAnsi="Arial" w:cs="Arial"/>
          <w:b/>
          <w:bCs/>
          <w:lang w:val="en-GB"/>
        </w:rPr>
      </w:pPr>
      <w:r w:rsidRPr="006A0D82">
        <w:rPr>
          <w:rFonts w:ascii="Arial" w:hAnsi="Arial" w:cs="Arial"/>
          <w:b/>
          <w:bCs/>
          <w:lang w:val="en-GB"/>
        </w:rPr>
        <w:t xml:space="preserve">Mongolia’s statement at the Review of </w:t>
      </w:r>
      <w:r>
        <w:rPr>
          <w:rFonts w:ascii="Arial" w:hAnsi="Arial" w:cs="Arial"/>
          <w:b/>
          <w:bCs/>
          <w:lang w:val="en-GB"/>
        </w:rPr>
        <w:t>Haiti</w:t>
      </w:r>
    </w:p>
    <w:p w14:paraId="63AFA45E" w14:textId="77777777" w:rsidR="00705022" w:rsidRPr="006A0D82" w:rsidRDefault="00705022" w:rsidP="00705022">
      <w:pPr>
        <w:autoSpaceDE w:val="0"/>
        <w:autoSpaceDN w:val="0"/>
        <w:adjustRightInd w:val="0"/>
        <w:spacing w:after="0" w:line="240" w:lineRule="auto"/>
        <w:jc w:val="center"/>
        <w:rPr>
          <w:rFonts w:ascii="Arial" w:hAnsi="Arial" w:cs="Arial"/>
          <w:b/>
          <w:bCs/>
          <w:lang w:val="en-GB"/>
        </w:rPr>
      </w:pPr>
      <w:r w:rsidRPr="006A0D82">
        <w:rPr>
          <w:rFonts w:ascii="Arial" w:hAnsi="Arial" w:cs="Arial"/>
          <w:b/>
          <w:bCs/>
          <w:lang w:val="en-GB"/>
        </w:rPr>
        <w:t>0</w:t>
      </w:r>
      <w:r>
        <w:rPr>
          <w:rFonts w:ascii="Arial" w:hAnsi="Arial" w:cs="Arial"/>
          <w:b/>
          <w:bCs/>
          <w:lang w:val="en-GB"/>
        </w:rPr>
        <w:t xml:space="preserve">7 </w:t>
      </w:r>
      <w:r w:rsidRPr="006A0D82">
        <w:rPr>
          <w:rFonts w:ascii="Arial" w:hAnsi="Arial" w:cs="Arial"/>
          <w:b/>
          <w:bCs/>
          <w:lang w:val="en-GB"/>
        </w:rPr>
        <w:t>November 2016</w:t>
      </w:r>
    </w:p>
    <w:p w14:paraId="644199B7" w14:textId="77777777" w:rsidR="00705022" w:rsidRPr="006A0D82" w:rsidRDefault="00705022" w:rsidP="00705022"/>
    <w:p w14:paraId="43B2ED14" w14:textId="77777777" w:rsidR="00705022" w:rsidRDefault="00705022" w:rsidP="00705022">
      <w:pPr>
        <w:widowControl w:val="0"/>
        <w:autoSpaceDE w:val="0"/>
        <w:autoSpaceDN w:val="0"/>
        <w:adjustRightInd w:val="0"/>
        <w:spacing w:after="0" w:line="240" w:lineRule="auto"/>
        <w:ind w:firstLine="720"/>
        <w:rPr>
          <w:rFonts w:ascii="Arial" w:eastAsiaTheme="minorEastAsia" w:hAnsi="Arial" w:cs="Arial"/>
          <w:lang w:val="en-US"/>
        </w:rPr>
      </w:pPr>
    </w:p>
    <w:p w14:paraId="423DEBD0" w14:textId="510FF6CB" w:rsidR="00705022" w:rsidRPr="006A0D82" w:rsidRDefault="00705022" w:rsidP="00705022">
      <w:pPr>
        <w:widowControl w:val="0"/>
        <w:autoSpaceDE w:val="0"/>
        <w:autoSpaceDN w:val="0"/>
        <w:adjustRightInd w:val="0"/>
        <w:spacing w:after="0" w:line="240" w:lineRule="auto"/>
        <w:ind w:firstLine="720"/>
        <w:rPr>
          <w:rFonts w:ascii="Helvetica" w:eastAsiaTheme="minorEastAsia" w:hAnsi="Helvetica" w:cs="Helvetica"/>
          <w:lang w:val="en-US"/>
        </w:rPr>
      </w:pPr>
      <w:r w:rsidRPr="006A0D82">
        <w:rPr>
          <w:rFonts w:ascii="Arial" w:eastAsiaTheme="minorEastAsia" w:hAnsi="Arial" w:cs="Arial"/>
          <w:lang w:val="en-US"/>
        </w:rPr>
        <w:t xml:space="preserve">Mr. </w:t>
      </w:r>
      <w:r w:rsidR="00FE716C">
        <w:rPr>
          <w:rFonts w:ascii="Arial" w:eastAsiaTheme="minorEastAsia" w:hAnsi="Arial" w:cs="Arial"/>
          <w:lang w:val="en-US"/>
        </w:rPr>
        <w:t xml:space="preserve">Vice </w:t>
      </w:r>
      <w:r w:rsidRPr="006A0D82">
        <w:rPr>
          <w:rFonts w:ascii="Arial" w:eastAsiaTheme="minorEastAsia" w:hAnsi="Arial" w:cs="Arial"/>
          <w:lang w:val="en-US"/>
        </w:rPr>
        <w:t>President,</w:t>
      </w:r>
    </w:p>
    <w:p w14:paraId="5C8C5258" w14:textId="77777777" w:rsidR="00705022" w:rsidRDefault="00705022" w:rsidP="00705022">
      <w:pPr>
        <w:widowControl w:val="0"/>
        <w:autoSpaceDE w:val="0"/>
        <w:autoSpaceDN w:val="0"/>
        <w:adjustRightInd w:val="0"/>
        <w:spacing w:after="0" w:line="240" w:lineRule="auto"/>
        <w:rPr>
          <w:rFonts w:ascii="Arial" w:eastAsiaTheme="minorEastAsia" w:hAnsi="Arial" w:cs="Arial"/>
          <w:lang w:val="en-US"/>
        </w:rPr>
      </w:pPr>
      <w:r w:rsidRPr="006A0D82">
        <w:rPr>
          <w:rFonts w:ascii="Arial" w:eastAsiaTheme="minorEastAsia" w:hAnsi="Arial" w:cs="Arial"/>
          <w:lang w:val="en-US"/>
        </w:rPr>
        <w:t> </w:t>
      </w:r>
    </w:p>
    <w:p w14:paraId="0E3FD443" w14:textId="77777777" w:rsidR="00705022" w:rsidRPr="006A0D82" w:rsidRDefault="00705022" w:rsidP="00705022">
      <w:pPr>
        <w:widowControl w:val="0"/>
        <w:autoSpaceDE w:val="0"/>
        <w:autoSpaceDN w:val="0"/>
        <w:adjustRightInd w:val="0"/>
        <w:spacing w:after="0" w:line="240" w:lineRule="auto"/>
        <w:rPr>
          <w:rFonts w:ascii="Helvetica" w:eastAsiaTheme="minorEastAsia" w:hAnsi="Helvetica" w:cs="Helvetica"/>
          <w:lang w:val="en-US"/>
        </w:rPr>
      </w:pPr>
    </w:p>
    <w:p w14:paraId="41BEBD18" w14:textId="77777777" w:rsidR="00705022" w:rsidRPr="006A0D82" w:rsidRDefault="00705022" w:rsidP="00705022">
      <w:pPr>
        <w:widowControl w:val="0"/>
        <w:autoSpaceDE w:val="0"/>
        <w:autoSpaceDN w:val="0"/>
        <w:adjustRightInd w:val="0"/>
        <w:spacing w:after="0" w:line="240" w:lineRule="auto"/>
        <w:ind w:firstLine="720"/>
        <w:jc w:val="both"/>
        <w:rPr>
          <w:rFonts w:ascii="Helvetica" w:eastAsiaTheme="minorEastAsia" w:hAnsi="Helvetica" w:cs="Helvetica"/>
          <w:lang w:val="en-US"/>
        </w:rPr>
      </w:pPr>
      <w:r w:rsidRPr="006A0D82">
        <w:rPr>
          <w:rFonts w:ascii="Arial" w:eastAsiaTheme="minorEastAsia" w:hAnsi="Arial" w:cs="Arial"/>
          <w:lang w:val="en-US"/>
        </w:rPr>
        <w:t xml:space="preserve">Mongolia welcomes the </w:t>
      </w:r>
      <w:r>
        <w:rPr>
          <w:rFonts w:ascii="Arial" w:eastAsiaTheme="minorEastAsia" w:hAnsi="Arial" w:cs="Arial"/>
          <w:lang w:val="en-US"/>
        </w:rPr>
        <w:t xml:space="preserve">Haiti </w:t>
      </w:r>
      <w:r w:rsidRPr="006A0D82">
        <w:rPr>
          <w:rFonts w:ascii="Arial" w:eastAsiaTheme="minorEastAsia" w:hAnsi="Arial" w:cs="Arial"/>
          <w:lang w:val="en-US"/>
        </w:rPr>
        <w:t xml:space="preserve">delegation to the UPR Working Group and </w:t>
      </w:r>
      <w:r>
        <w:rPr>
          <w:rFonts w:ascii="Arial" w:eastAsiaTheme="minorEastAsia" w:hAnsi="Arial" w:cs="Arial"/>
          <w:lang w:val="en-US"/>
        </w:rPr>
        <w:t>its comprehensive national report.</w:t>
      </w:r>
    </w:p>
    <w:p w14:paraId="4D6928BF" w14:textId="77777777" w:rsidR="00705022" w:rsidRPr="006A0D82" w:rsidRDefault="00705022" w:rsidP="00705022">
      <w:pPr>
        <w:widowControl w:val="0"/>
        <w:autoSpaceDE w:val="0"/>
        <w:autoSpaceDN w:val="0"/>
        <w:adjustRightInd w:val="0"/>
        <w:spacing w:after="0" w:line="240" w:lineRule="auto"/>
        <w:ind w:firstLine="960"/>
        <w:jc w:val="both"/>
        <w:rPr>
          <w:rFonts w:ascii="Helvetica" w:eastAsiaTheme="minorEastAsia" w:hAnsi="Helvetica" w:cs="Helvetica"/>
          <w:lang w:val="en-US"/>
        </w:rPr>
      </w:pPr>
      <w:r w:rsidRPr="006A0D82">
        <w:rPr>
          <w:rFonts w:ascii="Arial" w:eastAsiaTheme="minorEastAsia" w:hAnsi="Arial" w:cs="Arial"/>
          <w:lang w:val="en-US"/>
        </w:rPr>
        <w:t> </w:t>
      </w:r>
    </w:p>
    <w:p w14:paraId="564CF7DC" w14:textId="77777777" w:rsidR="00705022" w:rsidRDefault="00705022" w:rsidP="00705022">
      <w:pPr>
        <w:widowControl w:val="0"/>
        <w:autoSpaceDE w:val="0"/>
        <w:autoSpaceDN w:val="0"/>
        <w:adjustRightInd w:val="0"/>
        <w:spacing w:after="0" w:line="240" w:lineRule="auto"/>
        <w:ind w:firstLine="720"/>
        <w:jc w:val="both"/>
        <w:rPr>
          <w:rFonts w:ascii="Arial" w:eastAsiaTheme="minorEastAsia" w:hAnsi="Arial" w:cs="Arial"/>
          <w:lang w:val="en-US"/>
        </w:rPr>
      </w:pPr>
      <w:r>
        <w:rPr>
          <w:rFonts w:ascii="Arial" w:eastAsiaTheme="minorEastAsia" w:hAnsi="Arial" w:cs="Arial"/>
          <w:lang w:val="en-US"/>
        </w:rPr>
        <w:t xml:space="preserve">We commend Haiti`s continued efforts to improve the human rights situation in the country, despite the devastating impacts of natural disasters and the spread of cholera epidemic, and strengthen the judicial framework by signing and ratifying international human rights instruments which were recommended during the first UPR cycle. </w:t>
      </w:r>
    </w:p>
    <w:p w14:paraId="61CD8FE8" w14:textId="77777777" w:rsidR="00705022" w:rsidRDefault="00705022" w:rsidP="00705022">
      <w:pPr>
        <w:widowControl w:val="0"/>
        <w:autoSpaceDE w:val="0"/>
        <w:autoSpaceDN w:val="0"/>
        <w:adjustRightInd w:val="0"/>
        <w:spacing w:after="0" w:line="240" w:lineRule="auto"/>
        <w:ind w:firstLine="720"/>
        <w:jc w:val="both"/>
        <w:rPr>
          <w:rFonts w:ascii="Arial" w:eastAsiaTheme="minorEastAsia" w:hAnsi="Arial" w:cs="Arial"/>
          <w:lang w:val="en-US"/>
        </w:rPr>
      </w:pPr>
    </w:p>
    <w:p w14:paraId="2616A115" w14:textId="77777777" w:rsidR="00705022" w:rsidRDefault="00705022" w:rsidP="00705022">
      <w:pPr>
        <w:widowControl w:val="0"/>
        <w:autoSpaceDE w:val="0"/>
        <w:autoSpaceDN w:val="0"/>
        <w:adjustRightInd w:val="0"/>
        <w:spacing w:after="0" w:line="240" w:lineRule="auto"/>
        <w:ind w:firstLine="720"/>
        <w:jc w:val="both"/>
        <w:rPr>
          <w:rFonts w:ascii="Arial" w:eastAsiaTheme="minorEastAsia" w:hAnsi="Arial" w:cs="Arial"/>
          <w:lang w:val="en-US"/>
        </w:rPr>
      </w:pPr>
      <w:r>
        <w:rPr>
          <w:rFonts w:ascii="Arial" w:eastAsiaTheme="minorEastAsia" w:hAnsi="Arial" w:cs="Arial"/>
          <w:lang w:val="en-US"/>
        </w:rPr>
        <w:t>We welcome the commitment of the Government of Haiti to strengthen the national human rights institution and drafting of the national human rights plan.  Mongolia encourages Haiti`s efforts to ensure that the national human rights` policies are mainstreamed in the country`s Strategic Development Plan up to 2030.</w:t>
      </w:r>
    </w:p>
    <w:p w14:paraId="4D2E6863" w14:textId="77777777" w:rsidR="00705022" w:rsidRDefault="00705022" w:rsidP="00705022">
      <w:pPr>
        <w:widowControl w:val="0"/>
        <w:autoSpaceDE w:val="0"/>
        <w:autoSpaceDN w:val="0"/>
        <w:adjustRightInd w:val="0"/>
        <w:spacing w:after="0" w:line="240" w:lineRule="auto"/>
        <w:ind w:firstLine="720"/>
        <w:jc w:val="both"/>
        <w:rPr>
          <w:rFonts w:ascii="Arial" w:eastAsiaTheme="minorEastAsia" w:hAnsi="Arial" w:cs="Arial"/>
          <w:lang w:val="en-US"/>
        </w:rPr>
      </w:pPr>
      <w:r>
        <w:rPr>
          <w:rFonts w:ascii="Arial" w:eastAsiaTheme="minorEastAsia" w:hAnsi="Arial" w:cs="Arial"/>
          <w:lang w:val="en-US"/>
        </w:rPr>
        <w:t xml:space="preserve"> </w:t>
      </w:r>
    </w:p>
    <w:p w14:paraId="08677BEE" w14:textId="6C7BB411" w:rsidR="00705022" w:rsidRDefault="00705022" w:rsidP="00705022">
      <w:pPr>
        <w:widowControl w:val="0"/>
        <w:autoSpaceDE w:val="0"/>
        <w:autoSpaceDN w:val="0"/>
        <w:adjustRightInd w:val="0"/>
        <w:spacing w:after="0" w:line="240" w:lineRule="auto"/>
        <w:ind w:firstLine="720"/>
        <w:jc w:val="both"/>
        <w:rPr>
          <w:rFonts w:ascii="Arial" w:eastAsiaTheme="minorEastAsia" w:hAnsi="Arial" w:cs="Arial"/>
          <w:lang w:val="en-US"/>
        </w:rPr>
      </w:pPr>
      <w:r>
        <w:rPr>
          <w:rFonts w:ascii="Arial" w:eastAsiaTheme="minorEastAsia" w:hAnsi="Arial" w:cs="Arial"/>
          <w:lang w:val="en-US"/>
        </w:rPr>
        <w:t>Mr.</w:t>
      </w:r>
      <w:r w:rsidR="00FE716C">
        <w:rPr>
          <w:rFonts w:ascii="Arial" w:eastAsiaTheme="minorEastAsia" w:hAnsi="Arial" w:cs="Arial"/>
          <w:lang w:val="en-US"/>
        </w:rPr>
        <w:t xml:space="preserve"> Vice </w:t>
      </w:r>
      <w:bookmarkStart w:id="0" w:name="_GoBack"/>
      <w:bookmarkEnd w:id="0"/>
      <w:r>
        <w:rPr>
          <w:rFonts w:ascii="Arial" w:eastAsiaTheme="minorEastAsia" w:hAnsi="Arial" w:cs="Arial"/>
          <w:lang w:val="en-US"/>
        </w:rPr>
        <w:t xml:space="preserve">President, we would like to recommend Haiti to further take appropriate actions to 1/ strengthen the judicial system and improve detention condition, 2/ combat gender based violence, discrimination and legalize domestic violence, 3/ eliminate child labour, trafficking and protect street children, 4/ promote effective implementation of the existing legal framework and 5/ improve access to social services for the people with disabilities. </w:t>
      </w:r>
    </w:p>
    <w:p w14:paraId="050A0466" w14:textId="77777777" w:rsidR="00705022" w:rsidRDefault="00705022" w:rsidP="00705022">
      <w:pPr>
        <w:widowControl w:val="0"/>
        <w:autoSpaceDE w:val="0"/>
        <w:autoSpaceDN w:val="0"/>
        <w:adjustRightInd w:val="0"/>
        <w:spacing w:after="0" w:line="240" w:lineRule="auto"/>
        <w:ind w:firstLine="720"/>
        <w:jc w:val="both"/>
        <w:rPr>
          <w:rFonts w:ascii="Arial" w:eastAsiaTheme="minorEastAsia" w:hAnsi="Arial" w:cs="Arial"/>
          <w:lang w:val="en-US"/>
        </w:rPr>
      </w:pPr>
    </w:p>
    <w:p w14:paraId="6C57739A" w14:textId="0188D326" w:rsidR="00705022" w:rsidRDefault="00705022" w:rsidP="00705022">
      <w:pPr>
        <w:widowControl w:val="0"/>
        <w:autoSpaceDE w:val="0"/>
        <w:autoSpaceDN w:val="0"/>
        <w:adjustRightInd w:val="0"/>
        <w:spacing w:after="0" w:line="240" w:lineRule="auto"/>
        <w:ind w:firstLine="720"/>
        <w:jc w:val="both"/>
        <w:rPr>
          <w:rFonts w:ascii="Arial" w:eastAsiaTheme="minorEastAsia" w:hAnsi="Arial" w:cs="Arial"/>
          <w:lang w:val="en-US"/>
        </w:rPr>
      </w:pPr>
      <w:r>
        <w:rPr>
          <w:rFonts w:ascii="Arial" w:eastAsiaTheme="minorEastAsia" w:hAnsi="Arial" w:cs="Arial"/>
          <w:lang w:val="en-US"/>
        </w:rPr>
        <w:t xml:space="preserve">Lastly, we also would like to recommend Haiti to extend standing invitations to all Special Procedures mandate holders. </w:t>
      </w:r>
    </w:p>
    <w:p w14:paraId="71FABDC6" w14:textId="77777777" w:rsidR="00705022" w:rsidRPr="006A0D82" w:rsidRDefault="00705022" w:rsidP="00705022">
      <w:pPr>
        <w:widowControl w:val="0"/>
        <w:autoSpaceDE w:val="0"/>
        <w:autoSpaceDN w:val="0"/>
        <w:adjustRightInd w:val="0"/>
        <w:spacing w:after="0" w:line="240" w:lineRule="auto"/>
        <w:jc w:val="both"/>
        <w:rPr>
          <w:rFonts w:ascii="Helvetica" w:eastAsiaTheme="minorEastAsia" w:hAnsi="Helvetica" w:cs="Helvetica"/>
          <w:lang w:val="en-US"/>
        </w:rPr>
      </w:pPr>
    </w:p>
    <w:p w14:paraId="3B4F453F" w14:textId="79190CE0" w:rsidR="00705022" w:rsidRPr="006A0D82" w:rsidRDefault="00705022" w:rsidP="00705022">
      <w:pPr>
        <w:widowControl w:val="0"/>
        <w:autoSpaceDE w:val="0"/>
        <w:autoSpaceDN w:val="0"/>
        <w:adjustRightInd w:val="0"/>
        <w:spacing w:after="0" w:line="240" w:lineRule="auto"/>
        <w:ind w:firstLine="720"/>
        <w:jc w:val="both"/>
        <w:rPr>
          <w:rFonts w:ascii="Helvetica" w:eastAsiaTheme="minorEastAsia" w:hAnsi="Helvetica" w:cs="Helvetica"/>
          <w:lang w:val="en-US"/>
        </w:rPr>
      </w:pPr>
      <w:r w:rsidRPr="006A0D82">
        <w:rPr>
          <w:rFonts w:ascii="Arial" w:eastAsiaTheme="minorEastAsia" w:hAnsi="Arial" w:cs="Arial"/>
          <w:lang w:val="en-US"/>
        </w:rPr>
        <w:t xml:space="preserve">I thank you, Mr. </w:t>
      </w:r>
      <w:r w:rsidR="00FE716C">
        <w:rPr>
          <w:rFonts w:ascii="Arial" w:eastAsiaTheme="minorEastAsia" w:hAnsi="Arial" w:cs="Arial"/>
          <w:lang w:val="en-US"/>
        </w:rPr>
        <w:t xml:space="preserve">Vice </w:t>
      </w:r>
      <w:r w:rsidRPr="006A0D82">
        <w:rPr>
          <w:rFonts w:ascii="Arial" w:eastAsiaTheme="minorEastAsia" w:hAnsi="Arial" w:cs="Arial"/>
          <w:lang w:val="en-US"/>
        </w:rPr>
        <w:t>President.</w:t>
      </w:r>
    </w:p>
    <w:p w14:paraId="6B206683" w14:textId="77777777" w:rsidR="00705022" w:rsidRPr="006A0D82" w:rsidRDefault="00705022" w:rsidP="00705022">
      <w:pPr>
        <w:widowControl w:val="0"/>
        <w:autoSpaceDE w:val="0"/>
        <w:autoSpaceDN w:val="0"/>
        <w:adjustRightInd w:val="0"/>
        <w:spacing w:after="0" w:line="240" w:lineRule="auto"/>
        <w:jc w:val="right"/>
        <w:rPr>
          <w:rFonts w:ascii="Helvetica" w:eastAsiaTheme="minorEastAsia" w:hAnsi="Helvetica" w:cs="Helvetica"/>
          <w:lang w:val="en-US"/>
        </w:rPr>
      </w:pPr>
    </w:p>
    <w:p w14:paraId="5509AD9E" w14:textId="77777777" w:rsidR="00705022" w:rsidRPr="006A0D82" w:rsidRDefault="00705022" w:rsidP="00705022">
      <w:pPr>
        <w:widowControl w:val="0"/>
        <w:autoSpaceDE w:val="0"/>
        <w:autoSpaceDN w:val="0"/>
        <w:adjustRightInd w:val="0"/>
        <w:spacing w:after="0" w:line="240" w:lineRule="auto"/>
        <w:jc w:val="right"/>
        <w:rPr>
          <w:rFonts w:ascii="Helvetica" w:eastAsiaTheme="minorEastAsia" w:hAnsi="Helvetica" w:cs="Helvetica"/>
          <w:lang w:val="en-US"/>
        </w:rPr>
      </w:pPr>
    </w:p>
    <w:p w14:paraId="6F567451" w14:textId="77777777" w:rsidR="00705022" w:rsidRPr="006A0D82" w:rsidRDefault="00705022" w:rsidP="00705022">
      <w:pPr>
        <w:widowControl w:val="0"/>
        <w:autoSpaceDE w:val="0"/>
        <w:autoSpaceDN w:val="0"/>
        <w:adjustRightInd w:val="0"/>
        <w:spacing w:after="0" w:line="240" w:lineRule="auto"/>
        <w:jc w:val="right"/>
        <w:rPr>
          <w:rFonts w:ascii="Helvetica" w:eastAsiaTheme="minorEastAsia" w:hAnsi="Helvetica" w:cs="Helvetica"/>
          <w:lang w:val="en-US"/>
        </w:rPr>
      </w:pPr>
    </w:p>
    <w:p w14:paraId="62B9332C" w14:textId="77777777" w:rsidR="00705022" w:rsidRPr="006A0D82" w:rsidRDefault="00705022" w:rsidP="00705022">
      <w:pPr>
        <w:widowControl w:val="0"/>
        <w:autoSpaceDE w:val="0"/>
        <w:autoSpaceDN w:val="0"/>
        <w:adjustRightInd w:val="0"/>
        <w:spacing w:after="0" w:line="240" w:lineRule="auto"/>
        <w:jc w:val="right"/>
        <w:rPr>
          <w:rFonts w:ascii="Helvetica" w:eastAsiaTheme="minorEastAsia" w:hAnsi="Helvetica" w:cs="Helvetica"/>
          <w:lang w:val="en-US"/>
        </w:rPr>
      </w:pPr>
    </w:p>
    <w:p w14:paraId="75ED009D" w14:textId="77777777" w:rsidR="00705022" w:rsidRPr="006A0D82" w:rsidRDefault="00705022" w:rsidP="00705022"/>
    <w:p w14:paraId="203D7AE0" w14:textId="77777777" w:rsidR="00705022" w:rsidRDefault="00705022" w:rsidP="00705022"/>
    <w:p w14:paraId="31B3150A" w14:textId="77777777" w:rsidR="0013633A" w:rsidRPr="00705022" w:rsidRDefault="0013633A" w:rsidP="00705022"/>
    <w:sectPr w:rsidR="0013633A" w:rsidRPr="00705022" w:rsidSect="0013633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FE"/>
    <w:rsid w:val="0009119C"/>
    <w:rsid w:val="0013633A"/>
    <w:rsid w:val="001C6081"/>
    <w:rsid w:val="002C0F77"/>
    <w:rsid w:val="002F1BE6"/>
    <w:rsid w:val="00493E3D"/>
    <w:rsid w:val="006A1D97"/>
    <w:rsid w:val="00705022"/>
    <w:rsid w:val="00746419"/>
    <w:rsid w:val="007577E9"/>
    <w:rsid w:val="00876AB6"/>
    <w:rsid w:val="00981603"/>
    <w:rsid w:val="00AA43AA"/>
    <w:rsid w:val="00B03BE1"/>
    <w:rsid w:val="00B723B8"/>
    <w:rsid w:val="00B904FE"/>
    <w:rsid w:val="00D62E94"/>
    <w:rsid w:val="00EC7C87"/>
    <w:rsid w:val="00F0520D"/>
    <w:rsid w:val="00FE716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F20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FE"/>
    <w:pPr>
      <w:spacing w:after="200" w:line="276" w:lineRule="auto"/>
    </w:pPr>
    <w:rPr>
      <w:rFonts w:ascii="Calibri" w:eastAsia="Calibri" w:hAnsi="Calibri" w:cs="Times New Roman"/>
      <w:sz w:val="22"/>
      <w:szCs w:val="22"/>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4FE"/>
    <w:pPr>
      <w:spacing w:after="0"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B904FE"/>
    <w:rPr>
      <w:rFonts w:ascii="Lucida Grande CY" w:eastAsia="Calibri" w:hAnsi="Lucida Grande CY" w:cs="Lucida Grande CY"/>
      <w:sz w:val="18"/>
      <w:szCs w:val="18"/>
      <w:lang w:val="fi-F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FE"/>
    <w:pPr>
      <w:spacing w:after="200" w:line="276" w:lineRule="auto"/>
    </w:pPr>
    <w:rPr>
      <w:rFonts w:ascii="Calibri" w:eastAsia="Calibri" w:hAnsi="Calibri" w:cs="Times New Roman"/>
      <w:sz w:val="22"/>
      <w:szCs w:val="22"/>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4FE"/>
    <w:pPr>
      <w:spacing w:after="0"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B904FE"/>
    <w:rPr>
      <w:rFonts w:ascii="Lucida Grande CY" w:eastAsia="Calibri" w:hAnsi="Lucida Grande CY" w:cs="Lucida Grande CY"/>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50</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D3C067C245DF24687705CA8DC17FF9E" ma:contentTypeVersion="2" ma:contentTypeDescription="Country Statements" ma:contentTypeScope="" ma:versionID="d5a7ad459de6612bddc7d5b2bbfc01e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F48218-727F-4367-958E-DD0DE0753F10}"/>
</file>

<file path=customXml/itemProps2.xml><?xml version="1.0" encoding="utf-8"?>
<ds:datastoreItem xmlns:ds="http://schemas.openxmlformats.org/officeDocument/2006/customXml" ds:itemID="{74083B03-C35A-4331-B9FD-AE00C01B0EE1}"/>
</file>

<file path=customXml/itemProps3.xml><?xml version="1.0" encoding="utf-8"?>
<ds:datastoreItem xmlns:ds="http://schemas.openxmlformats.org/officeDocument/2006/customXml" ds:itemID="{3AFC9A93-A1BB-4216-AA9D-2993FCBECFDF}"/>
</file>

<file path=docProps/app.xml><?xml version="1.0" encoding="utf-8"?>
<Properties xmlns="http://schemas.openxmlformats.org/officeDocument/2006/extended-properties" xmlns:vt="http://schemas.openxmlformats.org/officeDocument/2006/docPropsVTypes">
  <Template>Normal.dotm</Template>
  <TotalTime>91</TotalTime>
  <Pages>2</Pages>
  <Words>227</Words>
  <Characters>1296</Characters>
  <Application>Microsoft Macintosh Word</Application>
  <DocSecurity>0</DocSecurity>
  <Lines>10</Lines>
  <Paragraphs>3</Paragraphs>
  <ScaleCrop>false</ScaleCrop>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Mongolia</dc:title>
  <dc:subject/>
  <dc:creator>batbum borkhu</dc:creator>
  <cp:keywords/>
  <dc:description/>
  <cp:lastModifiedBy>batbum borkhu</cp:lastModifiedBy>
  <cp:revision>10</cp:revision>
  <dcterms:created xsi:type="dcterms:W3CDTF">2016-11-02T08:52:00Z</dcterms:created>
  <dcterms:modified xsi:type="dcterms:W3CDTF">2016-11-07T08:36:00Z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0x010100CA92D31222379248846EF4F1EBFB5EDE00CD3C067C245DF24687705CA8DC17FF9E</vt:lpwstr>
  </property>
</Properties>
</file>