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3527" w14:textId="7310FEB5" w:rsidR="0004155B" w:rsidRPr="00997268" w:rsidRDefault="00185E08" w:rsidP="0099726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97268">
        <w:rPr>
          <w:b/>
          <w:bCs/>
          <w:sz w:val="28"/>
          <w:szCs w:val="28"/>
        </w:rPr>
        <w:t>26th session of the Universal Periodic Review</w:t>
      </w:r>
    </w:p>
    <w:p w14:paraId="3C234FC4" w14:textId="6F84D39C" w:rsidR="00185E08" w:rsidRPr="00997268" w:rsidRDefault="00185E08" w:rsidP="0099726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97268">
        <w:rPr>
          <w:b/>
          <w:bCs/>
          <w:sz w:val="28"/>
          <w:szCs w:val="28"/>
        </w:rPr>
        <w:t>(31 October – 11 November 2016)</w:t>
      </w:r>
    </w:p>
    <w:p w14:paraId="31B7E6A6" w14:textId="3005B44B" w:rsidR="00185E08" w:rsidRPr="00997268" w:rsidRDefault="00185E08" w:rsidP="00997268">
      <w:pPr>
        <w:pStyle w:val="Default"/>
        <w:spacing w:line="360" w:lineRule="auto"/>
        <w:jc w:val="center"/>
        <w:rPr>
          <w:sz w:val="28"/>
          <w:szCs w:val="28"/>
        </w:rPr>
      </w:pPr>
      <w:r w:rsidRPr="00997268">
        <w:rPr>
          <w:b/>
          <w:bCs/>
          <w:sz w:val="28"/>
          <w:szCs w:val="28"/>
        </w:rPr>
        <w:t>Review of Haiti</w:t>
      </w:r>
    </w:p>
    <w:p w14:paraId="77183CFA" w14:textId="77777777" w:rsidR="00185E08" w:rsidRPr="00997268" w:rsidRDefault="00185E08" w:rsidP="0099726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7E83861" w14:textId="77777777" w:rsidR="00185E08" w:rsidRPr="00997268" w:rsidRDefault="00185E08" w:rsidP="0099726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97268">
        <w:rPr>
          <w:b/>
          <w:bCs/>
          <w:sz w:val="28"/>
          <w:szCs w:val="28"/>
        </w:rPr>
        <w:t>Statement by Ireland</w:t>
      </w:r>
    </w:p>
    <w:p w14:paraId="527C506E" w14:textId="6E0868A7" w:rsidR="003C12DE" w:rsidRDefault="00185E08" w:rsidP="009972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268">
        <w:rPr>
          <w:rFonts w:ascii="Times New Roman" w:hAnsi="Times New Roman" w:cs="Times New Roman"/>
          <w:b/>
          <w:bCs/>
          <w:sz w:val="28"/>
          <w:szCs w:val="28"/>
        </w:rPr>
        <w:t>7 November 2016</w:t>
      </w:r>
    </w:p>
    <w:p w14:paraId="53A3B518" w14:textId="77777777" w:rsidR="00997268" w:rsidRPr="00997268" w:rsidRDefault="00997268" w:rsidP="009972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CE309" w14:textId="137D8DDC" w:rsidR="00240EEC" w:rsidRPr="00997268" w:rsidRDefault="001B4085" w:rsidP="00997268">
      <w:pPr>
        <w:pStyle w:val="Default"/>
        <w:spacing w:line="360" w:lineRule="auto"/>
        <w:jc w:val="both"/>
        <w:rPr>
          <w:sz w:val="28"/>
          <w:szCs w:val="28"/>
        </w:rPr>
      </w:pPr>
      <w:r w:rsidRPr="00997268">
        <w:rPr>
          <w:sz w:val="28"/>
          <w:szCs w:val="28"/>
        </w:rPr>
        <w:t xml:space="preserve">Ireland </w:t>
      </w:r>
      <w:r w:rsidR="00966814" w:rsidRPr="00997268">
        <w:rPr>
          <w:sz w:val="28"/>
          <w:szCs w:val="28"/>
        </w:rPr>
        <w:t>thanks t</w:t>
      </w:r>
      <w:r w:rsidRPr="00997268">
        <w:rPr>
          <w:sz w:val="28"/>
          <w:szCs w:val="28"/>
        </w:rPr>
        <w:t xml:space="preserve">he delegation of Haiti for its presentation. </w:t>
      </w:r>
    </w:p>
    <w:p w14:paraId="2F3D443D" w14:textId="61ED11F3" w:rsidR="00240EEC" w:rsidRPr="00997268" w:rsidRDefault="00240EEC" w:rsidP="00997268">
      <w:pPr>
        <w:pStyle w:val="Default"/>
        <w:spacing w:line="360" w:lineRule="auto"/>
        <w:jc w:val="both"/>
        <w:rPr>
          <w:sz w:val="28"/>
          <w:szCs w:val="28"/>
        </w:rPr>
      </w:pPr>
    </w:p>
    <w:p w14:paraId="5C6F948D" w14:textId="3E86433B" w:rsidR="006E1619" w:rsidRPr="00997268" w:rsidRDefault="00727D02" w:rsidP="009972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268">
        <w:rPr>
          <w:rFonts w:ascii="Times New Roman" w:hAnsi="Times New Roman" w:cs="Times New Roman"/>
          <w:color w:val="000000"/>
          <w:sz w:val="28"/>
          <w:szCs w:val="28"/>
        </w:rPr>
        <w:t>Ireland appreciates the significant challenges Haiti</w:t>
      </w:r>
      <w:r w:rsidR="0008549E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faces</w:t>
      </w:r>
      <w:r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ED9" w:rsidRPr="00997268">
        <w:rPr>
          <w:rFonts w:ascii="Times New Roman" w:hAnsi="Times New Roman" w:cs="Times New Roman"/>
          <w:color w:val="000000"/>
          <w:sz w:val="28"/>
          <w:szCs w:val="28"/>
        </w:rPr>
        <w:t>due to</w:t>
      </w:r>
      <w:r w:rsidR="00BA72C6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CF6ED9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recent </w:t>
      </w:r>
      <w:r w:rsidR="00D42046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series of natural disasters </w:t>
      </w:r>
      <w:r w:rsidR="00BA72C6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D42046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the ongoing impacts of </w:t>
      </w:r>
      <w:r w:rsidRPr="00997268">
        <w:rPr>
          <w:rFonts w:ascii="Times New Roman" w:hAnsi="Times New Roman" w:cs="Times New Roman"/>
          <w:color w:val="000000"/>
          <w:sz w:val="28"/>
          <w:szCs w:val="28"/>
        </w:rPr>
        <w:t>climate change</w:t>
      </w:r>
      <w:r w:rsidR="00966814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, and reaffirms our commitment to providing </w:t>
      </w:r>
      <w:r w:rsidR="00BA72C6" w:rsidRPr="00997268">
        <w:rPr>
          <w:rFonts w:ascii="Times New Roman" w:hAnsi="Times New Roman" w:cs="Times New Roman"/>
          <w:color w:val="000000"/>
          <w:sz w:val="28"/>
          <w:szCs w:val="28"/>
        </w:rPr>
        <w:t>humanitarian aid to</w:t>
      </w:r>
      <w:r w:rsidR="005A3936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1F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assist </w:t>
      </w:r>
      <w:r w:rsidR="005A3936" w:rsidRPr="00997268">
        <w:rPr>
          <w:rFonts w:ascii="Times New Roman" w:hAnsi="Times New Roman" w:cs="Times New Roman"/>
          <w:color w:val="000000"/>
          <w:sz w:val="28"/>
          <w:szCs w:val="28"/>
        </w:rPr>
        <w:t>vulnerable communities</w:t>
      </w:r>
      <w:r w:rsidR="002D7F2B" w:rsidRPr="009972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1619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3345B8" w14:textId="1D1D6249" w:rsidR="00966814" w:rsidRPr="00997268" w:rsidRDefault="00940799" w:rsidP="00997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Ireland </w:t>
      </w:r>
      <w:r w:rsidR="008F148D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notes </w:t>
      </w:r>
      <w:r w:rsidR="00BA78C8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that </w:t>
      </w:r>
      <w:r w:rsidR="00CF6ED9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serious </w:t>
      </w:r>
      <w:r w:rsidR="00BA78C8" w:rsidRPr="00997268">
        <w:rPr>
          <w:rFonts w:ascii="Times New Roman" w:hAnsi="Times New Roman" w:cs="Times New Roman"/>
          <w:color w:val="000000"/>
          <w:sz w:val="28"/>
          <w:szCs w:val="28"/>
        </w:rPr>
        <w:t>concerns continue</w:t>
      </w:r>
      <w:r w:rsidR="009C796B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to be expressed</w:t>
      </w:r>
      <w:r w:rsidR="0008549E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96B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by </w:t>
      </w:r>
      <w:r w:rsidR="00CF6ED9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a range of </w:t>
      </w:r>
      <w:r w:rsidR="009C796B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UN human rights treaty monitoring bodies regarding </w:t>
      </w:r>
      <w:r w:rsidR="008F148D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9C796B" w:rsidRPr="00997268">
        <w:rPr>
          <w:rFonts w:ascii="Times New Roman" w:hAnsi="Times New Roman" w:cs="Times New Roman"/>
          <w:color w:val="000000"/>
          <w:sz w:val="28"/>
          <w:szCs w:val="28"/>
        </w:rPr>
        <w:t>prevalence</w:t>
      </w:r>
      <w:r w:rsidR="00FC5A1F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and length</w:t>
      </w:r>
      <w:r w:rsidR="009B430E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of</w:t>
      </w:r>
      <w:r w:rsidR="00E62E82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96B" w:rsidRPr="00997268">
        <w:rPr>
          <w:rFonts w:ascii="Times New Roman" w:hAnsi="Times New Roman" w:cs="Times New Roman"/>
          <w:color w:val="000000"/>
          <w:sz w:val="28"/>
          <w:szCs w:val="28"/>
        </w:rPr>
        <w:t>pre-trial</w:t>
      </w:r>
      <w:r w:rsidR="00E62E82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48D" w:rsidRPr="00997268">
        <w:rPr>
          <w:rFonts w:ascii="Times New Roman" w:hAnsi="Times New Roman" w:cs="Times New Roman"/>
          <w:color w:val="000000"/>
          <w:sz w:val="28"/>
          <w:szCs w:val="28"/>
        </w:rPr>
        <w:t>detention</w:t>
      </w:r>
      <w:r w:rsidR="009B430E" w:rsidRPr="00997268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  <w:r w:rsidR="00966814" w:rsidRPr="00997268">
        <w:rPr>
          <w:rFonts w:ascii="Times New Roman" w:hAnsi="Times New Roman" w:cs="Times New Roman"/>
          <w:sz w:val="28"/>
          <w:szCs w:val="28"/>
        </w:rPr>
        <w:t>in Haiti.</w:t>
      </w:r>
      <w:r w:rsidR="000044A0" w:rsidRPr="00997268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</w:p>
    <w:p w14:paraId="63D8BFD7" w14:textId="1FD777C7" w:rsidR="002A7FA5" w:rsidRPr="00997268" w:rsidRDefault="008F148D" w:rsidP="009972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268">
        <w:rPr>
          <w:rFonts w:ascii="Times New Roman" w:hAnsi="Times New Roman" w:cs="Times New Roman"/>
          <w:sz w:val="28"/>
          <w:szCs w:val="28"/>
        </w:rPr>
        <w:t xml:space="preserve">Ireland </w:t>
      </w:r>
      <w:r w:rsidRPr="00997268">
        <w:rPr>
          <w:rFonts w:ascii="Times New Roman" w:hAnsi="Times New Roman" w:cs="Times New Roman"/>
          <w:b/>
          <w:sz w:val="28"/>
          <w:szCs w:val="28"/>
        </w:rPr>
        <w:t>recommends</w:t>
      </w:r>
      <w:r w:rsidRPr="00997268">
        <w:rPr>
          <w:rFonts w:ascii="Times New Roman" w:hAnsi="Times New Roman" w:cs="Times New Roman"/>
          <w:sz w:val="28"/>
          <w:szCs w:val="28"/>
        </w:rPr>
        <w:t xml:space="preserve"> that </w:t>
      </w:r>
      <w:r w:rsidR="00940799" w:rsidRPr="00997268">
        <w:rPr>
          <w:rFonts w:ascii="Times New Roman" w:hAnsi="Times New Roman" w:cs="Times New Roman"/>
          <w:sz w:val="28"/>
          <w:szCs w:val="28"/>
        </w:rPr>
        <w:t>Haiti take</w:t>
      </w:r>
      <w:r w:rsidR="0037096A" w:rsidRPr="00997268">
        <w:rPr>
          <w:rFonts w:ascii="Times New Roman" w:hAnsi="Times New Roman" w:cs="Times New Roman"/>
          <w:sz w:val="28"/>
          <w:szCs w:val="28"/>
        </w:rPr>
        <w:t xml:space="preserve"> </w:t>
      </w:r>
      <w:r w:rsidRPr="00997268">
        <w:rPr>
          <w:rFonts w:ascii="Times New Roman" w:hAnsi="Times New Roman" w:cs="Times New Roman"/>
          <w:sz w:val="28"/>
          <w:szCs w:val="28"/>
        </w:rPr>
        <w:t>step</w:t>
      </w:r>
      <w:r w:rsidR="0037096A" w:rsidRPr="00997268">
        <w:rPr>
          <w:rFonts w:ascii="Times New Roman" w:hAnsi="Times New Roman" w:cs="Times New Roman"/>
          <w:sz w:val="28"/>
          <w:szCs w:val="28"/>
        </w:rPr>
        <w:t>s</w:t>
      </w:r>
      <w:r w:rsidR="00940799" w:rsidRPr="00997268">
        <w:rPr>
          <w:rFonts w:ascii="Times New Roman" w:hAnsi="Times New Roman" w:cs="Times New Roman"/>
          <w:sz w:val="28"/>
          <w:szCs w:val="28"/>
        </w:rPr>
        <w:t xml:space="preserve"> to strengthen </w:t>
      </w:r>
      <w:r w:rsidR="009B430E" w:rsidRPr="00997268">
        <w:rPr>
          <w:rFonts w:ascii="Times New Roman" w:hAnsi="Times New Roman" w:cs="Times New Roman"/>
          <w:sz w:val="28"/>
          <w:szCs w:val="28"/>
        </w:rPr>
        <w:t xml:space="preserve">and reform </w:t>
      </w:r>
      <w:r w:rsidR="00940799" w:rsidRPr="00997268">
        <w:rPr>
          <w:rFonts w:ascii="Times New Roman" w:hAnsi="Times New Roman" w:cs="Times New Roman"/>
          <w:sz w:val="28"/>
          <w:szCs w:val="28"/>
        </w:rPr>
        <w:t xml:space="preserve">the judiciary to </w:t>
      </w:r>
      <w:r w:rsidR="0037096A" w:rsidRPr="00997268">
        <w:rPr>
          <w:rFonts w:ascii="Times New Roman" w:hAnsi="Times New Roman" w:cs="Times New Roman"/>
          <w:sz w:val="28"/>
          <w:szCs w:val="28"/>
        </w:rPr>
        <w:t xml:space="preserve">reduce the numbers of </w:t>
      </w:r>
      <w:r w:rsidR="009C796B" w:rsidRPr="00997268">
        <w:rPr>
          <w:rFonts w:ascii="Times New Roman" w:hAnsi="Times New Roman" w:cs="Times New Roman"/>
          <w:sz w:val="28"/>
          <w:szCs w:val="28"/>
        </w:rPr>
        <w:t>pre-trial</w:t>
      </w:r>
      <w:r w:rsidR="0037096A" w:rsidRPr="00997268">
        <w:rPr>
          <w:rFonts w:ascii="Times New Roman" w:hAnsi="Times New Roman" w:cs="Times New Roman"/>
          <w:sz w:val="28"/>
          <w:szCs w:val="28"/>
        </w:rPr>
        <w:t xml:space="preserve"> detainees</w:t>
      </w:r>
      <w:r w:rsidR="009B430E" w:rsidRPr="00997268">
        <w:rPr>
          <w:rFonts w:ascii="Times New Roman" w:hAnsi="Times New Roman" w:cs="Times New Roman"/>
          <w:sz w:val="28"/>
          <w:szCs w:val="28"/>
        </w:rPr>
        <w:t>, particularly minors</w:t>
      </w:r>
      <w:r w:rsidR="009C796B" w:rsidRPr="00997268">
        <w:rPr>
          <w:rFonts w:ascii="Times New Roman" w:hAnsi="Times New Roman" w:cs="Times New Roman"/>
          <w:sz w:val="28"/>
          <w:szCs w:val="28"/>
        </w:rPr>
        <w:t>.</w:t>
      </w:r>
    </w:p>
    <w:p w14:paraId="1B3800AF" w14:textId="281ACE8F" w:rsidR="00DB0A71" w:rsidRPr="00997268" w:rsidRDefault="0008549E" w:rsidP="009972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268">
        <w:rPr>
          <w:rFonts w:ascii="Times New Roman" w:hAnsi="Times New Roman" w:cs="Times New Roman"/>
          <w:color w:val="000000"/>
          <w:sz w:val="28"/>
          <w:szCs w:val="28"/>
        </w:rPr>
        <w:t>Ireland also</w:t>
      </w:r>
      <w:r w:rsidR="002A7FA5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538" w:rsidRPr="00997268">
        <w:rPr>
          <w:rFonts w:ascii="Times New Roman" w:hAnsi="Times New Roman" w:cs="Times New Roman"/>
          <w:color w:val="000000"/>
          <w:sz w:val="28"/>
          <w:szCs w:val="28"/>
        </w:rPr>
        <w:t>share</w:t>
      </w:r>
      <w:r w:rsidRPr="00997268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93538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the concerns of the Committee on the Elimination of Discrimination against Women</w:t>
      </w:r>
      <w:r w:rsidR="00A354BF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538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that </w:t>
      </w:r>
      <w:r w:rsidR="00BA78C8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sexual and </w:t>
      </w:r>
      <w:r w:rsidR="00A354BF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gender-based violence </w:t>
      </w:r>
      <w:r w:rsidR="00FC33A4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against women and girls </w:t>
      </w:r>
      <w:r w:rsidR="00A354BF" w:rsidRPr="00997268">
        <w:rPr>
          <w:rFonts w:ascii="Times New Roman" w:hAnsi="Times New Roman" w:cs="Times New Roman"/>
          <w:color w:val="000000"/>
          <w:sz w:val="28"/>
          <w:szCs w:val="28"/>
        </w:rPr>
        <w:t>continues to be widespread</w:t>
      </w:r>
      <w:r w:rsidR="00BA78C8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 and that this </w:t>
      </w:r>
      <w:r w:rsidR="00CF6ED9" w:rsidRPr="00997268">
        <w:rPr>
          <w:rFonts w:ascii="Times New Roman" w:hAnsi="Times New Roman" w:cs="Times New Roman"/>
          <w:color w:val="000000"/>
          <w:sz w:val="28"/>
          <w:szCs w:val="28"/>
        </w:rPr>
        <w:t xml:space="preserve">problem </w:t>
      </w:r>
      <w:r w:rsidR="00BA78C8" w:rsidRPr="00997268">
        <w:rPr>
          <w:rFonts w:ascii="Times New Roman" w:hAnsi="Times New Roman" w:cs="Times New Roman"/>
          <w:color w:val="000000"/>
          <w:sz w:val="28"/>
          <w:szCs w:val="28"/>
        </w:rPr>
        <w:t>has been hampered by delays in the adoption of necessary legislation.</w:t>
      </w:r>
    </w:p>
    <w:p w14:paraId="4E7F08C6" w14:textId="2772FF72" w:rsidR="00BA78C8" w:rsidRPr="00997268" w:rsidRDefault="00C93538" w:rsidP="00997268">
      <w:pPr>
        <w:pStyle w:val="Default"/>
        <w:spacing w:line="360" w:lineRule="auto"/>
        <w:jc w:val="both"/>
        <w:rPr>
          <w:sz w:val="28"/>
          <w:szCs w:val="28"/>
        </w:rPr>
      </w:pPr>
      <w:r w:rsidRPr="00997268">
        <w:rPr>
          <w:sz w:val="28"/>
          <w:szCs w:val="28"/>
        </w:rPr>
        <w:t xml:space="preserve">Ireland </w:t>
      </w:r>
      <w:r w:rsidRPr="00997268">
        <w:rPr>
          <w:b/>
          <w:sz w:val="28"/>
          <w:szCs w:val="28"/>
        </w:rPr>
        <w:t>recommends</w:t>
      </w:r>
      <w:r w:rsidRPr="00997268">
        <w:rPr>
          <w:sz w:val="28"/>
          <w:szCs w:val="28"/>
        </w:rPr>
        <w:t xml:space="preserve"> that the Government of Haiti </w:t>
      </w:r>
      <w:r w:rsidR="00CF6ED9" w:rsidRPr="00997268">
        <w:rPr>
          <w:sz w:val="28"/>
          <w:szCs w:val="28"/>
        </w:rPr>
        <w:t>adopt the</w:t>
      </w:r>
      <w:r w:rsidR="00BA78C8" w:rsidRPr="00997268">
        <w:rPr>
          <w:sz w:val="28"/>
          <w:szCs w:val="28"/>
        </w:rPr>
        <w:t xml:space="preserve"> </w:t>
      </w:r>
      <w:r w:rsidR="00C8027C" w:rsidRPr="00997268">
        <w:rPr>
          <w:sz w:val="28"/>
          <w:szCs w:val="28"/>
        </w:rPr>
        <w:t xml:space="preserve">existing </w:t>
      </w:r>
      <w:r w:rsidR="00BA78C8" w:rsidRPr="00997268">
        <w:rPr>
          <w:sz w:val="28"/>
          <w:szCs w:val="28"/>
        </w:rPr>
        <w:t>draft law on combatting violence against women</w:t>
      </w:r>
      <w:r w:rsidR="00BA72C6" w:rsidRPr="00997268">
        <w:rPr>
          <w:sz w:val="28"/>
          <w:szCs w:val="28"/>
        </w:rPr>
        <w:t xml:space="preserve"> </w:t>
      </w:r>
      <w:r w:rsidR="00FC5A1F" w:rsidRPr="00997268">
        <w:rPr>
          <w:sz w:val="28"/>
          <w:szCs w:val="28"/>
        </w:rPr>
        <w:t>to inc</w:t>
      </w:r>
      <w:r w:rsidR="00BA72C6" w:rsidRPr="00997268">
        <w:rPr>
          <w:sz w:val="28"/>
          <w:szCs w:val="28"/>
        </w:rPr>
        <w:t>orporat</w:t>
      </w:r>
      <w:r w:rsidR="00FC5A1F" w:rsidRPr="00997268">
        <w:rPr>
          <w:sz w:val="28"/>
          <w:szCs w:val="28"/>
        </w:rPr>
        <w:t>e</w:t>
      </w:r>
      <w:r w:rsidR="00BA72C6" w:rsidRPr="00997268">
        <w:rPr>
          <w:sz w:val="28"/>
          <w:szCs w:val="28"/>
        </w:rPr>
        <w:t xml:space="preserve"> the criminalization of </w:t>
      </w:r>
      <w:r w:rsidR="00BA78C8" w:rsidRPr="00997268">
        <w:rPr>
          <w:sz w:val="28"/>
          <w:szCs w:val="28"/>
        </w:rPr>
        <w:t>marital rape, incest, and sexual harassment.</w:t>
      </w:r>
    </w:p>
    <w:p w14:paraId="7A806D8A" w14:textId="77777777" w:rsidR="00BA78C8" w:rsidRPr="00997268" w:rsidRDefault="00BA78C8" w:rsidP="00997268">
      <w:pPr>
        <w:pStyle w:val="Default"/>
        <w:spacing w:line="360" w:lineRule="auto"/>
        <w:jc w:val="both"/>
        <w:rPr>
          <w:sz w:val="28"/>
          <w:szCs w:val="28"/>
          <w:highlight w:val="red"/>
        </w:rPr>
      </w:pPr>
    </w:p>
    <w:p w14:paraId="2BF750A1" w14:textId="77777777" w:rsidR="00501AA5" w:rsidRPr="00997268" w:rsidRDefault="003C12DE" w:rsidP="0099726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268">
        <w:rPr>
          <w:rFonts w:ascii="Times New Roman" w:hAnsi="Times New Roman" w:cs="Times New Roman"/>
          <w:color w:val="000000"/>
          <w:sz w:val="28"/>
          <w:szCs w:val="28"/>
        </w:rPr>
        <w:t>Thank you</w:t>
      </w:r>
    </w:p>
    <w:p w14:paraId="3BEE37B6" w14:textId="77777777" w:rsidR="000C5CC2" w:rsidRPr="00FC33A4" w:rsidRDefault="000C5CC2" w:rsidP="0099726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  <w:highlight w:val="lightGray"/>
        </w:rPr>
      </w:pPr>
      <w:bookmarkStart w:id="0" w:name="_GoBack"/>
      <w:bookmarkEnd w:id="0"/>
    </w:p>
    <w:sectPr w:rsidR="000C5CC2" w:rsidRPr="00FC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2B7C6" w14:textId="77777777" w:rsidR="00B96F8C" w:rsidRDefault="00B96F8C" w:rsidP="00C82C86">
      <w:pPr>
        <w:spacing w:after="0" w:line="240" w:lineRule="auto"/>
      </w:pPr>
      <w:r>
        <w:separator/>
      </w:r>
    </w:p>
  </w:endnote>
  <w:endnote w:type="continuationSeparator" w:id="0">
    <w:p w14:paraId="5887B282" w14:textId="77777777" w:rsidR="00B96F8C" w:rsidRDefault="00B96F8C" w:rsidP="00C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7A983" w14:textId="77777777" w:rsidR="00B96F8C" w:rsidRDefault="00B96F8C" w:rsidP="00C82C86">
      <w:pPr>
        <w:spacing w:after="0" w:line="240" w:lineRule="auto"/>
      </w:pPr>
      <w:r>
        <w:separator/>
      </w:r>
    </w:p>
  </w:footnote>
  <w:footnote w:type="continuationSeparator" w:id="0">
    <w:p w14:paraId="2B31E478" w14:textId="77777777" w:rsidR="00B96F8C" w:rsidRDefault="00B96F8C" w:rsidP="00C8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014"/>
    <w:multiLevelType w:val="hybridMultilevel"/>
    <w:tmpl w:val="F41EAA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6126"/>
    <w:multiLevelType w:val="multilevel"/>
    <w:tmpl w:val="76B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DE"/>
    <w:rsid w:val="000044A0"/>
    <w:rsid w:val="0004155B"/>
    <w:rsid w:val="0008549E"/>
    <w:rsid w:val="000C5CC2"/>
    <w:rsid w:val="00111AF9"/>
    <w:rsid w:val="001308B3"/>
    <w:rsid w:val="00185E08"/>
    <w:rsid w:val="001B4085"/>
    <w:rsid w:val="001D1F12"/>
    <w:rsid w:val="002038ED"/>
    <w:rsid w:val="002059DB"/>
    <w:rsid w:val="00240EEC"/>
    <w:rsid w:val="002A7FA5"/>
    <w:rsid w:val="002D67E3"/>
    <w:rsid w:val="002D7F2B"/>
    <w:rsid w:val="003340F3"/>
    <w:rsid w:val="0033654E"/>
    <w:rsid w:val="0037096A"/>
    <w:rsid w:val="00371902"/>
    <w:rsid w:val="003C12DE"/>
    <w:rsid w:val="003E0D43"/>
    <w:rsid w:val="00427324"/>
    <w:rsid w:val="0044509F"/>
    <w:rsid w:val="004F79D7"/>
    <w:rsid w:val="00501AA5"/>
    <w:rsid w:val="00536A29"/>
    <w:rsid w:val="005A3936"/>
    <w:rsid w:val="005C66F8"/>
    <w:rsid w:val="005D1C28"/>
    <w:rsid w:val="005D3000"/>
    <w:rsid w:val="005E588B"/>
    <w:rsid w:val="0066614A"/>
    <w:rsid w:val="006A4242"/>
    <w:rsid w:val="006E1619"/>
    <w:rsid w:val="006E29B0"/>
    <w:rsid w:val="00727D02"/>
    <w:rsid w:val="0074791C"/>
    <w:rsid w:val="007A08CD"/>
    <w:rsid w:val="007A769B"/>
    <w:rsid w:val="007B13FC"/>
    <w:rsid w:val="007F4389"/>
    <w:rsid w:val="0082131F"/>
    <w:rsid w:val="008355BF"/>
    <w:rsid w:val="00840E5E"/>
    <w:rsid w:val="008620F4"/>
    <w:rsid w:val="00862EED"/>
    <w:rsid w:val="0089036A"/>
    <w:rsid w:val="008F148D"/>
    <w:rsid w:val="009308DE"/>
    <w:rsid w:val="0093721B"/>
    <w:rsid w:val="00940799"/>
    <w:rsid w:val="00966814"/>
    <w:rsid w:val="00997268"/>
    <w:rsid w:val="009B430E"/>
    <w:rsid w:val="009C6D0E"/>
    <w:rsid w:val="009C796B"/>
    <w:rsid w:val="009E7763"/>
    <w:rsid w:val="00A30665"/>
    <w:rsid w:val="00A354BF"/>
    <w:rsid w:val="00AC299A"/>
    <w:rsid w:val="00AF19AF"/>
    <w:rsid w:val="00B96F8C"/>
    <w:rsid w:val="00BA72C6"/>
    <w:rsid w:val="00BA78C8"/>
    <w:rsid w:val="00BE4E19"/>
    <w:rsid w:val="00C205F8"/>
    <w:rsid w:val="00C8027C"/>
    <w:rsid w:val="00C82C86"/>
    <w:rsid w:val="00C93538"/>
    <w:rsid w:val="00CB466A"/>
    <w:rsid w:val="00CC1ABA"/>
    <w:rsid w:val="00CE15B4"/>
    <w:rsid w:val="00CF6ED9"/>
    <w:rsid w:val="00D42046"/>
    <w:rsid w:val="00D464B8"/>
    <w:rsid w:val="00DA1404"/>
    <w:rsid w:val="00DB0A71"/>
    <w:rsid w:val="00E62E82"/>
    <w:rsid w:val="00E7065D"/>
    <w:rsid w:val="00EA5DD4"/>
    <w:rsid w:val="00F328D6"/>
    <w:rsid w:val="00F44F3A"/>
    <w:rsid w:val="00FC33A4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73C7"/>
  <w15:chartTrackingRefBased/>
  <w15:docId w15:val="{647061C8-D840-4C51-9B03-92E5F83C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C12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12DE"/>
    <w:rPr>
      <w:rFonts w:ascii="Times New Roman" w:eastAsia="Times New Roman" w:hAnsi="Times New Roman" w:cs="Times New Roman"/>
      <w:b/>
      <w:bCs/>
      <w:color w:val="333333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3C12DE"/>
    <w:rPr>
      <w:strike w:val="0"/>
      <w:dstrike w:val="0"/>
      <w:color w:val="006845"/>
      <w:u w:val="none"/>
      <w:effect w:val="none"/>
    </w:rPr>
  </w:style>
  <w:style w:type="paragraph" w:customStyle="1" w:styleId="introduction">
    <w:name w:val="introduction"/>
    <w:basedOn w:val="Normal"/>
    <w:rsid w:val="003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en-IE"/>
    </w:rPr>
  </w:style>
  <w:style w:type="paragraph" w:styleId="ListParagraph">
    <w:name w:val="List Paragraph"/>
    <w:basedOn w:val="Normal"/>
    <w:uiPriority w:val="34"/>
    <w:qFormat/>
    <w:rsid w:val="009C6D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2C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C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4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71"/>
  </w:style>
  <w:style w:type="paragraph" w:styleId="Footer">
    <w:name w:val="footer"/>
    <w:basedOn w:val="Normal"/>
    <w:link w:val="FooterChar"/>
    <w:uiPriority w:val="99"/>
    <w:unhideWhenUsed/>
    <w:rsid w:val="00DB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Props1.xml><?xml version="1.0" encoding="utf-8"?>
<ds:datastoreItem xmlns:ds="http://schemas.openxmlformats.org/officeDocument/2006/customXml" ds:itemID="{255D2057-AC78-4BE2-9962-6914F117AA7D}"/>
</file>

<file path=customXml/itemProps2.xml><?xml version="1.0" encoding="utf-8"?>
<ds:datastoreItem xmlns:ds="http://schemas.openxmlformats.org/officeDocument/2006/customXml" ds:itemID="{D7FEDACE-3260-4A3C-96A9-72ECC1FF9E85}"/>
</file>

<file path=customXml/itemProps3.xml><?xml version="1.0" encoding="utf-8"?>
<ds:datastoreItem xmlns:ds="http://schemas.openxmlformats.org/officeDocument/2006/customXml" ds:itemID="{059F38BA-44C2-41C9-899F-369D96D3C3F5}"/>
</file>

<file path=customXml/itemProps4.xml><?xml version="1.0" encoding="utf-8"?>
<ds:datastoreItem xmlns:ds="http://schemas.openxmlformats.org/officeDocument/2006/customXml" ds:itemID="{E3A4CD66-17EB-4324-A250-D7954BC72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JME</dc:creator>
  <cp:keywords/>
  <dc:description/>
  <cp:lastModifiedBy>Groarke Sarah GENEVA PM</cp:lastModifiedBy>
  <cp:revision>2</cp:revision>
  <dcterms:created xsi:type="dcterms:W3CDTF">2016-11-07T08:16:00Z</dcterms:created>
  <dcterms:modified xsi:type="dcterms:W3CDTF">2016-11-07T08:16:00Z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