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E102" w14:textId="77777777" w:rsidR="001F5076" w:rsidRPr="002904AE" w:rsidRDefault="001F5076" w:rsidP="001F5076">
      <w:pPr>
        <w:jc w:val="center"/>
        <w:rPr>
          <w:rFonts w:ascii="Arial Narrow" w:eastAsia="Arial Unicode MS" w:hAnsi="Arial Narrow" w:cs="Arial"/>
          <w:b/>
          <w:sz w:val="24"/>
          <w:szCs w:val="24"/>
          <w:lang w:val="es-ES_tradnl"/>
        </w:rPr>
      </w:pPr>
      <w:r w:rsidRPr="002904AE">
        <w:rPr>
          <w:rFonts w:ascii="Arial Narrow" w:eastAsia="Arial Unicode MS" w:hAnsi="Arial Narrow" w:cs="Arial"/>
          <w:b/>
          <w:sz w:val="24"/>
          <w:szCs w:val="24"/>
          <w:lang w:val="es-ES_tradnl"/>
        </w:rPr>
        <w:t xml:space="preserve">RECOMENDACIONES DE COLOMBIA EN EL EPU </w:t>
      </w:r>
      <w:r>
        <w:rPr>
          <w:rFonts w:ascii="Arial Narrow" w:eastAsia="Arial Unicode MS" w:hAnsi="Arial Narrow" w:cs="Arial"/>
          <w:b/>
          <w:sz w:val="24"/>
          <w:szCs w:val="24"/>
          <w:lang w:val="es-ES_tradnl"/>
        </w:rPr>
        <w:t>DE HAITÍ</w:t>
      </w:r>
    </w:p>
    <w:p w14:paraId="480CEF1B" w14:textId="472FF2A4" w:rsidR="001F5076" w:rsidRPr="00A95C58" w:rsidRDefault="00AF5724" w:rsidP="001F5076">
      <w:pPr>
        <w:jc w:val="center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7</w:t>
      </w:r>
      <w:bookmarkStart w:id="0" w:name="_GoBack"/>
      <w:bookmarkEnd w:id="0"/>
      <w:r w:rsidR="001F5076" w:rsidRPr="00A95C58">
        <w:rPr>
          <w:rFonts w:ascii="Arial Narrow" w:hAnsi="Arial Narrow"/>
          <w:sz w:val="28"/>
          <w:szCs w:val="28"/>
          <w:lang w:val="es-CO"/>
        </w:rPr>
        <w:t xml:space="preserve"> de noviembre de 2016</w:t>
      </w:r>
    </w:p>
    <w:p w14:paraId="333DAF82" w14:textId="77777777" w:rsidR="001F5076" w:rsidRPr="00A95C58" w:rsidRDefault="001F5076" w:rsidP="001F5076">
      <w:pPr>
        <w:jc w:val="both"/>
        <w:rPr>
          <w:rFonts w:ascii="Arial Narrow" w:hAnsi="Arial Narrow"/>
          <w:sz w:val="28"/>
          <w:szCs w:val="28"/>
          <w:lang w:val="es-CO"/>
        </w:rPr>
      </w:pPr>
    </w:p>
    <w:p w14:paraId="6082D9C1" w14:textId="77777777" w:rsidR="001F5076" w:rsidRPr="00A95C58" w:rsidRDefault="001F5076" w:rsidP="001F507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>Señor Presidente,</w:t>
      </w:r>
    </w:p>
    <w:p w14:paraId="75174E1A" w14:textId="67F305DD" w:rsidR="001F5076" w:rsidRDefault="001D1B1C" w:rsidP="001F5076">
      <w:pPr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A</w:t>
      </w:r>
      <w:r w:rsidR="001F5076" w:rsidRPr="00A95C58">
        <w:rPr>
          <w:rFonts w:ascii="Arial Narrow" w:hAnsi="Arial Narrow"/>
          <w:sz w:val="28"/>
          <w:szCs w:val="28"/>
          <w:lang w:val="es-CO"/>
        </w:rPr>
        <w:t>gradece</w:t>
      </w:r>
      <w:r>
        <w:rPr>
          <w:rFonts w:ascii="Arial Narrow" w:hAnsi="Arial Narrow"/>
          <w:sz w:val="28"/>
          <w:szCs w:val="28"/>
          <w:lang w:val="es-CO"/>
        </w:rPr>
        <w:t>mos</w:t>
      </w:r>
      <w:r w:rsidR="001F5076" w:rsidRPr="00A95C58">
        <w:rPr>
          <w:rFonts w:ascii="Arial Narrow" w:hAnsi="Arial Narrow"/>
          <w:sz w:val="28"/>
          <w:szCs w:val="28"/>
          <w:lang w:val="es-CO"/>
        </w:rPr>
        <w:t xml:space="preserve"> a </w:t>
      </w:r>
      <w:r w:rsidR="001F5076">
        <w:rPr>
          <w:rFonts w:ascii="Arial Narrow" w:hAnsi="Arial Narrow"/>
          <w:sz w:val="28"/>
          <w:szCs w:val="28"/>
          <w:lang w:val="es-CO"/>
        </w:rPr>
        <w:t>Haití</w:t>
      </w:r>
      <w:r w:rsidR="001F5076" w:rsidRPr="00A95C58">
        <w:rPr>
          <w:rFonts w:ascii="Arial Narrow" w:hAnsi="Arial Narrow"/>
          <w:sz w:val="28"/>
          <w:szCs w:val="28"/>
          <w:lang w:val="es-CO"/>
        </w:rPr>
        <w:t xml:space="preserve"> por la completa información en relación con la situación de los Derechos Humanos en su país y destaca</w:t>
      </w:r>
      <w:r w:rsidR="00AA2036">
        <w:rPr>
          <w:rFonts w:ascii="Arial Narrow" w:hAnsi="Arial Narrow"/>
          <w:sz w:val="28"/>
          <w:szCs w:val="28"/>
          <w:lang w:val="es-CO"/>
        </w:rPr>
        <w:t>mos</w:t>
      </w:r>
      <w:r w:rsidR="001F5076" w:rsidRPr="00A95C58">
        <w:rPr>
          <w:rFonts w:ascii="Arial Narrow" w:hAnsi="Arial Narrow"/>
          <w:sz w:val="28"/>
          <w:szCs w:val="28"/>
          <w:lang w:val="es-CO"/>
        </w:rPr>
        <w:t xml:space="preserve"> su compromiso por adelantar las recomendaciones recibidas durante el primer ciclo del EPU</w:t>
      </w:r>
      <w:r w:rsidR="00C35327">
        <w:rPr>
          <w:rFonts w:ascii="Arial Narrow" w:hAnsi="Arial Narrow"/>
          <w:sz w:val="28"/>
          <w:szCs w:val="28"/>
          <w:lang w:val="es-CO"/>
        </w:rPr>
        <w:t>, Particularmente</w:t>
      </w:r>
      <w:r>
        <w:rPr>
          <w:rFonts w:ascii="Arial Narrow" w:hAnsi="Arial Narrow"/>
          <w:sz w:val="28"/>
          <w:szCs w:val="28"/>
          <w:lang w:val="es-CO"/>
        </w:rPr>
        <w:t xml:space="preserve"> los avances realizados a través de l</w:t>
      </w:r>
      <w:r w:rsidR="001F5076" w:rsidRPr="001E34F7">
        <w:rPr>
          <w:rFonts w:ascii="Arial Narrow" w:hAnsi="Arial Narrow"/>
          <w:sz w:val="28"/>
          <w:szCs w:val="28"/>
          <w:lang w:val="es-CO"/>
        </w:rPr>
        <w:t>as enmiendas a la Consti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tución que entraron en vigor en 2012. </w:t>
      </w:r>
    </w:p>
    <w:p w14:paraId="1A1C3535" w14:textId="77777777" w:rsidR="001F5076" w:rsidRPr="00A95C58" w:rsidRDefault="001F5076" w:rsidP="001F507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En el espíritu de cooperación que caracteriza al EPU, Colombia se permite hacer las siguientes recomendaciones a </w:t>
      </w:r>
      <w:r>
        <w:rPr>
          <w:rFonts w:ascii="Arial Narrow" w:hAnsi="Arial Narrow"/>
          <w:sz w:val="28"/>
          <w:szCs w:val="28"/>
          <w:lang w:val="es-CO"/>
        </w:rPr>
        <w:t>Haití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: </w:t>
      </w:r>
    </w:p>
    <w:p w14:paraId="4731EC2C" w14:textId="1541FDA8" w:rsidR="001F5076" w:rsidRDefault="001F5076" w:rsidP="001F5076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  <w:r w:rsidRPr="000C75AE">
        <w:rPr>
          <w:rFonts w:ascii="Arial Narrow" w:hAnsi="Arial Narrow"/>
          <w:sz w:val="28"/>
          <w:szCs w:val="28"/>
          <w:lang w:val="es-CO"/>
        </w:rPr>
        <w:t>Poner en marcha un plan de acción de promoción de los derechos humanos, en cooperación con la sociedad civil y la Ofici</w:t>
      </w:r>
      <w:r w:rsidR="001D1B1C">
        <w:rPr>
          <w:rFonts w:ascii="Arial Narrow" w:hAnsi="Arial Narrow"/>
          <w:sz w:val="28"/>
          <w:szCs w:val="28"/>
          <w:lang w:val="es-CO"/>
        </w:rPr>
        <w:t>na del Defensor del Pueblo,</w:t>
      </w:r>
      <w:r w:rsidRPr="000C75AE">
        <w:rPr>
          <w:rFonts w:ascii="Arial Narrow" w:hAnsi="Arial Narrow"/>
          <w:sz w:val="28"/>
          <w:szCs w:val="28"/>
          <w:lang w:val="es-CO"/>
        </w:rPr>
        <w:t xml:space="preserve"> con especial énfasis e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n los derechos de la mujer y </w:t>
      </w:r>
      <w:r w:rsidRPr="000C75AE">
        <w:rPr>
          <w:rFonts w:ascii="Arial Narrow" w:hAnsi="Arial Narrow"/>
          <w:sz w:val="28"/>
          <w:szCs w:val="28"/>
          <w:lang w:val="es-CO"/>
        </w:rPr>
        <w:t>los grupos en situación de vulnerabilidad.</w:t>
      </w:r>
    </w:p>
    <w:p w14:paraId="613E3D7B" w14:textId="77777777" w:rsidR="001D1B1C" w:rsidRDefault="001D1B1C" w:rsidP="001D1B1C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2BC98E4C" w14:textId="3484279A" w:rsidR="001D1B1C" w:rsidRDefault="001D1B1C" w:rsidP="001D1B1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  <w:r w:rsidRPr="000C75AE">
        <w:rPr>
          <w:rFonts w:ascii="Arial Narrow" w:hAnsi="Arial Narrow"/>
          <w:sz w:val="28"/>
          <w:szCs w:val="28"/>
          <w:lang w:val="es-CO"/>
        </w:rPr>
        <w:t>Hacer frente a las actitudes negativas relacionadas con el género y la discriminación contra la mujer a través de la capacitación en derechos humanos de los agentes del orden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 público</w:t>
      </w:r>
      <w:r w:rsidRPr="000C75AE">
        <w:rPr>
          <w:rFonts w:ascii="Arial Narrow" w:hAnsi="Arial Narrow"/>
          <w:sz w:val="28"/>
          <w:szCs w:val="28"/>
          <w:lang w:val="es-CO"/>
        </w:rPr>
        <w:t xml:space="preserve"> y 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de los órganos </w:t>
      </w:r>
      <w:r w:rsidRPr="000C75AE">
        <w:rPr>
          <w:rFonts w:ascii="Arial Narrow" w:hAnsi="Arial Narrow"/>
          <w:sz w:val="28"/>
          <w:szCs w:val="28"/>
          <w:lang w:val="es-CO"/>
        </w:rPr>
        <w:t>judiciales;</w:t>
      </w:r>
    </w:p>
    <w:p w14:paraId="6E64C1B0" w14:textId="77777777" w:rsidR="001D1B1C" w:rsidRPr="001D1B1C" w:rsidRDefault="001D1B1C" w:rsidP="001D1B1C">
      <w:pPr>
        <w:pStyle w:val="Prrafodelista"/>
        <w:rPr>
          <w:rFonts w:ascii="Arial Narrow" w:hAnsi="Arial Narrow"/>
          <w:sz w:val="28"/>
          <w:szCs w:val="28"/>
          <w:lang w:val="es-CO"/>
        </w:rPr>
      </w:pPr>
    </w:p>
    <w:p w14:paraId="2A67731A" w14:textId="1DA9001C" w:rsidR="001D1B1C" w:rsidRDefault="001D1B1C" w:rsidP="001D1B1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  <w:r w:rsidRPr="000C75AE">
        <w:rPr>
          <w:rFonts w:ascii="Arial Narrow" w:hAnsi="Arial Narrow"/>
          <w:sz w:val="28"/>
          <w:szCs w:val="28"/>
          <w:lang w:val="es-CO"/>
        </w:rPr>
        <w:t xml:space="preserve">Tomar medidas para luchar contra 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aquellas </w:t>
      </w:r>
      <w:r w:rsidRPr="000C75AE">
        <w:rPr>
          <w:rFonts w:ascii="Arial Narrow" w:hAnsi="Arial Narrow"/>
          <w:sz w:val="28"/>
          <w:szCs w:val="28"/>
          <w:lang w:val="es-CO"/>
        </w:rPr>
        <w:t>normas, prácticas y estereotipo</w:t>
      </w:r>
      <w:r w:rsidR="00C35327">
        <w:rPr>
          <w:rFonts w:ascii="Arial Narrow" w:hAnsi="Arial Narrow"/>
          <w:sz w:val="28"/>
          <w:szCs w:val="28"/>
          <w:lang w:val="es-CO"/>
        </w:rPr>
        <w:t xml:space="preserve">s que causan discriminación y </w:t>
      </w:r>
      <w:r w:rsidRPr="000C75AE">
        <w:rPr>
          <w:rFonts w:ascii="Arial Narrow" w:hAnsi="Arial Narrow"/>
          <w:sz w:val="28"/>
          <w:szCs w:val="28"/>
          <w:lang w:val="es-CO"/>
        </w:rPr>
        <w:t>violencia por razón de la orientación sexual e identidad de género.</w:t>
      </w:r>
    </w:p>
    <w:p w14:paraId="5DB77127" w14:textId="77777777" w:rsidR="001D1B1C" w:rsidRPr="000C75AE" w:rsidRDefault="001D1B1C" w:rsidP="001D1B1C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617CD4A9" w14:textId="01064256" w:rsidR="001D1B1C" w:rsidRPr="001D1B1C" w:rsidRDefault="001D1B1C" w:rsidP="001D1B1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>P</w:t>
      </w:r>
      <w:r w:rsidRPr="000C75AE">
        <w:rPr>
          <w:rFonts w:ascii="Arial Narrow" w:hAnsi="Arial Narrow"/>
          <w:sz w:val="28"/>
          <w:szCs w:val="28"/>
          <w:lang w:val="es-CO"/>
        </w:rPr>
        <w:t xml:space="preserve">restar protección efectiva a los abogados, los defensores de los derechos humanos y los periodistas </w:t>
      </w:r>
      <w:r w:rsidR="00C35327">
        <w:rPr>
          <w:rFonts w:ascii="Arial Narrow" w:hAnsi="Arial Narrow"/>
          <w:sz w:val="28"/>
          <w:szCs w:val="28"/>
          <w:lang w:val="es-CO"/>
        </w:rPr>
        <w:t>con el fin de garantizar</w:t>
      </w:r>
      <w:r w:rsidRPr="000C75AE">
        <w:rPr>
          <w:rFonts w:ascii="Arial Narrow" w:hAnsi="Arial Narrow"/>
          <w:sz w:val="28"/>
          <w:szCs w:val="28"/>
          <w:lang w:val="es-CO"/>
        </w:rPr>
        <w:t xml:space="preserve"> un ambiente seguro para el desarrollo de sus labores</w:t>
      </w:r>
      <w:r>
        <w:rPr>
          <w:rFonts w:ascii="Arial Narrow" w:hAnsi="Arial Narrow"/>
          <w:sz w:val="28"/>
          <w:szCs w:val="28"/>
          <w:lang w:val="es-CO"/>
        </w:rPr>
        <w:t>.</w:t>
      </w:r>
    </w:p>
    <w:p w14:paraId="0CF73C07" w14:textId="77777777" w:rsidR="001F5076" w:rsidRPr="00B44FAF" w:rsidRDefault="001F5076" w:rsidP="001F5076">
      <w:pPr>
        <w:pStyle w:val="Prrafodelista"/>
        <w:spacing w:after="0" w:line="240" w:lineRule="auto"/>
        <w:ind w:left="360"/>
        <w:jc w:val="both"/>
        <w:rPr>
          <w:rFonts w:ascii="Arial Narrow" w:hAnsi="Arial Narrow"/>
          <w:sz w:val="28"/>
          <w:szCs w:val="28"/>
          <w:lang w:val="es-CO"/>
        </w:rPr>
      </w:pPr>
    </w:p>
    <w:p w14:paraId="03C689DA" w14:textId="77777777" w:rsidR="001F5076" w:rsidRPr="00A95C58" w:rsidRDefault="001F5076" w:rsidP="001F507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Colombia pone a disposición de </w:t>
      </w:r>
      <w:r>
        <w:rPr>
          <w:rFonts w:ascii="Arial Narrow" w:hAnsi="Arial Narrow"/>
          <w:sz w:val="28"/>
          <w:szCs w:val="28"/>
          <w:lang w:val="es-CO"/>
        </w:rPr>
        <w:t>Haití</w:t>
      </w:r>
      <w:r w:rsidRPr="00A95C58">
        <w:rPr>
          <w:rFonts w:ascii="Arial Narrow" w:hAnsi="Arial Narrow"/>
          <w:sz w:val="28"/>
          <w:szCs w:val="28"/>
          <w:lang w:val="es-CO"/>
        </w:rPr>
        <w:t xml:space="preserve"> su experiencia en estos campos.</w:t>
      </w:r>
    </w:p>
    <w:p w14:paraId="72A3113C" w14:textId="77777777" w:rsidR="001F5076" w:rsidRPr="00A95C58" w:rsidRDefault="001F5076" w:rsidP="001F5076">
      <w:pPr>
        <w:jc w:val="both"/>
        <w:rPr>
          <w:rFonts w:ascii="Arial Narrow" w:hAnsi="Arial Narrow"/>
          <w:sz w:val="28"/>
          <w:szCs w:val="28"/>
          <w:lang w:val="es-CO"/>
        </w:rPr>
      </w:pPr>
      <w:r w:rsidRPr="00A95C58">
        <w:rPr>
          <w:rFonts w:ascii="Arial Narrow" w:hAnsi="Arial Narrow"/>
          <w:sz w:val="28"/>
          <w:szCs w:val="28"/>
          <w:lang w:val="es-CO"/>
        </w:rPr>
        <w:t xml:space="preserve">Muchas gracias. </w:t>
      </w:r>
    </w:p>
    <w:p w14:paraId="74D92EF8" w14:textId="77777777" w:rsidR="001F5076" w:rsidRPr="002904AE" w:rsidRDefault="001F5076" w:rsidP="001F5076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AEBC9D1" w14:textId="77777777" w:rsidR="001F5076" w:rsidRDefault="001F5076" w:rsidP="001F5076"/>
    <w:p w14:paraId="52AA3C27" w14:textId="77777777" w:rsidR="007436AD" w:rsidRDefault="007436AD"/>
    <w:sectPr w:rsidR="0074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D3194"/>
    <w:multiLevelType w:val="hybridMultilevel"/>
    <w:tmpl w:val="8C949D1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1FA1"/>
    <w:multiLevelType w:val="hybridMultilevel"/>
    <w:tmpl w:val="3474A3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6"/>
    <w:rsid w:val="001D1B1C"/>
    <w:rsid w:val="001F5076"/>
    <w:rsid w:val="006E5EC8"/>
    <w:rsid w:val="007436AD"/>
    <w:rsid w:val="00A94617"/>
    <w:rsid w:val="00AA2036"/>
    <w:rsid w:val="00AF5724"/>
    <w:rsid w:val="00C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06A26"/>
  <w15:chartTrackingRefBased/>
  <w15:docId w15:val="{4DD0D478-895A-4B86-80FB-D7F202B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B77A-E32A-444A-B905-03D30EC7C2A9}"/>
</file>

<file path=customXml/itemProps2.xml><?xml version="1.0" encoding="utf-8"?>
<ds:datastoreItem xmlns:ds="http://schemas.openxmlformats.org/officeDocument/2006/customXml" ds:itemID="{39BE4180-A8E1-43C8-9616-4F02194C4CA3}"/>
</file>

<file path=customXml/itemProps3.xml><?xml version="1.0" encoding="utf-8"?>
<ds:datastoreItem xmlns:ds="http://schemas.openxmlformats.org/officeDocument/2006/customXml" ds:itemID="{30CB73F3-6DAB-4A36-894A-CFE317D17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</dc:title>
  <dc:subject/>
  <dc:creator>Carlos Enrique</dc:creator>
  <cp:keywords/>
  <dc:description/>
  <cp:lastModifiedBy>Usuario de Microsoft Office</cp:lastModifiedBy>
  <cp:revision>5</cp:revision>
  <cp:lastPrinted>2016-11-02T11:05:00Z</cp:lastPrinted>
  <dcterms:created xsi:type="dcterms:W3CDTF">2016-11-07T08:31:00Z</dcterms:created>
  <dcterms:modified xsi:type="dcterms:W3CDTF">2016-11-07T09:11:00Z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