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2F02" w:rsidRPr="00A877BF" w:rsidRDefault="00C62650">
      <w:pPr>
        <w:jc w:val="center"/>
        <w:rPr>
          <w:lang w:val="en-US"/>
        </w:rPr>
      </w:pPr>
      <w:r w:rsidRPr="00F3494B">
        <w:rPr>
          <w:rFonts w:ascii="Palatino Linotype" w:hAnsi="Palatino Linotype"/>
          <w:b/>
          <w:noProof/>
          <w:sz w:val="20"/>
          <w:szCs w:val="20"/>
          <w:lang w:val="en-GB" w:eastAsia="en-GB"/>
        </w:rPr>
        <w:drawing>
          <wp:inline distT="0" distB="0" distL="0" distR="0" wp14:anchorId="180732F2" wp14:editId="673A3039">
            <wp:extent cx="5270500" cy="20751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0500" cy="2075180"/>
                    </a:xfrm>
                    <a:prstGeom prst="rect">
                      <a:avLst/>
                    </a:prstGeom>
                  </pic:spPr>
                </pic:pic>
              </a:graphicData>
            </a:graphic>
          </wp:inline>
        </w:drawing>
      </w:r>
      <w:r w:rsidR="00A9337E" w:rsidRPr="00A877BF">
        <w:rPr>
          <w:b/>
          <w:lang w:val="en-US"/>
        </w:rPr>
        <w:t>25</w:t>
      </w:r>
      <w:r w:rsidR="00A9337E" w:rsidRPr="00A877BF">
        <w:rPr>
          <w:b/>
          <w:vertAlign w:val="superscript"/>
          <w:lang w:val="en-US"/>
        </w:rPr>
        <w:t>th</w:t>
      </w:r>
      <w:r w:rsidR="00A9337E" w:rsidRPr="00A877BF">
        <w:rPr>
          <w:b/>
          <w:lang w:val="en-US"/>
        </w:rPr>
        <w:t xml:space="preserve"> Session of the Working Group of the Universal Periodic Review</w:t>
      </w:r>
    </w:p>
    <w:p w:rsidR="00C62F02" w:rsidRPr="00A877BF" w:rsidRDefault="00A9337E">
      <w:pPr>
        <w:jc w:val="center"/>
        <w:rPr>
          <w:lang w:val="en-US"/>
        </w:rPr>
      </w:pPr>
      <w:r w:rsidRPr="00A877BF">
        <w:rPr>
          <w:b/>
          <w:lang w:val="en-US"/>
        </w:rPr>
        <w:t>2 – 13 May 2016, Geneva</w:t>
      </w:r>
    </w:p>
    <w:p w:rsidR="00C62F02" w:rsidRPr="00A877BF" w:rsidRDefault="00C62F02">
      <w:pPr>
        <w:jc w:val="center"/>
        <w:rPr>
          <w:lang w:val="en-US"/>
        </w:rPr>
      </w:pPr>
    </w:p>
    <w:p w:rsidR="00C62F02" w:rsidRPr="00A877BF" w:rsidRDefault="00CE317C">
      <w:pPr>
        <w:jc w:val="center"/>
        <w:rPr>
          <w:lang w:val="en-US"/>
        </w:rPr>
      </w:pPr>
      <w:r>
        <w:rPr>
          <w:b/>
          <w:lang w:val="en-US"/>
        </w:rPr>
        <w:t>Review of Tajikistan</w:t>
      </w:r>
    </w:p>
    <w:p w:rsidR="00C62F02" w:rsidRPr="00A877BF" w:rsidRDefault="00A63BEA">
      <w:pPr>
        <w:jc w:val="center"/>
        <w:rPr>
          <w:lang w:val="en-US"/>
        </w:rPr>
      </w:pPr>
      <w:r>
        <w:rPr>
          <w:b/>
          <w:lang w:val="en-US"/>
        </w:rPr>
        <w:t>6</w:t>
      </w:r>
      <w:r w:rsidR="00A877BF">
        <w:rPr>
          <w:b/>
          <w:lang w:val="en-US"/>
        </w:rPr>
        <w:t xml:space="preserve"> </w:t>
      </w:r>
      <w:r w:rsidR="00A9337E" w:rsidRPr="00A877BF">
        <w:rPr>
          <w:b/>
          <w:lang w:val="en-US"/>
        </w:rPr>
        <w:t>May 2016</w:t>
      </w:r>
    </w:p>
    <w:p w:rsidR="00C62F02" w:rsidRPr="00A877BF" w:rsidRDefault="00C62F02">
      <w:pPr>
        <w:jc w:val="center"/>
        <w:rPr>
          <w:lang w:val="en-US"/>
        </w:rPr>
      </w:pPr>
    </w:p>
    <w:p w:rsidR="00C62F02" w:rsidRPr="00A877BF" w:rsidRDefault="00A9337E" w:rsidP="00C62650">
      <w:pPr>
        <w:jc w:val="center"/>
        <w:rPr>
          <w:lang w:val="en-US"/>
        </w:rPr>
      </w:pPr>
      <w:r w:rsidRPr="00A877BF">
        <w:rPr>
          <w:b/>
          <w:lang w:val="en-US"/>
        </w:rPr>
        <w:t xml:space="preserve">Statement by </w:t>
      </w:r>
      <w:r w:rsidR="00C62650">
        <w:rPr>
          <w:b/>
          <w:lang w:val="en-US"/>
        </w:rPr>
        <w:t>Ms. Rishfa Rasheed, Counsellor</w:t>
      </w:r>
      <w:r w:rsidRPr="00A877BF">
        <w:rPr>
          <w:b/>
          <w:lang w:val="en-US"/>
        </w:rPr>
        <w:t xml:space="preserve"> </w:t>
      </w:r>
    </w:p>
    <w:p w:rsidR="00C62F02" w:rsidRPr="00A877BF" w:rsidRDefault="00A9337E">
      <w:pPr>
        <w:jc w:val="center"/>
        <w:rPr>
          <w:lang w:val="en-US"/>
        </w:rPr>
      </w:pPr>
      <w:r w:rsidRPr="00A877BF">
        <w:rPr>
          <w:b/>
          <w:lang w:val="en-US"/>
        </w:rPr>
        <w:t>Permanent Mission of Maldives to the United Nations Office at Geneva</w:t>
      </w:r>
    </w:p>
    <w:p w:rsidR="00C62650" w:rsidRDefault="00C62650" w:rsidP="00C62650">
      <w:pPr>
        <w:pStyle w:val="BodyA"/>
        <w:jc w:val="center"/>
        <w:rPr>
          <w:rFonts w:ascii="Times New Roman" w:hAnsi="Times New Roman"/>
          <w:b/>
        </w:rPr>
      </w:pPr>
    </w:p>
    <w:p w:rsidR="00C62650" w:rsidRDefault="00C62650" w:rsidP="00C62650">
      <w:pPr>
        <w:pStyle w:val="BodyA"/>
        <w:jc w:val="center"/>
        <w:rPr>
          <w:rFonts w:ascii="Times New Roman" w:hAnsi="Times New Roman"/>
          <w:b/>
        </w:rPr>
      </w:pPr>
    </w:p>
    <w:p w:rsidR="00C62650" w:rsidRPr="009727EC" w:rsidRDefault="00C62650" w:rsidP="00C62650">
      <w:pPr>
        <w:pBdr>
          <w:top w:val="single" w:sz="4" w:space="1" w:color="auto"/>
        </w:pBdr>
        <w:jc w:val="right"/>
        <w:rPr>
          <w:i/>
          <w:color w:val="A6A6A6"/>
          <w:sz w:val="20"/>
          <w:lang w:val="en-US"/>
        </w:rPr>
      </w:pPr>
      <w:r>
        <w:rPr>
          <w:i/>
          <w:color w:val="A6A6A6"/>
          <w:sz w:val="20"/>
          <w:lang w:val="en-US"/>
        </w:rPr>
        <w:t>Check a</w:t>
      </w:r>
      <w:r w:rsidRPr="009727EC">
        <w:rPr>
          <w:i/>
          <w:color w:val="A6A6A6"/>
          <w:sz w:val="20"/>
          <w:lang w:val="en-US"/>
        </w:rPr>
        <w:t>gainst</w:t>
      </w:r>
      <w:r>
        <w:rPr>
          <w:i/>
          <w:color w:val="A6A6A6"/>
          <w:sz w:val="20"/>
          <w:lang w:val="en-US"/>
        </w:rPr>
        <w:t xml:space="preserve"> d</w:t>
      </w:r>
      <w:r w:rsidRPr="009727EC">
        <w:rPr>
          <w:i/>
          <w:color w:val="A6A6A6"/>
          <w:sz w:val="20"/>
          <w:lang w:val="en-US"/>
        </w:rPr>
        <w:t>elivery</w:t>
      </w:r>
    </w:p>
    <w:p w:rsidR="00C62650" w:rsidRDefault="00C62650" w:rsidP="00C62650">
      <w:pPr>
        <w:jc w:val="both"/>
      </w:pPr>
    </w:p>
    <w:p w:rsidR="00C62F02" w:rsidRPr="0032795A" w:rsidRDefault="00A9337E" w:rsidP="00955482">
      <w:pPr>
        <w:spacing w:line="276" w:lineRule="auto"/>
        <w:jc w:val="both"/>
        <w:rPr>
          <w:color w:val="auto"/>
          <w:lang w:val="en-US"/>
        </w:rPr>
      </w:pPr>
      <w:r w:rsidRPr="0032795A">
        <w:rPr>
          <w:color w:val="auto"/>
          <w:lang w:val="en-US"/>
        </w:rPr>
        <w:t>Thank you, Mr. President,</w:t>
      </w:r>
    </w:p>
    <w:p w:rsidR="00C62F02" w:rsidRPr="0032795A" w:rsidRDefault="00C62F02" w:rsidP="00955482">
      <w:pPr>
        <w:spacing w:line="276" w:lineRule="auto"/>
        <w:jc w:val="both"/>
        <w:rPr>
          <w:color w:val="auto"/>
          <w:lang w:val="en-US"/>
        </w:rPr>
      </w:pPr>
    </w:p>
    <w:p w:rsidR="00C62F02" w:rsidRDefault="00A9337E" w:rsidP="000264A4">
      <w:pPr>
        <w:spacing w:line="276" w:lineRule="auto"/>
        <w:jc w:val="both"/>
        <w:rPr>
          <w:color w:val="auto"/>
          <w:lang w:val="en-US"/>
        </w:rPr>
      </w:pPr>
      <w:r w:rsidRPr="0032795A">
        <w:rPr>
          <w:color w:val="auto"/>
          <w:lang w:val="en-US"/>
        </w:rPr>
        <w:t>The Maldives welcome</w:t>
      </w:r>
      <w:r w:rsidR="00F9739D">
        <w:rPr>
          <w:color w:val="auto"/>
          <w:lang w:val="en-US"/>
        </w:rPr>
        <w:t>s</w:t>
      </w:r>
      <w:r w:rsidRPr="0032795A">
        <w:rPr>
          <w:color w:val="auto"/>
          <w:lang w:val="en-US"/>
        </w:rPr>
        <w:t xml:space="preserve"> the </w:t>
      </w:r>
      <w:r w:rsidR="00F9739D">
        <w:rPr>
          <w:color w:val="auto"/>
          <w:lang w:val="en-US"/>
        </w:rPr>
        <w:t>d</w:t>
      </w:r>
      <w:r w:rsidR="00CE317C">
        <w:rPr>
          <w:color w:val="auto"/>
          <w:lang w:val="en-US"/>
        </w:rPr>
        <w:t xml:space="preserve">elegation </w:t>
      </w:r>
      <w:r w:rsidR="005B094F">
        <w:rPr>
          <w:color w:val="auto"/>
          <w:lang w:val="en-US"/>
        </w:rPr>
        <w:t>of</w:t>
      </w:r>
      <w:r w:rsidR="00CE317C">
        <w:rPr>
          <w:color w:val="auto"/>
          <w:lang w:val="en-US"/>
        </w:rPr>
        <w:t xml:space="preserve"> Tajikistan</w:t>
      </w:r>
      <w:r w:rsidR="0032795A">
        <w:rPr>
          <w:color w:val="auto"/>
          <w:lang w:val="en-US"/>
        </w:rPr>
        <w:t xml:space="preserve"> </w:t>
      </w:r>
      <w:r w:rsidRPr="0032795A">
        <w:rPr>
          <w:color w:val="auto"/>
          <w:lang w:val="en-US"/>
        </w:rPr>
        <w:t xml:space="preserve">to this review, led by </w:t>
      </w:r>
      <w:r w:rsidR="000264A4">
        <w:rPr>
          <w:color w:val="auto"/>
          <w:lang w:val="en-US"/>
        </w:rPr>
        <w:t xml:space="preserve">the Honorable Minister of Justice. </w:t>
      </w:r>
      <w:bookmarkStart w:id="0" w:name="_GoBack"/>
      <w:bookmarkEnd w:id="0"/>
      <w:r w:rsidR="00023430">
        <w:rPr>
          <w:color w:val="auto"/>
          <w:lang w:val="en-US"/>
        </w:rPr>
        <w:t>We appreciate the mid-term report submitted by the delegation.</w:t>
      </w:r>
    </w:p>
    <w:p w:rsidR="00F9739D" w:rsidRPr="0032795A" w:rsidRDefault="00F9739D" w:rsidP="00955482">
      <w:pPr>
        <w:spacing w:line="276" w:lineRule="auto"/>
        <w:jc w:val="both"/>
        <w:rPr>
          <w:color w:val="auto"/>
          <w:lang w:val="en-US"/>
        </w:rPr>
      </w:pPr>
    </w:p>
    <w:p w:rsidR="00F9739D" w:rsidRDefault="00A9337E" w:rsidP="00955482">
      <w:pPr>
        <w:spacing w:line="276" w:lineRule="auto"/>
        <w:jc w:val="both"/>
        <w:rPr>
          <w:color w:val="auto"/>
          <w:lang w:val="en-US"/>
        </w:rPr>
      </w:pPr>
      <w:r w:rsidRPr="001B14F0">
        <w:rPr>
          <w:color w:val="auto"/>
          <w:lang w:val="en-US"/>
        </w:rPr>
        <w:t>The Maldives welcomes</w:t>
      </w:r>
      <w:r w:rsidR="00CE317C">
        <w:rPr>
          <w:color w:val="auto"/>
          <w:lang w:val="en-US"/>
        </w:rPr>
        <w:t xml:space="preserve"> </w:t>
      </w:r>
      <w:r w:rsidR="00F9739D">
        <w:rPr>
          <w:color w:val="auto"/>
          <w:lang w:val="en-US"/>
        </w:rPr>
        <w:t xml:space="preserve">the establishment of </w:t>
      </w:r>
      <w:r w:rsidR="00F9739D">
        <w:t xml:space="preserve">an office on the rights of the child within the Executive Office of the President, </w:t>
      </w:r>
      <w:r w:rsidR="005B094F">
        <w:t>as well as</w:t>
      </w:r>
      <w:r w:rsidR="00F9739D">
        <w:t xml:space="preserve"> the Human Rights Education Programme 2013-2020</w:t>
      </w:r>
      <w:r w:rsidR="005B094F">
        <w:t xml:space="preserve"> and the National Inclusive Education Policy for Children with Special Needs</w:t>
      </w:r>
      <w:r w:rsidR="00F9739D">
        <w:t xml:space="preserve">. </w:t>
      </w:r>
    </w:p>
    <w:p w:rsidR="00F9739D" w:rsidRDefault="00F9739D" w:rsidP="00955482">
      <w:pPr>
        <w:spacing w:line="276" w:lineRule="auto"/>
        <w:jc w:val="both"/>
        <w:rPr>
          <w:color w:val="auto"/>
          <w:lang w:val="en-US"/>
        </w:rPr>
      </w:pPr>
    </w:p>
    <w:p w:rsidR="00D5010E" w:rsidRDefault="00A9337E" w:rsidP="00955482">
      <w:pPr>
        <w:spacing w:line="276" w:lineRule="auto"/>
        <w:jc w:val="both"/>
        <w:rPr>
          <w:color w:val="auto"/>
          <w:lang w:val="en-US"/>
        </w:rPr>
      </w:pPr>
      <w:r w:rsidRPr="0032795A">
        <w:rPr>
          <w:color w:val="auto"/>
          <w:lang w:val="en-US"/>
        </w:rPr>
        <w:t>The Maldives make</w:t>
      </w:r>
      <w:r w:rsidR="005B094F">
        <w:rPr>
          <w:color w:val="auto"/>
          <w:lang w:val="en-US"/>
        </w:rPr>
        <w:t>s</w:t>
      </w:r>
      <w:r w:rsidRPr="0032795A">
        <w:rPr>
          <w:color w:val="auto"/>
          <w:lang w:val="en-US"/>
        </w:rPr>
        <w:t xml:space="preserve"> </w:t>
      </w:r>
      <w:r w:rsidR="00D5010E">
        <w:rPr>
          <w:color w:val="auto"/>
          <w:lang w:val="en-US"/>
        </w:rPr>
        <w:t>the following recommendations:</w:t>
      </w:r>
    </w:p>
    <w:p w:rsidR="00C62F02" w:rsidRPr="0032795A" w:rsidRDefault="00A9337E" w:rsidP="00955482">
      <w:pPr>
        <w:spacing w:line="276" w:lineRule="auto"/>
        <w:jc w:val="both"/>
        <w:rPr>
          <w:color w:val="auto"/>
          <w:lang w:val="en-US"/>
        </w:rPr>
      </w:pPr>
      <w:r w:rsidRPr="0032795A">
        <w:rPr>
          <w:color w:val="auto"/>
          <w:lang w:val="en-US"/>
        </w:rPr>
        <w:tab/>
      </w:r>
    </w:p>
    <w:p w:rsidR="00955482" w:rsidRDefault="00955482" w:rsidP="00955482">
      <w:pPr>
        <w:numPr>
          <w:ilvl w:val="0"/>
          <w:numId w:val="1"/>
        </w:numPr>
        <w:spacing w:line="276" w:lineRule="auto"/>
        <w:ind w:hanging="360"/>
        <w:jc w:val="both"/>
        <w:rPr>
          <w:color w:val="auto"/>
          <w:lang w:val="en-US"/>
        </w:rPr>
      </w:pPr>
      <w:r>
        <w:rPr>
          <w:color w:val="auto"/>
          <w:lang w:val="en-US"/>
        </w:rPr>
        <w:t>E</w:t>
      </w:r>
      <w:r w:rsidR="00023430">
        <w:rPr>
          <w:color w:val="auto"/>
          <w:lang w:val="en-US"/>
        </w:rPr>
        <w:t xml:space="preserve">nsure access to clean drinking water is provided to the </w:t>
      </w:r>
      <w:r>
        <w:rPr>
          <w:color w:val="auto"/>
          <w:lang w:val="en-US"/>
        </w:rPr>
        <w:t xml:space="preserve">whole </w:t>
      </w:r>
      <w:r w:rsidR="00023430">
        <w:rPr>
          <w:color w:val="auto"/>
          <w:lang w:val="en-US"/>
        </w:rPr>
        <w:t>population</w:t>
      </w:r>
    </w:p>
    <w:p w:rsidR="00955482" w:rsidRPr="00955482" w:rsidRDefault="00955482" w:rsidP="00955482">
      <w:pPr>
        <w:numPr>
          <w:ilvl w:val="0"/>
          <w:numId w:val="1"/>
        </w:numPr>
        <w:spacing w:line="276" w:lineRule="auto"/>
        <w:ind w:hanging="360"/>
        <w:jc w:val="both"/>
        <w:rPr>
          <w:color w:val="auto"/>
          <w:lang w:val="en-US"/>
        </w:rPr>
      </w:pPr>
      <w:r>
        <w:t xml:space="preserve">Improve the quality, availability and accessibility of primary health-care services, to reduce high rates of infant and maternal mortality </w:t>
      </w:r>
    </w:p>
    <w:p w:rsidR="00955482" w:rsidRPr="00955482" w:rsidRDefault="00955482" w:rsidP="00955482">
      <w:pPr>
        <w:numPr>
          <w:ilvl w:val="0"/>
          <w:numId w:val="1"/>
        </w:numPr>
        <w:spacing w:line="276" w:lineRule="auto"/>
        <w:ind w:hanging="360"/>
        <w:jc w:val="both"/>
        <w:rPr>
          <w:color w:val="auto"/>
          <w:lang w:val="en-US"/>
        </w:rPr>
      </w:pPr>
      <w:r>
        <w:rPr>
          <w:color w:val="auto"/>
          <w:lang w:val="en-US"/>
        </w:rPr>
        <w:t>Take definitive measures to end child marriages</w:t>
      </w:r>
    </w:p>
    <w:p w:rsidR="00955482" w:rsidRPr="00955482" w:rsidRDefault="00955482" w:rsidP="00955482">
      <w:pPr>
        <w:spacing w:line="276" w:lineRule="auto"/>
        <w:jc w:val="both"/>
        <w:rPr>
          <w:color w:val="auto"/>
          <w:lang w:val="en-US"/>
        </w:rPr>
      </w:pPr>
    </w:p>
    <w:p w:rsidR="003F1267" w:rsidRDefault="00AF4771" w:rsidP="00AF4771">
      <w:pPr>
        <w:spacing w:line="276" w:lineRule="auto"/>
        <w:jc w:val="both"/>
        <w:rPr>
          <w:color w:val="auto"/>
          <w:lang w:val="en-US"/>
        </w:rPr>
      </w:pPr>
      <w:bookmarkStart w:id="1" w:name="h.30j0zll" w:colFirst="0" w:colLast="0"/>
      <w:bookmarkEnd w:id="1"/>
      <w:r>
        <w:rPr>
          <w:color w:val="auto"/>
          <w:lang w:val="en-US"/>
        </w:rPr>
        <w:t>We note</w:t>
      </w:r>
      <w:r w:rsidR="003F1267">
        <w:rPr>
          <w:color w:val="auto"/>
          <w:lang w:val="en-US"/>
        </w:rPr>
        <w:t xml:space="preserve"> the </w:t>
      </w:r>
      <w:r>
        <w:rPr>
          <w:color w:val="auto"/>
          <w:lang w:val="en-US"/>
        </w:rPr>
        <w:t>decrease in relative poverty and extreme poverty, and urge the Government to continue efforts to ensure an adequate standard of living, and also address the needs of the poor and marginalized in the society.</w:t>
      </w:r>
    </w:p>
    <w:p w:rsidR="00AF4771" w:rsidRDefault="00AF4771" w:rsidP="00AF4771">
      <w:pPr>
        <w:spacing w:line="276" w:lineRule="auto"/>
        <w:jc w:val="both"/>
        <w:rPr>
          <w:color w:val="auto"/>
          <w:lang w:val="en-US"/>
        </w:rPr>
      </w:pPr>
    </w:p>
    <w:p w:rsidR="00C62F02" w:rsidRPr="0032795A" w:rsidRDefault="005B094F" w:rsidP="00955482">
      <w:pPr>
        <w:spacing w:line="276" w:lineRule="auto"/>
        <w:jc w:val="both"/>
        <w:rPr>
          <w:color w:val="auto"/>
          <w:lang w:val="en-US"/>
        </w:rPr>
      </w:pPr>
      <w:r>
        <w:rPr>
          <w:color w:val="auto"/>
          <w:lang w:val="en-US"/>
        </w:rPr>
        <w:t>We wish</w:t>
      </w:r>
      <w:r w:rsidR="002004AB">
        <w:rPr>
          <w:color w:val="auto"/>
          <w:lang w:val="en-US"/>
        </w:rPr>
        <w:t xml:space="preserve"> the delegation of Tajikistan</w:t>
      </w:r>
      <w:r w:rsidR="00A9337E">
        <w:rPr>
          <w:color w:val="auto"/>
          <w:lang w:val="en-US"/>
        </w:rPr>
        <w:t xml:space="preserve"> </w:t>
      </w:r>
      <w:r w:rsidR="00A9337E" w:rsidRPr="0032795A">
        <w:rPr>
          <w:color w:val="auto"/>
          <w:lang w:val="en-US"/>
        </w:rPr>
        <w:t>success during this review.</w:t>
      </w:r>
    </w:p>
    <w:p w:rsidR="00C62F02" w:rsidRPr="0032795A" w:rsidRDefault="00C62F02" w:rsidP="00955482">
      <w:pPr>
        <w:spacing w:line="276" w:lineRule="auto"/>
        <w:jc w:val="both"/>
        <w:rPr>
          <w:color w:val="auto"/>
          <w:lang w:val="en-US"/>
        </w:rPr>
      </w:pPr>
    </w:p>
    <w:p w:rsidR="00C62F02" w:rsidRPr="00BF4C96" w:rsidRDefault="00A9337E" w:rsidP="00955482">
      <w:pPr>
        <w:spacing w:line="276" w:lineRule="auto"/>
        <w:jc w:val="both"/>
        <w:rPr>
          <w:color w:val="auto"/>
          <w:lang w:val="en-US"/>
        </w:rPr>
      </w:pPr>
      <w:r w:rsidRPr="0032795A">
        <w:rPr>
          <w:color w:val="auto"/>
          <w:lang w:val="en-US"/>
        </w:rPr>
        <w:t>Thank you Mr. President.</w:t>
      </w:r>
    </w:p>
    <w:sectPr w:rsidR="00C62F02" w:rsidRPr="00BF4C96" w:rsidSect="00F9739D">
      <w:pgSz w:w="11900" w:h="16840"/>
      <w:pgMar w:top="0" w:right="1800" w:bottom="284"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00000001" w:usb1="00000000" w:usb2="01000407"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90FA4"/>
    <w:multiLevelType w:val="multilevel"/>
    <w:tmpl w:val="7CB004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02"/>
    <w:rsid w:val="00023430"/>
    <w:rsid w:val="000264A4"/>
    <w:rsid w:val="001B14F0"/>
    <w:rsid w:val="002004AB"/>
    <w:rsid w:val="00233249"/>
    <w:rsid w:val="0032795A"/>
    <w:rsid w:val="003F1267"/>
    <w:rsid w:val="004C73C7"/>
    <w:rsid w:val="005032E2"/>
    <w:rsid w:val="00597E47"/>
    <w:rsid w:val="005B094F"/>
    <w:rsid w:val="005C3E03"/>
    <w:rsid w:val="006C2F57"/>
    <w:rsid w:val="007119CD"/>
    <w:rsid w:val="00753908"/>
    <w:rsid w:val="00955482"/>
    <w:rsid w:val="009735AC"/>
    <w:rsid w:val="00A63BEA"/>
    <w:rsid w:val="00A877BF"/>
    <w:rsid w:val="00A9337E"/>
    <w:rsid w:val="00AF4771"/>
    <w:rsid w:val="00AF70CB"/>
    <w:rsid w:val="00B257D9"/>
    <w:rsid w:val="00BA2E4F"/>
    <w:rsid w:val="00BF4C96"/>
    <w:rsid w:val="00C62650"/>
    <w:rsid w:val="00C62F02"/>
    <w:rsid w:val="00CE317C"/>
    <w:rsid w:val="00D5010E"/>
    <w:rsid w:val="00D91CEC"/>
    <w:rsid w:val="00E1308B"/>
    <w:rsid w:val="00F9739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4985-037A-4C3A-8E19-AFC9B077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877BF"/>
    <w:rPr>
      <w:rFonts w:ascii="Tahoma" w:hAnsi="Tahoma" w:cs="Tahoma"/>
      <w:sz w:val="16"/>
      <w:szCs w:val="16"/>
    </w:rPr>
  </w:style>
  <w:style w:type="character" w:customStyle="1" w:styleId="BalloonTextChar">
    <w:name w:val="Balloon Text Char"/>
    <w:basedOn w:val="DefaultParagraphFont"/>
    <w:link w:val="BalloonText"/>
    <w:uiPriority w:val="99"/>
    <w:semiHidden/>
    <w:rsid w:val="00A877BF"/>
    <w:rPr>
      <w:rFonts w:ascii="Tahoma" w:hAnsi="Tahoma" w:cs="Tahoma"/>
      <w:sz w:val="16"/>
      <w:szCs w:val="16"/>
    </w:rPr>
  </w:style>
  <w:style w:type="paragraph" w:customStyle="1" w:styleId="BodyA">
    <w:name w:val="Body A"/>
    <w:rsid w:val="00C62650"/>
    <w:rPr>
      <w:rFonts w:ascii="Helvetica" w:eastAsia="ヒラギノ角ゴ Pro W3" w:hAnsi="Helvetica"/>
      <w:lang w:val="en-US" w:eastAsia="en-US"/>
    </w:rPr>
  </w:style>
  <w:style w:type="character" w:styleId="CommentReference">
    <w:name w:val="annotation reference"/>
    <w:basedOn w:val="DefaultParagraphFont"/>
    <w:uiPriority w:val="99"/>
    <w:semiHidden/>
    <w:unhideWhenUsed/>
    <w:rsid w:val="00AF70CB"/>
    <w:rPr>
      <w:sz w:val="16"/>
      <w:szCs w:val="16"/>
    </w:rPr>
  </w:style>
  <w:style w:type="paragraph" w:styleId="CommentText">
    <w:name w:val="annotation text"/>
    <w:basedOn w:val="Normal"/>
    <w:link w:val="CommentTextChar"/>
    <w:uiPriority w:val="99"/>
    <w:semiHidden/>
    <w:unhideWhenUsed/>
    <w:rsid w:val="00AF70CB"/>
    <w:rPr>
      <w:sz w:val="20"/>
      <w:szCs w:val="20"/>
    </w:rPr>
  </w:style>
  <w:style w:type="character" w:customStyle="1" w:styleId="CommentTextChar">
    <w:name w:val="Comment Text Char"/>
    <w:basedOn w:val="DefaultParagraphFont"/>
    <w:link w:val="CommentText"/>
    <w:uiPriority w:val="99"/>
    <w:semiHidden/>
    <w:rsid w:val="00AF70CB"/>
    <w:rPr>
      <w:sz w:val="20"/>
      <w:szCs w:val="20"/>
    </w:rPr>
  </w:style>
  <w:style w:type="paragraph" w:styleId="CommentSubject">
    <w:name w:val="annotation subject"/>
    <w:basedOn w:val="CommentText"/>
    <w:next w:val="CommentText"/>
    <w:link w:val="CommentSubjectChar"/>
    <w:uiPriority w:val="99"/>
    <w:semiHidden/>
    <w:unhideWhenUsed/>
    <w:rsid w:val="00AF70CB"/>
    <w:rPr>
      <w:b/>
      <w:bCs/>
    </w:rPr>
  </w:style>
  <w:style w:type="character" w:customStyle="1" w:styleId="CommentSubjectChar">
    <w:name w:val="Comment Subject Char"/>
    <w:basedOn w:val="CommentTextChar"/>
    <w:link w:val="CommentSubject"/>
    <w:uiPriority w:val="99"/>
    <w:semiHidden/>
    <w:rsid w:val="00AF70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14</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0527F79B4F3804EB986EACAD9CE80A5" ma:contentTypeVersion="3" ma:contentTypeDescription="Country Statements" ma:contentTypeScope="" ma:versionID="2097888f6fa1e7efdd469976226665b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4D951-DF9F-4C02-840E-00FEC931C203}"/>
</file>

<file path=customXml/itemProps2.xml><?xml version="1.0" encoding="utf-8"?>
<ds:datastoreItem xmlns:ds="http://schemas.openxmlformats.org/officeDocument/2006/customXml" ds:itemID="{AFEA8F16-249B-405B-B0F9-3BDE1D693E50}"/>
</file>

<file path=customXml/itemProps3.xml><?xml version="1.0" encoding="utf-8"?>
<ds:datastoreItem xmlns:ds="http://schemas.openxmlformats.org/officeDocument/2006/customXml" ds:itemID="{E69F717E-0F92-41B0-814E-B6B443FE4AF5}"/>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Maldives</dc:title>
  <dc:creator>rishfa</dc:creator>
  <cp:lastModifiedBy>Rishfa Rasheed</cp:lastModifiedBy>
  <cp:revision>2</cp:revision>
  <dcterms:created xsi:type="dcterms:W3CDTF">2016-05-06T13:12:00Z</dcterms:created>
  <dcterms:modified xsi:type="dcterms:W3CDTF">2016-05-06T13:12:00Z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0x010100CA92D31222379248846EF4F1EBFB5EDE0080527F79B4F3804EB986EACAD9CE80A5</vt:lpwstr>
  </property>
</Properties>
</file>