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77" w:rsidRDefault="00DD6D42" w:rsidP="00223B77">
      <w:pPr>
        <w:jc w:val="center"/>
        <w:outlineLvl w:val="0"/>
        <w:rPr>
          <w:lang w:eastAsia="zh-CN" w:bidi="my-MM"/>
        </w:rPr>
      </w:pPr>
      <w:bookmarkStart w:id="0" w:name="_GoBack"/>
      <w:bookmarkEnd w:id="0"/>
      <w:r>
        <w:rPr>
          <w:noProof/>
          <w:lang w:val="en-GB" w:eastAsia="en-GB"/>
        </w:rPr>
        <w:drawing>
          <wp:inline distT="0" distB="0" distL="0" distR="0">
            <wp:extent cx="2781300" cy="1085850"/>
            <wp:effectExtent l="0" t="0" r="0" b="0"/>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085850"/>
                    </a:xfrm>
                    <a:prstGeom prst="rect">
                      <a:avLst/>
                    </a:prstGeom>
                    <a:noFill/>
                    <a:ln>
                      <a:noFill/>
                    </a:ln>
                  </pic:spPr>
                </pic:pic>
              </a:graphicData>
            </a:graphic>
          </wp:inline>
        </w:drawing>
      </w:r>
    </w:p>
    <w:p w:rsidR="003243D4" w:rsidRDefault="003243D4" w:rsidP="00524A64">
      <w:pPr>
        <w:jc w:val="center"/>
        <w:outlineLvl w:val="0"/>
        <w:rPr>
          <w:rFonts w:ascii="Calibri" w:hAnsi="Calibri"/>
          <w:lang w:val="en-GB" w:eastAsia="zh-CN" w:bidi="my-MM"/>
        </w:rPr>
      </w:pPr>
    </w:p>
    <w:p w:rsidR="00B47C73" w:rsidRPr="005C3335" w:rsidRDefault="00B47C73" w:rsidP="00524A64">
      <w:pPr>
        <w:jc w:val="center"/>
        <w:outlineLvl w:val="0"/>
        <w:rPr>
          <w:rFonts w:ascii="Calibri" w:hAnsi="Calibri"/>
          <w:lang w:val="en-GB" w:eastAsia="zh-CN" w:bidi="my-MM"/>
        </w:rPr>
      </w:pPr>
      <w:r w:rsidRPr="005C3335">
        <w:rPr>
          <w:rFonts w:ascii="Calibri" w:hAnsi="Calibri"/>
          <w:lang w:val="en-GB" w:eastAsia="zh-CN" w:bidi="my-MM"/>
        </w:rPr>
        <w:t>STATEMENT</w:t>
      </w:r>
    </w:p>
    <w:p w:rsidR="00524A64" w:rsidRPr="005C3335" w:rsidRDefault="00524A64" w:rsidP="00223B77">
      <w:pPr>
        <w:jc w:val="center"/>
        <w:outlineLvl w:val="0"/>
        <w:rPr>
          <w:rFonts w:ascii="Calibri" w:hAnsi="Calibri"/>
          <w:lang w:val="en-GB" w:eastAsia="zh-CN" w:bidi="my-MM"/>
        </w:rPr>
      </w:pPr>
    </w:p>
    <w:p w:rsidR="00524A64" w:rsidRPr="007C718D" w:rsidRDefault="00524A64" w:rsidP="00524A64">
      <w:pPr>
        <w:jc w:val="center"/>
        <w:outlineLvl w:val="0"/>
        <w:rPr>
          <w:b/>
          <w:bCs/>
          <w:lang w:val="en-GB"/>
        </w:rPr>
      </w:pPr>
      <w:r w:rsidRPr="007C718D">
        <w:rPr>
          <w:b/>
          <w:bCs/>
          <w:lang w:val="en-GB"/>
        </w:rPr>
        <w:t>Univers</w:t>
      </w:r>
      <w:r>
        <w:rPr>
          <w:b/>
          <w:bCs/>
          <w:lang w:val="en-GB"/>
        </w:rPr>
        <w:t>al Periodic Review of Sudan, 4</w:t>
      </w:r>
      <w:r w:rsidRPr="007C718D">
        <w:rPr>
          <w:b/>
          <w:bCs/>
          <w:lang w:val="en-GB"/>
        </w:rPr>
        <w:t xml:space="preserve"> May 2016.</w:t>
      </w:r>
    </w:p>
    <w:p w:rsidR="00524A64" w:rsidRPr="007C718D" w:rsidRDefault="00524A64" w:rsidP="00524A64">
      <w:pPr>
        <w:jc w:val="center"/>
        <w:outlineLvl w:val="0"/>
        <w:rPr>
          <w:b/>
          <w:bCs/>
          <w:lang w:val="en-GB"/>
        </w:rPr>
      </w:pPr>
    </w:p>
    <w:p w:rsidR="00524A64" w:rsidRPr="007C718D" w:rsidRDefault="00524A64" w:rsidP="00524A64">
      <w:pPr>
        <w:jc w:val="center"/>
        <w:outlineLvl w:val="0"/>
        <w:rPr>
          <w:lang w:val="en-GB"/>
        </w:rPr>
      </w:pPr>
      <w:r w:rsidRPr="007C718D">
        <w:rPr>
          <w:b/>
          <w:bCs/>
          <w:lang w:val="en-GB"/>
        </w:rPr>
        <w:t>Norwegian statement by A</w:t>
      </w:r>
      <w:r>
        <w:rPr>
          <w:b/>
          <w:bCs/>
          <w:lang w:val="en-GB"/>
        </w:rPr>
        <w:t>ndreas Gahr Brunsvig</w:t>
      </w:r>
      <w:r w:rsidRPr="007C718D">
        <w:rPr>
          <w:lang w:val="en-GB"/>
        </w:rPr>
        <w:t>.</w:t>
      </w:r>
    </w:p>
    <w:p w:rsidR="00524A64" w:rsidRPr="005C3335" w:rsidRDefault="00524A64" w:rsidP="00A166D3">
      <w:pPr>
        <w:spacing w:line="276" w:lineRule="auto"/>
        <w:jc w:val="center"/>
        <w:outlineLvl w:val="0"/>
        <w:rPr>
          <w:rFonts w:ascii="Calibri" w:hAnsi="Calibri"/>
          <w:lang w:val="en-GB"/>
        </w:rPr>
      </w:pPr>
    </w:p>
    <w:p w:rsidR="00524A64" w:rsidRPr="005C3335" w:rsidRDefault="00524A64" w:rsidP="00A166D3">
      <w:pPr>
        <w:spacing w:line="276" w:lineRule="auto"/>
        <w:rPr>
          <w:rFonts w:ascii="Calibri" w:hAnsi="Calibri"/>
          <w:szCs w:val="24"/>
          <w:lang w:val="en-US"/>
        </w:rPr>
      </w:pPr>
      <w:r w:rsidRPr="005C3335">
        <w:rPr>
          <w:rFonts w:ascii="Calibri" w:hAnsi="Calibri"/>
          <w:szCs w:val="24"/>
          <w:lang w:val="en-US"/>
        </w:rPr>
        <w:t>Thank you,</w:t>
      </w:r>
    </w:p>
    <w:p w:rsidR="00524A64" w:rsidRPr="005C3335" w:rsidRDefault="00524A64" w:rsidP="00A166D3">
      <w:pPr>
        <w:spacing w:line="276" w:lineRule="auto"/>
        <w:rPr>
          <w:rFonts w:ascii="Calibri" w:hAnsi="Calibri"/>
          <w:szCs w:val="24"/>
          <w:lang w:val="en-US"/>
        </w:rPr>
      </w:pPr>
    </w:p>
    <w:p w:rsidR="00A166D3" w:rsidRPr="005C3335" w:rsidRDefault="00A166D3" w:rsidP="00A166D3">
      <w:pPr>
        <w:spacing w:line="276" w:lineRule="auto"/>
        <w:rPr>
          <w:rFonts w:ascii="Calibri" w:hAnsi="Calibri"/>
          <w:szCs w:val="24"/>
          <w:lang w:val="en-US"/>
        </w:rPr>
      </w:pPr>
      <w:r w:rsidRPr="005C3335">
        <w:rPr>
          <w:rFonts w:ascii="Calibri" w:hAnsi="Calibri"/>
          <w:szCs w:val="24"/>
          <w:lang w:val="en-US"/>
        </w:rPr>
        <w:t xml:space="preserve">We welcome the delegation of the Sudan. </w:t>
      </w:r>
    </w:p>
    <w:p w:rsidR="00A166D3" w:rsidRPr="005C3335" w:rsidRDefault="00A166D3" w:rsidP="00A166D3">
      <w:pPr>
        <w:spacing w:line="276" w:lineRule="auto"/>
        <w:rPr>
          <w:rFonts w:ascii="Calibri" w:hAnsi="Calibri"/>
          <w:szCs w:val="24"/>
          <w:lang w:val="en-US"/>
        </w:rPr>
      </w:pPr>
    </w:p>
    <w:p w:rsidR="00A166D3" w:rsidRPr="005C3335" w:rsidRDefault="00A166D3" w:rsidP="00A166D3">
      <w:pPr>
        <w:spacing w:line="276" w:lineRule="auto"/>
        <w:rPr>
          <w:rFonts w:ascii="Calibri" w:hAnsi="Calibri"/>
          <w:szCs w:val="24"/>
          <w:lang w:val="en-US"/>
        </w:rPr>
      </w:pPr>
      <w:r w:rsidRPr="005C3335">
        <w:rPr>
          <w:rFonts w:ascii="Calibri" w:hAnsi="Calibri"/>
          <w:szCs w:val="24"/>
          <w:lang w:val="en-US"/>
        </w:rPr>
        <w:t xml:space="preserve">We commend the Government of Khartoum for having established a human rights commission, for efforts to reduce child marriages and for taking steps to lift corporal punishment for so-called “indecent clothing”. The signing of the AUHIP </w:t>
      </w:r>
      <w:r w:rsidR="00BD55E0" w:rsidRPr="005C3335">
        <w:rPr>
          <w:rFonts w:ascii="Calibri" w:hAnsi="Calibri"/>
          <w:szCs w:val="24"/>
          <w:lang w:val="en-US"/>
        </w:rPr>
        <w:t>Roadmap</w:t>
      </w:r>
      <w:r w:rsidRPr="005C3335">
        <w:rPr>
          <w:rFonts w:ascii="Calibri" w:hAnsi="Calibri"/>
          <w:szCs w:val="24"/>
          <w:lang w:val="en-US"/>
        </w:rPr>
        <w:t xml:space="preserve"> is also commendable. We are hopeful that this process may lead to peace and stability in the Sudan. </w:t>
      </w:r>
    </w:p>
    <w:p w:rsidR="00A166D3" w:rsidRPr="005C3335" w:rsidRDefault="00A166D3" w:rsidP="00A166D3">
      <w:pPr>
        <w:spacing w:line="276" w:lineRule="auto"/>
        <w:rPr>
          <w:rFonts w:ascii="Calibri" w:hAnsi="Calibri"/>
          <w:szCs w:val="24"/>
          <w:lang w:val="en-US"/>
        </w:rPr>
      </w:pPr>
    </w:p>
    <w:p w:rsidR="00A166D3" w:rsidRPr="005C3335" w:rsidRDefault="00A166D3" w:rsidP="00A166D3">
      <w:pPr>
        <w:spacing w:line="276" w:lineRule="auto"/>
        <w:rPr>
          <w:rFonts w:ascii="Calibri" w:hAnsi="Calibri"/>
          <w:szCs w:val="24"/>
          <w:lang w:val="en-US"/>
        </w:rPr>
      </w:pPr>
      <w:r w:rsidRPr="005C3335">
        <w:rPr>
          <w:rFonts w:ascii="Calibri" w:hAnsi="Calibri"/>
          <w:szCs w:val="24"/>
          <w:lang w:val="en-US"/>
        </w:rPr>
        <w:t xml:space="preserve">Protection of human rights and the expansion of democratic </w:t>
      </w:r>
      <w:r w:rsidR="00BD55E0" w:rsidRPr="005C3335">
        <w:rPr>
          <w:rFonts w:ascii="Calibri" w:hAnsi="Calibri"/>
          <w:szCs w:val="24"/>
          <w:lang w:val="en-US"/>
        </w:rPr>
        <w:t>space</w:t>
      </w:r>
      <w:r w:rsidRPr="005C3335">
        <w:rPr>
          <w:rFonts w:ascii="Calibri" w:hAnsi="Calibri"/>
          <w:szCs w:val="24"/>
          <w:lang w:val="en-US"/>
        </w:rPr>
        <w:t xml:space="preserve"> is fundamental to overcome the violent internal conflicts, and essential for a genuine, comprehensive and truly inclusive dialogue for peace, democratic government and development in the Sudan.</w:t>
      </w:r>
    </w:p>
    <w:p w:rsidR="00A166D3" w:rsidRPr="005C3335" w:rsidRDefault="00A166D3" w:rsidP="00A166D3">
      <w:pPr>
        <w:spacing w:line="276" w:lineRule="auto"/>
        <w:rPr>
          <w:rFonts w:ascii="Calibri" w:hAnsi="Calibri"/>
          <w:szCs w:val="24"/>
          <w:lang w:val="en-US"/>
        </w:rPr>
      </w:pPr>
    </w:p>
    <w:p w:rsidR="00A166D3" w:rsidRPr="005C3335" w:rsidRDefault="00A166D3" w:rsidP="00A166D3">
      <w:pPr>
        <w:spacing w:line="276" w:lineRule="auto"/>
        <w:rPr>
          <w:rFonts w:ascii="Calibri" w:hAnsi="Calibri"/>
          <w:szCs w:val="24"/>
          <w:u w:val="single"/>
          <w:lang w:val="en-US"/>
        </w:rPr>
      </w:pPr>
      <w:r w:rsidRPr="005C3335">
        <w:rPr>
          <w:rFonts w:ascii="Calibri" w:hAnsi="Calibri"/>
          <w:szCs w:val="24"/>
          <w:u w:val="single"/>
          <w:lang w:val="en-US"/>
        </w:rPr>
        <w:t xml:space="preserve">We recommend the Sudanese </w:t>
      </w:r>
      <w:r w:rsidR="00BD55E0" w:rsidRPr="005C3335">
        <w:rPr>
          <w:rFonts w:ascii="Calibri" w:hAnsi="Calibri"/>
          <w:szCs w:val="24"/>
          <w:u w:val="single"/>
          <w:lang w:val="en-US"/>
        </w:rPr>
        <w:t>authorities</w:t>
      </w:r>
      <w:r w:rsidRPr="005C3335">
        <w:rPr>
          <w:rFonts w:ascii="Calibri" w:hAnsi="Calibri"/>
          <w:szCs w:val="24"/>
          <w:u w:val="single"/>
          <w:lang w:val="en-US"/>
        </w:rPr>
        <w:t>:</w:t>
      </w:r>
    </w:p>
    <w:p w:rsidR="00A166D3" w:rsidRPr="005C3335" w:rsidRDefault="00A166D3" w:rsidP="00A166D3">
      <w:pPr>
        <w:pStyle w:val="ListParagraph"/>
        <w:numPr>
          <w:ilvl w:val="0"/>
          <w:numId w:val="4"/>
        </w:numPr>
        <w:spacing w:after="0" w:line="276" w:lineRule="auto"/>
        <w:rPr>
          <w:sz w:val="24"/>
          <w:szCs w:val="24"/>
          <w:lang w:val="en-US"/>
        </w:rPr>
      </w:pPr>
      <w:r w:rsidRPr="005C3335">
        <w:rPr>
          <w:sz w:val="24"/>
          <w:szCs w:val="24"/>
          <w:lang w:val="en-US"/>
        </w:rPr>
        <w:t>To ensure independence and adequate financial resources for the Sudanese Human Right’s Commission.</w:t>
      </w:r>
    </w:p>
    <w:p w:rsidR="00A166D3" w:rsidRPr="005C3335" w:rsidRDefault="00A166D3" w:rsidP="00A166D3">
      <w:pPr>
        <w:pStyle w:val="ListParagraph"/>
        <w:numPr>
          <w:ilvl w:val="0"/>
          <w:numId w:val="4"/>
        </w:numPr>
        <w:spacing w:after="0" w:line="276" w:lineRule="auto"/>
        <w:rPr>
          <w:sz w:val="24"/>
          <w:szCs w:val="24"/>
          <w:lang w:val="en-US"/>
        </w:rPr>
      </w:pPr>
      <w:r w:rsidRPr="005C3335">
        <w:rPr>
          <w:sz w:val="24"/>
          <w:szCs w:val="24"/>
          <w:lang w:val="en-US"/>
        </w:rPr>
        <w:t xml:space="preserve">To revise the National Security Act of 2010 to bring it in line with international standards; in particular to end immunity provisions and to ensure that human rights violations by armed forces, police and NISS, including the Rapid Response Force are investigated and prosecuted. </w:t>
      </w:r>
    </w:p>
    <w:p w:rsidR="00A166D3" w:rsidRPr="005C3335" w:rsidRDefault="00A166D3" w:rsidP="00A166D3">
      <w:pPr>
        <w:pStyle w:val="ListParagraph"/>
        <w:numPr>
          <w:ilvl w:val="0"/>
          <w:numId w:val="4"/>
        </w:numPr>
        <w:spacing w:after="0" w:line="276" w:lineRule="auto"/>
        <w:rPr>
          <w:sz w:val="24"/>
          <w:szCs w:val="24"/>
          <w:lang w:val="en-US"/>
        </w:rPr>
      </w:pPr>
      <w:r w:rsidRPr="005C3335">
        <w:rPr>
          <w:sz w:val="24"/>
          <w:szCs w:val="24"/>
          <w:lang w:val="en-US"/>
        </w:rPr>
        <w:t>To develop a code of conduct, or similar type of document, for the respect for human rights within the armed forces and the police and provide them with training on their human rights obligations in cooperation with international partners like the OHCHR.</w:t>
      </w:r>
    </w:p>
    <w:p w:rsidR="00A166D3" w:rsidRPr="005C3335" w:rsidRDefault="00A166D3" w:rsidP="00A166D3">
      <w:pPr>
        <w:pStyle w:val="ListParagraph"/>
        <w:numPr>
          <w:ilvl w:val="0"/>
          <w:numId w:val="4"/>
        </w:numPr>
        <w:spacing w:after="0" w:line="276" w:lineRule="auto"/>
        <w:rPr>
          <w:sz w:val="24"/>
          <w:szCs w:val="24"/>
          <w:lang w:val="en-GB"/>
        </w:rPr>
      </w:pPr>
      <w:r w:rsidRPr="005C3335">
        <w:rPr>
          <w:sz w:val="24"/>
          <w:szCs w:val="24"/>
          <w:lang w:val="en-US"/>
        </w:rPr>
        <w:t xml:space="preserve">To </w:t>
      </w:r>
      <w:r w:rsidRPr="005C3335">
        <w:rPr>
          <w:sz w:val="24"/>
          <w:szCs w:val="24"/>
          <w:lang w:val="en-GB"/>
        </w:rPr>
        <w:t>sign and ratify the African Union’s Maputo protocol on the rights of women in Africa.</w:t>
      </w:r>
    </w:p>
    <w:p w:rsidR="00A166D3" w:rsidRPr="005C3335" w:rsidRDefault="00A166D3" w:rsidP="00A166D3">
      <w:pPr>
        <w:pStyle w:val="ListParagraph"/>
        <w:numPr>
          <w:ilvl w:val="0"/>
          <w:numId w:val="4"/>
        </w:numPr>
        <w:spacing w:after="0" w:line="276" w:lineRule="auto"/>
        <w:rPr>
          <w:sz w:val="24"/>
          <w:szCs w:val="24"/>
          <w:lang w:val="en-US"/>
        </w:rPr>
      </w:pPr>
      <w:r w:rsidRPr="005C3335">
        <w:rPr>
          <w:sz w:val="24"/>
          <w:szCs w:val="24"/>
          <w:lang w:val="en-US"/>
        </w:rPr>
        <w:t>To take concrete steps to ensure freedom of expression, including for the media, and to ensure that all alleged attacks against journalists and human rights defenders are promptly and independently investigated and that perpetrators are held accountable with the view to bring such practices to an end.</w:t>
      </w:r>
    </w:p>
    <w:p w:rsidR="00524A64" w:rsidRPr="005C3335" w:rsidRDefault="00524A64" w:rsidP="00A166D3">
      <w:pPr>
        <w:pStyle w:val="ListParagraph"/>
        <w:spacing w:after="0" w:line="276" w:lineRule="auto"/>
        <w:ind w:left="0"/>
        <w:rPr>
          <w:sz w:val="24"/>
          <w:szCs w:val="24"/>
          <w:lang w:val="en-US"/>
        </w:rPr>
      </w:pPr>
    </w:p>
    <w:p w:rsidR="00524A64" w:rsidRPr="005C3335" w:rsidRDefault="00524A64" w:rsidP="00A166D3">
      <w:pPr>
        <w:pStyle w:val="ListParagraph"/>
        <w:spacing w:after="0" w:line="276" w:lineRule="auto"/>
        <w:ind w:left="0"/>
        <w:rPr>
          <w:sz w:val="24"/>
          <w:szCs w:val="24"/>
          <w:lang w:val="en-US"/>
        </w:rPr>
      </w:pPr>
      <w:r w:rsidRPr="005C3335">
        <w:rPr>
          <w:sz w:val="24"/>
          <w:szCs w:val="24"/>
          <w:lang w:val="en-US"/>
        </w:rPr>
        <w:t>Thank you.</w:t>
      </w:r>
    </w:p>
    <w:sectPr w:rsidR="00524A64" w:rsidRPr="005C3335" w:rsidSect="0038277B">
      <w:footerReference w:type="default" r:id="rId9"/>
      <w:pgSz w:w="11906" w:h="16838"/>
      <w:pgMar w:top="993" w:right="1134" w:bottom="1276" w:left="1418" w:header="709"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83" w:rsidRDefault="00522683" w:rsidP="00223B77">
      <w:r>
        <w:separator/>
      </w:r>
    </w:p>
  </w:endnote>
  <w:endnote w:type="continuationSeparator" w:id="0">
    <w:p w:rsidR="00522683" w:rsidRDefault="00522683" w:rsidP="0022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77" w:rsidRDefault="00223B77">
    <w:pPr>
      <w:pStyle w:val="Footer"/>
      <w:jc w:val="right"/>
    </w:pPr>
    <w:r>
      <w:fldChar w:fldCharType="begin"/>
    </w:r>
    <w:r>
      <w:instrText xml:space="preserve"> PAGE   \* MERGEFORMAT </w:instrText>
    </w:r>
    <w:r>
      <w:fldChar w:fldCharType="separate"/>
    </w:r>
    <w:r w:rsidR="00DD6D42">
      <w:rPr>
        <w:noProof/>
      </w:rPr>
      <w:t>1</w:t>
    </w:r>
    <w:r>
      <w:rPr>
        <w:noProof/>
      </w:rPr>
      <w:fldChar w:fldCharType="end"/>
    </w:r>
  </w:p>
  <w:p w:rsidR="00223B77" w:rsidRDefault="00223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83" w:rsidRDefault="00522683" w:rsidP="00223B77">
      <w:r>
        <w:separator/>
      </w:r>
    </w:p>
  </w:footnote>
  <w:footnote w:type="continuationSeparator" w:id="0">
    <w:p w:rsidR="00522683" w:rsidRDefault="00522683" w:rsidP="00223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1947"/>
    <w:multiLevelType w:val="hybridMultilevel"/>
    <w:tmpl w:val="D036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C1E22"/>
    <w:multiLevelType w:val="hybridMultilevel"/>
    <w:tmpl w:val="5E30BB2E"/>
    <w:lvl w:ilvl="0">
      <w:start w:val="2"/>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
    <w:nsid w:val="650B27A3"/>
    <w:multiLevelType w:val="hybridMultilevel"/>
    <w:tmpl w:val="48A8DD2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695FE0"/>
    <w:multiLevelType w:val="hybridMultilevel"/>
    <w:tmpl w:val="1960F2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_transfer_method" w:val="UNC"/>
    <w:docVar w:name="FTP_checkin_directory" w:val="ftp://webserver/upload/"/>
    <w:docVar w:name="rootfolder" w:val="http://anton/dlnoark_sak"/>
    <w:docVar w:name="UNC_checkin_directory" w:val="\\anton\dl_fileload\upload\"/>
  </w:docVars>
  <w:rsids>
    <w:rsidRoot w:val="00E104E2"/>
    <w:rsid w:val="000861BD"/>
    <w:rsid w:val="000B01E7"/>
    <w:rsid w:val="000B30CB"/>
    <w:rsid w:val="001160A9"/>
    <w:rsid w:val="00152678"/>
    <w:rsid w:val="00160C77"/>
    <w:rsid w:val="00176CEC"/>
    <w:rsid w:val="00223B77"/>
    <w:rsid w:val="00230A3C"/>
    <w:rsid w:val="003243D4"/>
    <w:rsid w:val="00360867"/>
    <w:rsid w:val="0038277B"/>
    <w:rsid w:val="0039324C"/>
    <w:rsid w:val="004202DE"/>
    <w:rsid w:val="00441079"/>
    <w:rsid w:val="004F339A"/>
    <w:rsid w:val="00522683"/>
    <w:rsid w:val="005233EB"/>
    <w:rsid w:val="00524A64"/>
    <w:rsid w:val="00534358"/>
    <w:rsid w:val="00541C9C"/>
    <w:rsid w:val="005C3335"/>
    <w:rsid w:val="00650F47"/>
    <w:rsid w:val="00704BCD"/>
    <w:rsid w:val="007244E8"/>
    <w:rsid w:val="007B00B8"/>
    <w:rsid w:val="0083013B"/>
    <w:rsid w:val="00852261"/>
    <w:rsid w:val="0090556C"/>
    <w:rsid w:val="00965190"/>
    <w:rsid w:val="009A1ECF"/>
    <w:rsid w:val="009B618A"/>
    <w:rsid w:val="009D1EE2"/>
    <w:rsid w:val="009E28A4"/>
    <w:rsid w:val="00A166D3"/>
    <w:rsid w:val="00AB07EF"/>
    <w:rsid w:val="00B347DB"/>
    <w:rsid w:val="00B47C73"/>
    <w:rsid w:val="00B67F2B"/>
    <w:rsid w:val="00B90CA8"/>
    <w:rsid w:val="00BD55E0"/>
    <w:rsid w:val="00BE7682"/>
    <w:rsid w:val="00CA126F"/>
    <w:rsid w:val="00D2185C"/>
    <w:rsid w:val="00D21B2F"/>
    <w:rsid w:val="00D94227"/>
    <w:rsid w:val="00DD6D42"/>
    <w:rsid w:val="00E22818"/>
    <w:rsid w:val="00E46322"/>
    <w:rsid w:val="00EE603B"/>
    <w:rsid w:val="00EF5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nb-NO" w:eastAsia="nb-NO"/>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lang w:val="en-GB"/>
    </w:rPr>
  </w:style>
  <w:style w:type="paragraph" w:styleId="BalloonText">
    <w:name w:val="Balloon Text"/>
    <w:basedOn w:val="Normal"/>
    <w:link w:val="BalloonTextChar"/>
    <w:uiPriority w:val="99"/>
    <w:semiHidden/>
    <w:unhideWhenUsed/>
    <w:rsid w:val="003633F9"/>
    <w:rPr>
      <w:rFonts w:ascii="Lucida Grande" w:hAnsi="Lucida Grande"/>
      <w:sz w:val="18"/>
      <w:szCs w:val="18"/>
    </w:rPr>
  </w:style>
  <w:style w:type="character" w:customStyle="1" w:styleId="BalloonTextChar">
    <w:name w:val="Balloon Text Char"/>
    <w:link w:val="BalloonText"/>
    <w:uiPriority w:val="99"/>
    <w:semiHidden/>
    <w:rsid w:val="003633F9"/>
    <w:rPr>
      <w:rFonts w:ascii="Lucida Grande" w:hAnsi="Lucida Grande"/>
      <w:sz w:val="18"/>
      <w:szCs w:val="18"/>
    </w:rPr>
  </w:style>
  <w:style w:type="character" w:styleId="CommentReference">
    <w:name w:val="annotation reference"/>
    <w:uiPriority w:val="99"/>
    <w:semiHidden/>
    <w:unhideWhenUsed/>
    <w:rsid w:val="00487A14"/>
    <w:rPr>
      <w:sz w:val="18"/>
      <w:szCs w:val="18"/>
    </w:rPr>
  </w:style>
  <w:style w:type="paragraph" w:styleId="CommentText">
    <w:name w:val="annotation text"/>
    <w:basedOn w:val="Normal"/>
    <w:link w:val="CommentTextChar"/>
    <w:uiPriority w:val="99"/>
    <w:semiHidden/>
    <w:unhideWhenUsed/>
    <w:rsid w:val="00487A14"/>
    <w:rPr>
      <w:szCs w:val="24"/>
    </w:rPr>
  </w:style>
  <w:style w:type="character" w:customStyle="1" w:styleId="CommentTextChar">
    <w:name w:val="Comment Text Char"/>
    <w:link w:val="CommentText"/>
    <w:uiPriority w:val="99"/>
    <w:semiHidden/>
    <w:rsid w:val="00487A14"/>
    <w:rPr>
      <w:sz w:val="24"/>
      <w:szCs w:val="24"/>
    </w:rPr>
  </w:style>
  <w:style w:type="paragraph" w:styleId="CommentSubject">
    <w:name w:val="annotation subject"/>
    <w:basedOn w:val="CommentText"/>
    <w:next w:val="CommentText"/>
    <w:link w:val="CommentSubjectChar"/>
    <w:uiPriority w:val="99"/>
    <w:semiHidden/>
    <w:unhideWhenUsed/>
    <w:rsid w:val="00487A14"/>
    <w:rPr>
      <w:b/>
      <w:bCs/>
      <w:sz w:val="20"/>
      <w:szCs w:val="20"/>
    </w:rPr>
  </w:style>
  <w:style w:type="character" w:customStyle="1" w:styleId="CommentSubjectChar">
    <w:name w:val="Comment Subject Char"/>
    <w:link w:val="CommentSubject"/>
    <w:uiPriority w:val="99"/>
    <w:semiHidden/>
    <w:rsid w:val="00487A14"/>
    <w:rPr>
      <w:b/>
      <w:bCs/>
      <w:sz w:val="24"/>
      <w:szCs w:val="24"/>
    </w:rPr>
  </w:style>
  <w:style w:type="paragraph" w:styleId="Header">
    <w:name w:val="header"/>
    <w:basedOn w:val="Normal"/>
    <w:link w:val="HeaderChar"/>
    <w:uiPriority w:val="99"/>
    <w:unhideWhenUsed/>
    <w:rsid w:val="00223B77"/>
    <w:pPr>
      <w:tabs>
        <w:tab w:val="center" w:pos="4536"/>
        <w:tab w:val="right" w:pos="9072"/>
      </w:tabs>
    </w:pPr>
  </w:style>
  <w:style w:type="character" w:customStyle="1" w:styleId="HeaderChar">
    <w:name w:val="Header Char"/>
    <w:link w:val="Header"/>
    <w:uiPriority w:val="99"/>
    <w:rsid w:val="00223B77"/>
    <w:rPr>
      <w:sz w:val="24"/>
    </w:rPr>
  </w:style>
  <w:style w:type="paragraph" w:styleId="Footer">
    <w:name w:val="footer"/>
    <w:basedOn w:val="Normal"/>
    <w:link w:val="FooterChar"/>
    <w:uiPriority w:val="99"/>
    <w:unhideWhenUsed/>
    <w:rsid w:val="00223B77"/>
    <w:pPr>
      <w:tabs>
        <w:tab w:val="center" w:pos="4536"/>
        <w:tab w:val="right" w:pos="9072"/>
      </w:tabs>
    </w:pPr>
  </w:style>
  <w:style w:type="character" w:customStyle="1" w:styleId="FooterChar">
    <w:name w:val="Footer Char"/>
    <w:link w:val="Footer"/>
    <w:uiPriority w:val="99"/>
    <w:rsid w:val="00223B77"/>
    <w:rPr>
      <w:sz w:val="24"/>
    </w:rPr>
  </w:style>
  <w:style w:type="paragraph" w:styleId="ListParagraph">
    <w:name w:val="List Paragraph"/>
    <w:basedOn w:val="Normal"/>
    <w:uiPriority w:val="34"/>
    <w:qFormat/>
    <w:rsid w:val="0090556C"/>
    <w:pPr>
      <w:spacing w:after="160" w:line="256" w:lineRule="auto"/>
      <w:ind w:left="720"/>
      <w:contextualSpacing/>
    </w:pPr>
    <w:rPr>
      <w:rFonts w:ascii="Calibri" w:eastAsia="SimSun" w:hAnsi="Calibri" w:cs="Arial Unicode MS"/>
      <w:sz w:val="22"/>
      <w:szCs w:val="22"/>
      <w:lang w:eastAsia="zh-CN" w:bidi="my-MM"/>
    </w:rPr>
  </w:style>
  <w:style w:type="paragraph" w:styleId="PlainText">
    <w:name w:val="Plain Text"/>
    <w:basedOn w:val="Normal"/>
    <w:link w:val="PlainTextChar"/>
    <w:uiPriority w:val="99"/>
    <w:semiHidden/>
    <w:unhideWhenUsed/>
    <w:rsid w:val="0090556C"/>
    <w:rPr>
      <w:rFonts w:ascii="Calibri" w:eastAsia="SimSun" w:hAnsi="Calibri" w:cs="Consolas"/>
      <w:sz w:val="22"/>
      <w:szCs w:val="21"/>
      <w:lang w:val="en-GB" w:eastAsia="zh-CN"/>
    </w:rPr>
  </w:style>
  <w:style w:type="character" w:customStyle="1" w:styleId="PlainTextChar">
    <w:name w:val="Plain Text Char"/>
    <w:link w:val="PlainText"/>
    <w:uiPriority w:val="99"/>
    <w:semiHidden/>
    <w:rsid w:val="0090556C"/>
    <w:rPr>
      <w:rFonts w:ascii="Calibri" w:eastAsia="SimSun" w:hAnsi="Calibri" w:cs="Consolas"/>
      <w:sz w:val="22"/>
      <w:szCs w:val="21"/>
      <w:lang w:val="en-GB" w:bidi="ar-SA"/>
    </w:rPr>
  </w:style>
  <w:style w:type="paragraph" w:styleId="NoSpacing">
    <w:name w:val="No Spacing"/>
    <w:uiPriority w:val="1"/>
    <w:qFormat/>
    <w:rsid w:val="0090556C"/>
    <w:rPr>
      <w:sz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nb-NO" w:eastAsia="nb-NO"/>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lang w:val="en-GB"/>
    </w:rPr>
  </w:style>
  <w:style w:type="paragraph" w:styleId="BalloonText">
    <w:name w:val="Balloon Text"/>
    <w:basedOn w:val="Normal"/>
    <w:link w:val="BalloonTextChar"/>
    <w:uiPriority w:val="99"/>
    <w:semiHidden/>
    <w:unhideWhenUsed/>
    <w:rsid w:val="003633F9"/>
    <w:rPr>
      <w:rFonts w:ascii="Lucida Grande" w:hAnsi="Lucida Grande"/>
      <w:sz w:val="18"/>
      <w:szCs w:val="18"/>
    </w:rPr>
  </w:style>
  <w:style w:type="character" w:customStyle="1" w:styleId="BalloonTextChar">
    <w:name w:val="Balloon Text Char"/>
    <w:link w:val="BalloonText"/>
    <w:uiPriority w:val="99"/>
    <w:semiHidden/>
    <w:rsid w:val="003633F9"/>
    <w:rPr>
      <w:rFonts w:ascii="Lucida Grande" w:hAnsi="Lucida Grande"/>
      <w:sz w:val="18"/>
      <w:szCs w:val="18"/>
    </w:rPr>
  </w:style>
  <w:style w:type="character" w:styleId="CommentReference">
    <w:name w:val="annotation reference"/>
    <w:uiPriority w:val="99"/>
    <w:semiHidden/>
    <w:unhideWhenUsed/>
    <w:rsid w:val="00487A14"/>
    <w:rPr>
      <w:sz w:val="18"/>
      <w:szCs w:val="18"/>
    </w:rPr>
  </w:style>
  <w:style w:type="paragraph" w:styleId="CommentText">
    <w:name w:val="annotation text"/>
    <w:basedOn w:val="Normal"/>
    <w:link w:val="CommentTextChar"/>
    <w:uiPriority w:val="99"/>
    <w:semiHidden/>
    <w:unhideWhenUsed/>
    <w:rsid w:val="00487A14"/>
    <w:rPr>
      <w:szCs w:val="24"/>
    </w:rPr>
  </w:style>
  <w:style w:type="character" w:customStyle="1" w:styleId="CommentTextChar">
    <w:name w:val="Comment Text Char"/>
    <w:link w:val="CommentText"/>
    <w:uiPriority w:val="99"/>
    <w:semiHidden/>
    <w:rsid w:val="00487A14"/>
    <w:rPr>
      <w:sz w:val="24"/>
      <w:szCs w:val="24"/>
    </w:rPr>
  </w:style>
  <w:style w:type="paragraph" w:styleId="CommentSubject">
    <w:name w:val="annotation subject"/>
    <w:basedOn w:val="CommentText"/>
    <w:next w:val="CommentText"/>
    <w:link w:val="CommentSubjectChar"/>
    <w:uiPriority w:val="99"/>
    <w:semiHidden/>
    <w:unhideWhenUsed/>
    <w:rsid w:val="00487A14"/>
    <w:rPr>
      <w:b/>
      <w:bCs/>
      <w:sz w:val="20"/>
      <w:szCs w:val="20"/>
    </w:rPr>
  </w:style>
  <w:style w:type="character" w:customStyle="1" w:styleId="CommentSubjectChar">
    <w:name w:val="Comment Subject Char"/>
    <w:link w:val="CommentSubject"/>
    <w:uiPriority w:val="99"/>
    <w:semiHidden/>
    <w:rsid w:val="00487A14"/>
    <w:rPr>
      <w:b/>
      <w:bCs/>
      <w:sz w:val="24"/>
      <w:szCs w:val="24"/>
    </w:rPr>
  </w:style>
  <w:style w:type="paragraph" w:styleId="Header">
    <w:name w:val="header"/>
    <w:basedOn w:val="Normal"/>
    <w:link w:val="HeaderChar"/>
    <w:uiPriority w:val="99"/>
    <w:unhideWhenUsed/>
    <w:rsid w:val="00223B77"/>
    <w:pPr>
      <w:tabs>
        <w:tab w:val="center" w:pos="4536"/>
        <w:tab w:val="right" w:pos="9072"/>
      </w:tabs>
    </w:pPr>
  </w:style>
  <w:style w:type="character" w:customStyle="1" w:styleId="HeaderChar">
    <w:name w:val="Header Char"/>
    <w:link w:val="Header"/>
    <w:uiPriority w:val="99"/>
    <w:rsid w:val="00223B77"/>
    <w:rPr>
      <w:sz w:val="24"/>
    </w:rPr>
  </w:style>
  <w:style w:type="paragraph" w:styleId="Footer">
    <w:name w:val="footer"/>
    <w:basedOn w:val="Normal"/>
    <w:link w:val="FooterChar"/>
    <w:uiPriority w:val="99"/>
    <w:unhideWhenUsed/>
    <w:rsid w:val="00223B77"/>
    <w:pPr>
      <w:tabs>
        <w:tab w:val="center" w:pos="4536"/>
        <w:tab w:val="right" w:pos="9072"/>
      </w:tabs>
    </w:pPr>
  </w:style>
  <w:style w:type="character" w:customStyle="1" w:styleId="FooterChar">
    <w:name w:val="Footer Char"/>
    <w:link w:val="Footer"/>
    <w:uiPriority w:val="99"/>
    <w:rsid w:val="00223B77"/>
    <w:rPr>
      <w:sz w:val="24"/>
    </w:rPr>
  </w:style>
  <w:style w:type="paragraph" w:styleId="ListParagraph">
    <w:name w:val="List Paragraph"/>
    <w:basedOn w:val="Normal"/>
    <w:uiPriority w:val="34"/>
    <w:qFormat/>
    <w:rsid w:val="0090556C"/>
    <w:pPr>
      <w:spacing w:after="160" w:line="256" w:lineRule="auto"/>
      <w:ind w:left="720"/>
      <w:contextualSpacing/>
    </w:pPr>
    <w:rPr>
      <w:rFonts w:ascii="Calibri" w:eastAsia="SimSun" w:hAnsi="Calibri" w:cs="Arial Unicode MS"/>
      <w:sz w:val="22"/>
      <w:szCs w:val="22"/>
      <w:lang w:eastAsia="zh-CN" w:bidi="my-MM"/>
    </w:rPr>
  </w:style>
  <w:style w:type="paragraph" w:styleId="PlainText">
    <w:name w:val="Plain Text"/>
    <w:basedOn w:val="Normal"/>
    <w:link w:val="PlainTextChar"/>
    <w:uiPriority w:val="99"/>
    <w:semiHidden/>
    <w:unhideWhenUsed/>
    <w:rsid w:val="0090556C"/>
    <w:rPr>
      <w:rFonts w:ascii="Calibri" w:eastAsia="SimSun" w:hAnsi="Calibri" w:cs="Consolas"/>
      <w:sz w:val="22"/>
      <w:szCs w:val="21"/>
      <w:lang w:val="en-GB" w:eastAsia="zh-CN"/>
    </w:rPr>
  </w:style>
  <w:style w:type="character" w:customStyle="1" w:styleId="PlainTextChar">
    <w:name w:val="Plain Text Char"/>
    <w:link w:val="PlainText"/>
    <w:uiPriority w:val="99"/>
    <w:semiHidden/>
    <w:rsid w:val="0090556C"/>
    <w:rPr>
      <w:rFonts w:ascii="Calibri" w:eastAsia="SimSun" w:hAnsi="Calibri" w:cs="Consolas"/>
      <w:sz w:val="22"/>
      <w:szCs w:val="21"/>
      <w:lang w:val="en-GB" w:bidi="ar-SA"/>
    </w:rPr>
  </w:style>
  <w:style w:type="paragraph" w:styleId="NoSpacing">
    <w:name w:val="No Spacing"/>
    <w:uiPriority w:val="1"/>
    <w:qFormat/>
    <w:rsid w:val="0090556C"/>
    <w:rPr>
      <w:sz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6422">
      <w:bodyDiv w:val="1"/>
      <w:marLeft w:val="0"/>
      <w:marRight w:val="0"/>
      <w:marTop w:val="0"/>
      <w:marBottom w:val="0"/>
      <w:divBdr>
        <w:top w:val="none" w:sz="0" w:space="0" w:color="auto"/>
        <w:left w:val="none" w:sz="0" w:space="0" w:color="auto"/>
        <w:bottom w:val="none" w:sz="0" w:space="0" w:color="auto"/>
        <w:right w:val="none" w:sz="0" w:space="0" w:color="auto"/>
      </w:divBdr>
    </w:div>
    <w:div w:id="817695346">
      <w:bodyDiv w:val="1"/>
      <w:marLeft w:val="0"/>
      <w:marRight w:val="0"/>
      <w:marTop w:val="0"/>
      <w:marBottom w:val="0"/>
      <w:divBdr>
        <w:top w:val="none" w:sz="0" w:space="0" w:color="auto"/>
        <w:left w:val="none" w:sz="0" w:space="0" w:color="auto"/>
        <w:bottom w:val="none" w:sz="0" w:space="0" w:color="auto"/>
        <w:right w:val="none" w:sz="0" w:space="0" w:color="auto"/>
      </w:divBdr>
    </w:div>
    <w:div w:id="1848015463">
      <w:bodyDiv w:val="1"/>
      <w:marLeft w:val="0"/>
      <w:marRight w:val="0"/>
      <w:marTop w:val="0"/>
      <w:marBottom w:val="0"/>
      <w:divBdr>
        <w:top w:val="none" w:sz="0" w:space="0" w:color="auto"/>
        <w:left w:val="none" w:sz="0" w:space="0" w:color="auto"/>
        <w:bottom w:val="none" w:sz="0" w:space="0" w:color="auto"/>
        <w:right w:val="none" w:sz="0" w:space="0" w:color="auto"/>
      </w:divBdr>
    </w:div>
    <w:div w:id="1878853269">
      <w:bodyDiv w:val="1"/>
      <w:marLeft w:val="0"/>
      <w:marRight w:val="0"/>
      <w:marTop w:val="0"/>
      <w:marBottom w:val="0"/>
      <w:divBdr>
        <w:top w:val="none" w:sz="0" w:space="0" w:color="auto"/>
        <w:left w:val="none" w:sz="0" w:space="0" w:color="auto"/>
        <w:bottom w:val="none" w:sz="0" w:space="0" w:color="auto"/>
        <w:right w:val="none" w:sz="0" w:space="0" w:color="auto"/>
      </w:divBdr>
    </w:div>
    <w:div w:id="207253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92</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4175E80FF567948970CA65C508E32ED" ma:contentTypeVersion="3" ma:contentTypeDescription="Country Statements" ma:contentTypeScope="" ma:versionID="8b498703573af8353e35813a03f6c8a8">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E35BC-E082-41D3-856B-E6182E49CFDD}"/>
</file>

<file path=customXml/itemProps2.xml><?xml version="1.0" encoding="utf-8"?>
<ds:datastoreItem xmlns:ds="http://schemas.openxmlformats.org/officeDocument/2006/customXml" ds:itemID="{3AC756F7-2BA6-4632-8896-D9DCE4BB82AE}"/>
</file>

<file path=customXml/itemProps3.xml><?xml version="1.0" encoding="utf-8"?>
<ds:datastoreItem xmlns:ds="http://schemas.openxmlformats.org/officeDocument/2006/customXml" ds:itemID="{BE9EF5C5-DA02-4CA4-A7FF-8C125E18CCC5}"/>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Norway considers earth observation to be a key instrument for addressing global environmental challenges</vt:lpstr>
      <vt:lpstr>Norway considers earth observation to be a key instrument for addressing global environmental challenges</vt:lpstr>
    </vt:vector>
  </TitlesOfParts>
  <Company>Privat</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dc:title>
  <dc:creator>Øystein Nesje</dc:creator>
  <cp:lastModifiedBy>Valeriano De Castro</cp:lastModifiedBy>
  <cp:revision>2</cp:revision>
  <cp:lastPrinted>2014-01-16T15:08:00Z</cp:lastPrinted>
  <dcterms:created xsi:type="dcterms:W3CDTF">2016-05-04T07:03:00Z</dcterms:created>
  <dcterms:modified xsi:type="dcterms:W3CDTF">2016-05-04T07:03:00Z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0x010100CA92D31222379248846EF4F1EBFB5EDE0084175E80FF567948970CA65C508E32ED</vt:lpwstr>
  </property>
</Properties>
</file>