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C4FC" w14:textId="77777777" w:rsidR="0041520A" w:rsidRPr="00073E8B" w:rsidRDefault="00242793" w:rsidP="00073E8B">
      <w:pPr>
        <w:spacing w:line="276" w:lineRule="auto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Pls. check against delivery</w:t>
      </w:r>
    </w:p>
    <w:p w14:paraId="773CBA15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PHILIPPINES</w:t>
      </w:r>
    </w:p>
    <w:p w14:paraId="6FBB9CDB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UPR of the </w:t>
      </w:r>
      <w:r w:rsidR="00675E0E">
        <w:rPr>
          <w:b/>
          <w:sz w:val="28"/>
          <w:szCs w:val="28"/>
        </w:rPr>
        <w:t>Government</w:t>
      </w:r>
      <w:r>
        <w:rPr>
          <w:b/>
          <w:sz w:val="28"/>
          <w:szCs w:val="28"/>
        </w:rPr>
        <w:t xml:space="preserve"> of </w:t>
      </w:r>
      <w:r w:rsidR="00675E0E">
        <w:rPr>
          <w:b/>
          <w:sz w:val="28"/>
          <w:szCs w:val="28"/>
        </w:rPr>
        <w:t>SAMOA</w:t>
      </w:r>
    </w:p>
    <w:p w14:paraId="0B7D66B0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60825">
        <w:rPr>
          <w:b/>
          <w:sz w:val="28"/>
          <w:szCs w:val="28"/>
        </w:rPr>
        <w:t>5</w:t>
      </w:r>
      <w:r w:rsidR="0016082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Session of the Universal Periodic Review </w:t>
      </w:r>
    </w:p>
    <w:p w14:paraId="64D91B6B" w14:textId="77777777" w:rsidR="0041520A" w:rsidRDefault="0024279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Human Rights Council</w:t>
      </w:r>
    </w:p>
    <w:p w14:paraId="77FDBB86" w14:textId="77777777" w:rsidR="0041520A" w:rsidRDefault="00675E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60825">
        <w:rPr>
          <w:b/>
          <w:sz w:val="28"/>
          <w:szCs w:val="28"/>
        </w:rPr>
        <w:t xml:space="preserve"> May</w:t>
      </w:r>
      <w:r w:rsidR="00242793">
        <w:rPr>
          <w:b/>
          <w:sz w:val="28"/>
          <w:szCs w:val="28"/>
        </w:rPr>
        <w:t xml:space="preserve"> 2016</w:t>
      </w:r>
    </w:p>
    <w:p w14:paraId="5C0FF3D9" w14:textId="77777777" w:rsidR="0041520A" w:rsidRDefault="0041520A">
      <w:pPr>
        <w:spacing w:line="276" w:lineRule="auto"/>
        <w:rPr>
          <w:sz w:val="28"/>
          <w:szCs w:val="28"/>
        </w:rPr>
      </w:pPr>
    </w:p>
    <w:p w14:paraId="6B0AA286" w14:textId="3750DFEE" w:rsidR="0041520A" w:rsidRDefault="008B2E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  <w:r w:rsidR="00242793">
        <w:rPr>
          <w:sz w:val="28"/>
          <w:szCs w:val="28"/>
        </w:rPr>
        <w:t xml:space="preserve">Mr. </w:t>
      </w:r>
      <w:r>
        <w:rPr>
          <w:sz w:val="28"/>
          <w:szCs w:val="28"/>
        </w:rPr>
        <w:t>Vice-</w:t>
      </w:r>
      <w:r w:rsidR="00242793">
        <w:rPr>
          <w:sz w:val="28"/>
          <w:szCs w:val="28"/>
        </w:rPr>
        <w:t xml:space="preserve">President, the Philippines warmly welcomes the delegation of the </w:t>
      </w:r>
      <w:r w:rsidR="00675E0E">
        <w:rPr>
          <w:sz w:val="28"/>
          <w:szCs w:val="28"/>
        </w:rPr>
        <w:t>Government</w:t>
      </w:r>
      <w:r w:rsidR="00242793">
        <w:rPr>
          <w:sz w:val="28"/>
          <w:szCs w:val="28"/>
        </w:rPr>
        <w:t xml:space="preserve"> of </w:t>
      </w:r>
      <w:r w:rsidR="00675E0E">
        <w:rPr>
          <w:sz w:val="28"/>
          <w:szCs w:val="28"/>
        </w:rPr>
        <w:t>Samoa</w:t>
      </w:r>
      <w:r w:rsidR="00242793">
        <w:rPr>
          <w:sz w:val="28"/>
          <w:szCs w:val="28"/>
        </w:rPr>
        <w:t xml:space="preserve"> to the 2</w:t>
      </w:r>
      <w:r w:rsidR="00242793">
        <w:rPr>
          <w:sz w:val="28"/>
          <w:szCs w:val="28"/>
          <w:vertAlign w:val="superscript"/>
        </w:rPr>
        <w:t>nd</w:t>
      </w:r>
      <w:r w:rsidR="00242793">
        <w:rPr>
          <w:sz w:val="28"/>
          <w:szCs w:val="28"/>
        </w:rPr>
        <w:t xml:space="preserve"> cycle of the U</w:t>
      </w:r>
      <w:r w:rsidR="00675E0E">
        <w:rPr>
          <w:sz w:val="28"/>
          <w:szCs w:val="28"/>
        </w:rPr>
        <w:t xml:space="preserve">niversal </w:t>
      </w:r>
      <w:r w:rsidR="00242793">
        <w:rPr>
          <w:sz w:val="28"/>
          <w:szCs w:val="28"/>
        </w:rPr>
        <w:t>P</w:t>
      </w:r>
      <w:r w:rsidR="00675E0E">
        <w:rPr>
          <w:sz w:val="28"/>
          <w:szCs w:val="28"/>
        </w:rPr>
        <w:t xml:space="preserve">eriodic </w:t>
      </w:r>
      <w:r w:rsidR="00242793">
        <w:rPr>
          <w:sz w:val="28"/>
          <w:szCs w:val="28"/>
        </w:rPr>
        <w:t>R</w:t>
      </w:r>
      <w:r w:rsidR="00675E0E">
        <w:rPr>
          <w:sz w:val="28"/>
          <w:szCs w:val="28"/>
        </w:rPr>
        <w:t>eview (UPR)</w:t>
      </w:r>
      <w:r w:rsidR="00242793">
        <w:rPr>
          <w:sz w:val="28"/>
          <w:szCs w:val="28"/>
        </w:rPr>
        <w:t xml:space="preserve"> and the presentation of its national report.</w:t>
      </w:r>
    </w:p>
    <w:p w14:paraId="1209CE97" w14:textId="77777777" w:rsidR="0041520A" w:rsidRDefault="0041520A">
      <w:pPr>
        <w:spacing w:line="276" w:lineRule="auto"/>
        <w:jc w:val="both"/>
        <w:rPr>
          <w:sz w:val="28"/>
          <w:szCs w:val="28"/>
        </w:rPr>
      </w:pPr>
    </w:p>
    <w:p w14:paraId="1D473D84" w14:textId="01F84A12" w:rsidR="0041520A" w:rsidRDefault="00675E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Our delegation recognizes the reform it has undergone since its first UPR in May 2011, including the establishment of the new National Human Rights Institution, </w:t>
      </w:r>
      <w:r w:rsidR="008B2E12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the </w:t>
      </w:r>
      <w:r w:rsidR="00BC6027">
        <w:rPr>
          <w:sz w:val="28"/>
          <w:szCs w:val="28"/>
        </w:rPr>
        <w:t>enactment of</w:t>
      </w:r>
      <w:r w:rsidR="00ED2294">
        <w:rPr>
          <w:sz w:val="28"/>
          <w:szCs w:val="28"/>
        </w:rPr>
        <w:t xml:space="preserve"> l</w:t>
      </w:r>
      <w:r>
        <w:rPr>
          <w:sz w:val="28"/>
          <w:szCs w:val="28"/>
        </w:rPr>
        <w:t xml:space="preserve">egislative </w:t>
      </w:r>
      <w:r w:rsidR="00BC6027">
        <w:rPr>
          <w:sz w:val="28"/>
          <w:szCs w:val="28"/>
        </w:rPr>
        <w:t xml:space="preserve">measures </w:t>
      </w:r>
      <w:r>
        <w:rPr>
          <w:sz w:val="28"/>
          <w:szCs w:val="28"/>
        </w:rPr>
        <w:t>to address various economic, social and political concerns raised during its first UPR</w:t>
      </w:r>
      <w:bookmarkStart w:id="0" w:name="_GoBack"/>
      <w:bookmarkEnd w:id="0"/>
      <w:r>
        <w:rPr>
          <w:sz w:val="28"/>
          <w:szCs w:val="28"/>
        </w:rPr>
        <w:t>.</w:t>
      </w:r>
    </w:p>
    <w:p w14:paraId="510FAF71" w14:textId="77777777" w:rsidR="00242793" w:rsidRDefault="00242793">
      <w:pPr>
        <w:spacing w:line="276" w:lineRule="auto"/>
        <w:jc w:val="both"/>
        <w:rPr>
          <w:sz w:val="28"/>
          <w:szCs w:val="28"/>
        </w:rPr>
      </w:pPr>
    </w:p>
    <w:p w14:paraId="61CA6E9F" w14:textId="77777777" w:rsidR="00242793" w:rsidRDefault="00ED22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Indeed, this is a reflection of Samoa’s </w:t>
      </w:r>
      <w:r w:rsidR="00BC6027">
        <w:rPr>
          <w:sz w:val="28"/>
          <w:szCs w:val="28"/>
        </w:rPr>
        <w:t xml:space="preserve">serious </w:t>
      </w:r>
      <w:r>
        <w:rPr>
          <w:sz w:val="28"/>
          <w:szCs w:val="28"/>
        </w:rPr>
        <w:t>commitment to the UPR proce</w:t>
      </w:r>
      <w:r w:rsidR="00BC6027">
        <w:rPr>
          <w:sz w:val="28"/>
          <w:szCs w:val="28"/>
        </w:rPr>
        <w:t xml:space="preserve">ss towards mainstreaming </w:t>
      </w:r>
      <w:r>
        <w:rPr>
          <w:sz w:val="28"/>
          <w:szCs w:val="28"/>
        </w:rPr>
        <w:t>human rights in all areas of the Samoan Government.</w:t>
      </w:r>
    </w:p>
    <w:p w14:paraId="2E02AB2B" w14:textId="77777777" w:rsidR="0041520A" w:rsidRDefault="0041520A">
      <w:pPr>
        <w:spacing w:line="276" w:lineRule="auto"/>
        <w:jc w:val="both"/>
        <w:rPr>
          <w:sz w:val="28"/>
          <w:szCs w:val="28"/>
        </w:rPr>
      </w:pPr>
    </w:p>
    <w:p w14:paraId="376D6F8E" w14:textId="77777777" w:rsidR="00DF671A" w:rsidRDefault="00DF671A" w:rsidP="00DF67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Philippines, however, notes the health challenges and priorities facing the small island developing state</w:t>
      </w:r>
      <w:r w:rsidR="00BC6027">
        <w:rPr>
          <w:sz w:val="28"/>
          <w:szCs w:val="28"/>
        </w:rPr>
        <w:t xml:space="preserve"> with the changing climate</w:t>
      </w:r>
      <w:r>
        <w:rPr>
          <w:sz w:val="28"/>
          <w:szCs w:val="28"/>
        </w:rPr>
        <w:t xml:space="preserve">. </w:t>
      </w:r>
      <w:r w:rsidR="00BC6027">
        <w:rPr>
          <w:sz w:val="28"/>
          <w:szCs w:val="28"/>
        </w:rPr>
        <w:t>As a similarly situated climate change vulnerable country, we appreciate Samoa’s substantial progress in ensuring its people’s right to health.</w:t>
      </w:r>
      <w:r w:rsidRPr="00DF671A">
        <w:rPr>
          <w:sz w:val="28"/>
          <w:szCs w:val="28"/>
        </w:rPr>
        <w:t xml:space="preserve"> </w:t>
      </w:r>
      <w:r w:rsidR="00BC6027">
        <w:rPr>
          <w:sz w:val="28"/>
          <w:szCs w:val="28"/>
        </w:rPr>
        <w:t xml:space="preserve"> We call on the international community to extend financial and technical resources to Samoa as it address </w:t>
      </w:r>
      <w:r w:rsidRPr="00DF671A">
        <w:rPr>
          <w:sz w:val="28"/>
          <w:szCs w:val="28"/>
        </w:rPr>
        <w:t>concern</w:t>
      </w:r>
      <w:r w:rsidR="00BC6027">
        <w:rPr>
          <w:sz w:val="28"/>
          <w:szCs w:val="28"/>
        </w:rPr>
        <w:t>s</w:t>
      </w:r>
      <w:r w:rsidRPr="00DF671A">
        <w:rPr>
          <w:sz w:val="28"/>
          <w:szCs w:val="28"/>
        </w:rPr>
        <w:t xml:space="preserve"> </w:t>
      </w:r>
      <w:r w:rsidR="00755406">
        <w:rPr>
          <w:sz w:val="28"/>
          <w:szCs w:val="28"/>
        </w:rPr>
        <w:t xml:space="preserve">on </w:t>
      </w:r>
      <w:r w:rsidRPr="00DF671A">
        <w:rPr>
          <w:sz w:val="28"/>
          <w:szCs w:val="28"/>
        </w:rPr>
        <w:t>high levels of non-communicable dis</w:t>
      </w:r>
      <w:r w:rsidR="00BC6027">
        <w:rPr>
          <w:sz w:val="28"/>
          <w:szCs w:val="28"/>
        </w:rPr>
        <w:t xml:space="preserve">eases and related health issues </w:t>
      </w:r>
      <w:r w:rsidR="00073E8B">
        <w:rPr>
          <w:sz w:val="28"/>
          <w:szCs w:val="28"/>
        </w:rPr>
        <w:t>induced by climate change.</w:t>
      </w:r>
    </w:p>
    <w:p w14:paraId="7C5D79BE" w14:textId="77777777" w:rsidR="006642A2" w:rsidRDefault="006642A2" w:rsidP="00DF671A">
      <w:pPr>
        <w:spacing w:line="276" w:lineRule="auto"/>
        <w:jc w:val="both"/>
        <w:rPr>
          <w:sz w:val="28"/>
          <w:szCs w:val="28"/>
        </w:rPr>
      </w:pPr>
    </w:p>
    <w:p w14:paraId="29146217" w14:textId="77777777" w:rsidR="0041520A" w:rsidRDefault="00851A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242793">
        <w:rPr>
          <w:sz w:val="28"/>
          <w:szCs w:val="28"/>
        </w:rPr>
        <w:t xml:space="preserve">he Philippines recommends </w:t>
      </w:r>
      <w:r w:rsidR="00995669">
        <w:rPr>
          <w:sz w:val="28"/>
          <w:szCs w:val="28"/>
        </w:rPr>
        <w:t>that Samoa</w:t>
      </w:r>
      <w:r w:rsidR="00242793">
        <w:rPr>
          <w:sz w:val="28"/>
          <w:szCs w:val="28"/>
        </w:rPr>
        <w:t>:</w:t>
      </w:r>
      <w:r w:rsidR="00772F78">
        <w:rPr>
          <w:sz w:val="28"/>
          <w:szCs w:val="28"/>
        </w:rPr>
        <w:t xml:space="preserve"> </w:t>
      </w:r>
    </w:p>
    <w:p w14:paraId="0E03CDC5" w14:textId="77777777" w:rsidR="00C8566E" w:rsidRDefault="00C8566E">
      <w:pPr>
        <w:spacing w:line="276" w:lineRule="auto"/>
        <w:jc w:val="both"/>
        <w:rPr>
          <w:sz w:val="28"/>
          <w:szCs w:val="28"/>
        </w:rPr>
      </w:pPr>
    </w:p>
    <w:p w14:paraId="42F9C7FF" w14:textId="77777777" w:rsidR="00995669" w:rsidRPr="00D97DC9" w:rsidRDefault="00073E8B" w:rsidP="0099566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 ratifying </w:t>
      </w:r>
      <w:r w:rsidR="00995669">
        <w:rPr>
          <w:sz w:val="28"/>
          <w:szCs w:val="28"/>
        </w:rPr>
        <w:t xml:space="preserve">international </w:t>
      </w:r>
      <w:r>
        <w:rPr>
          <w:sz w:val="28"/>
          <w:szCs w:val="28"/>
        </w:rPr>
        <w:t xml:space="preserve">human rights </w:t>
      </w:r>
      <w:r w:rsidR="00995669">
        <w:rPr>
          <w:sz w:val="28"/>
          <w:szCs w:val="28"/>
        </w:rPr>
        <w:t xml:space="preserve">treaties </w:t>
      </w:r>
      <w:r>
        <w:rPr>
          <w:sz w:val="28"/>
          <w:szCs w:val="28"/>
        </w:rPr>
        <w:t>to which it is not yet a state party</w:t>
      </w:r>
      <w:r w:rsidR="00995669">
        <w:rPr>
          <w:sz w:val="28"/>
          <w:szCs w:val="28"/>
        </w:rPr>
        <w:t>; and</w:t>
      </w:r>
    </w:p>
    <w:p w14:paraId="037A5BC8" w14:textId="77777777" w:rsidR="00D97DC9" w:rsidRPr="00D97DC9" w:rsidRDefault="00073E8B" w:rsidP="00D97DC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Enhance efforts to i</w:t>
      </w:r>
      <w:r w:rsidR="00F5209F">
        <w:rPr>
          <w:sz w:val="28"/>
          <w:szCs w:val="28"/>
        </w:rPr>
        <w:t>mprove on access to quality education for all</w:t>
      </w:r>
      <w:r w:rsidR="00F5209F" w:rsidRPr="00F5209F">
        <w:rPr>
          <w:sz w:val="28"/>
          <w:szCs w:val="28"/>
        </w:rPr>
        <w:t xml:space="preserve"> at all levels.</w:t>
      </w:r>
    </w:p>
    <w:p w14:paraId="081FA87B" w14:textId="77777777" w:rsidR="00D97DC9" w:rsidRDefault="00D97DC9">
      <w:pPr>
        <w:pStyle w:val="ListParagraph"/>
        <w:spacing w:line="276" w:lineRule="auto"/>
        <w:ind w:left="0"/>
        <w:contextualSpacing/>
        <w:jc w:val="both"/>
        <w:rPr>
          <w:sz w:val="28"/>
          <w:szCs w:val="28"/>
        </w:rPr>
      </w:pPr>
    </w:p>
    <w:p w14:paraId="418F193A" w14:textId="77777777" w:rsidR="0041520A" w:rsidRDefault="00242793">
      <w:pPr>
        <w:pStyle w:val="ListParagraph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r w:rsidR="00995669">
        <w:rPr>
          <w:sz w:val="28"/>
          <w:szCs w:val="28"/>
        </w:rPr>
        <w:t>Samoa</w:t>
      </w:r>
      <w:r>
        <w:rPr>
          <w:sz w:val="28"/>
          <w:szCs w:val="28"/>
        </w:rPr>
        <w:t xml:space="preserve"> a successful review.  Thank you, Mr. President.</w:t>
      </w:r>
    </w:p>
    <w:p w14:paraId="29C795CC" w14:textId="77777777" w:rsidR="0041520A" w:rsidRDefault="0041520A">
      <w:pPr>
        <w:spacing w:line="276" w:lineRule="auto"/>
        <w:rPr>
          <w:sz w:val="28"/>
          <w:szCs w:val="28"/>
        </w:rPr>
      </w:pPr>
    </w:p>
    <w:sectPr w:rsidR="0041520A">
      <w:pgSz w:w="11907" w:h="16839" w:code="9"/>
      <w:pgMar w:top="720" w:right="128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CAFB57B"/>
    <w:lvl w:ilvl="0" w:tplc="8C7E2420">
      <w:start w:val="1"/>
      <w:numFmt w:val="decimal"/>
      <w:lvlText w:val="%1."/>
      <w:lvlJc w:val="left"/>
      <w:pPr>
        <w:ind w:left="720" w:hanging="360"/>
      </w:pPr>
    </w:lvl>
    <w:lvl w:ilvl="1" w:tplc="2D80FD58">
      <w:start w:val="1"/>
      <w:numFmt w:val="lowerLetter"/>
      <w:lvlText w:val="%2."/>
      <w:lvlJc w:val="left"/>
      <w:pPr>
        <w:ind w:left="1440" w:hanging="360"/>
      </w:pPr>
    </w:lvl>
    <w:lvl w:ilvl="2" w:tplc="A376944E">
      <w:start w:val="1"/>
      <w:numFmt w:val="lowerRoman"/>
      <w:lvlText w:val="%3."/>
      <w:lvlJc w:val="right"/>
      <w:pPr>
        <w:ind w:left="2160" w:hanging="180"/>
      </w:pPr>
    </w:lvl>
    <w:lvl w:ilvl="3" w:tplc="D6E22722">
      <w:start w:val="1"/>
      <w:numFmt w:val="decimal"/>
      <w:lvlText w:val="%4."/>
      <w:lvlJc w:val="left"/>
      <w:pPr>
        <w:ind w:left="2880" w:hanging="360"/>
      </w:pPr>
    </w:lvl>
    <w:lvl w:ilvl="4" w:tplc="D0E6921C">
      <w:start w:val="1"/>
      <w:numFmt w:val="lowerLetter"/>
      <w:lvlText w:val="%5."/>
      <w:lvlJc w:val="left"/>
      <w:pPr>
        <w:ind w:left="3600" w:hanging="360"/>
      </w:pPr>
    </w:lvl>
    <w:lvl w:ilvl="5" w:tplc="B71E7754">
      <w:start w:val="1"/>
      <w:numFmt w:val="lowerRoman"/>
      <w:lvlText w:val="%6."/>
      <w:lvlJc w:val="right"/>
      <w:pPr>
        <w:ind w:left="4320" w:hanging="180"/>
      </w:pPr>
    </w:lvl>
    <w:lvl w:ilvl="6" w:tplc="30DA9BF0">
      <w:start w:val="1"/>
      <w:numFmt w:val="decimal"/>
      <w:lvlText w:val="%7."/>
      <w:lvlJc w:val="left"/>
      <w:pPr>
        <w:ind w:left="5040" w:hanging="360"/>
      </w:pPr>
    </w:lvl>
    <w:lvl w:ilvl="7" w:tplc="BFD4C28C">
      <w:start w:val="1"/>
      <w:numFmt w:val="lowerLetter"/>
      <w:lvlText w:val="%8."/>
      <w:lvlJc w:val="left"/>
      <w:pPr>
        <w:ind w:left="5760" w:hanging="360"/>
      </w:pPr>
    </w:lvl>
    <w:lvl w:ilvl="8" w:tplc="278EBD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5C18"/>
    <w:multiLevelType w:val="hybridMultilevel"/>
    <w:tmpl w:val="3FBF3BF9"/>
    <w:lvl w:ilvl="0" w:tplc="5B18103E">
      <w:start w:val="1"/>
      <w:numFmt w:val="decimal"/>
      <w:lvlText w:val="%1."/>
      <w:lvlJc w:val="left"/>
      <w:pPr>
        <w:ind w:left="720" w:hanging="360"/>
      </w:pPr>
    </w:lvl>
    <w:lvl w:ilvl="1" w:tplc="629C57DC">
      <w:start w:val="1"/>
      <w:numFmt w:val="lowerLetter"/>
      <w:lvlText w:val="%2."/>
      <w:lvlJc w:val="left"/>
      <w:pPr>
        <w:ind w:left="1440" w:hanging="360"/>
      </w:pPr>
    </w:lvl>
    <w:lvl w:ilvl="2" w:tplc="EECA5020">
      <w:start w:val="1"/>
      <w:numFmt w:val="lowerRoman"/>
      <w:lvlText w:val="%3."/>
      <w:lvlJc w:val="right"/>
      <w:pPr>
        <w:ind w:left="2160" w:hanging="180"/>
      </w:pPr>
    </w:lvl>
    <w:lvl w:ilvl="3" w:tplc="4CFCDE54">
      <w:start w:val="1"/>
      <w:numFmt w:val="decimal"/>
      <w:lvlText w:val="%4."/>
      <w:lvlJc w:val="left"/>
      <w:pPr>
        <w:ind w:left="2880" w:hanging="360"/>
      </w:pPr>
    </w:lvl>
    <w:lvl w:ilvl="4" w:tplc="FCF4D47E">
      <w:start w:val="1"/>
      <w:numFmt w:val="lowerLetter"/>
      <w:lvlText w:val="%5."/>
      <w:lvlJc w:val="left"/>
      <w:pPr>
        <w:ind w:left="3600" w:hanging="360"/>
      </w:pPr>
    </w:lvl>
    <w:lvl w:ilvl="5" w:tplc="A1C213EA">
      <w:start w:val="1"/>
      <w:numFmt w:val="lowerRoman"/>
      <w:lvlText w:val="%6."/>
      <w:lvlJc w:val="right"/>
      <w:pPr>
        <w:ind w:left="4320" w:hanging="180"/>
      </w:pPr>
    </w:lvl>
    <w:lvl w:ilvl="6" w:tplc="6542002E">
      <w:start w:val="1"/>
      <w:numFmt w:val="decimal"/>
      <w:lvlText w:val="%7."/>
      <w:lvlJc w:val="left"/>
      <w:pPr>
        <w:ind w:left="5040" w:hanging="360"/>
      </w:pPr>
    </w:lvl>
    <w:lvl w:ilvl="7" w:tplc="4A2CDCC0">
      <w:start w:val="1"/>
      <w:numFmt w:val="lowerLetter"/>
      <w:lvlText w:val="%8."/>
      <w:lvlJc w:val="left"/>
      <w:pPr>
        <w:ind w:left="5760" w:hanging="360"/>
      </w:pPr>
    </w:lvl>
    <w:lvl w:ilvl="8" w:tplc="514A12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41520A"/>
    <w:rsid w:val="00073E8B"/>
    <w:rsid w:val="00100669"/>
    <w:rsid w:val="00160825"/>
    <w:rsid w:val="00242793"/>
    <w:rsid w:val="002572E4"/>
    <w:rsid w:val="002936E0"/>
    <w:rsid w:val="002B0A07"/>
    <w:rsid w:val="002D23F3"/>
    <w:rsid w:val="0041520A"/>
    <w:rsid w:val="005D11E1"/>
    <w:rsid w:val="00622B4A"/>
    <w:rsid w:val="006642A2"/>
    <w:rsid w:val="00675E0E"/>
    <w:rsid w:val="00716AAB"/>
    <w:rsid w:val="00755406"/>
    <w:rsid w:val="00772F78"/>
    <w:rsid w:val="008162DF"/>
    <w:rsid w:val="00851ABC"/>
    <w:rsid w:val="008B2E12"/>
    <w:rsid w:val="009517F9"/>
    <w:rsid w:val="00995669"/>
    <w:rsid w:val="00B8281E"/>
    <w:rsid w:val="00BA0078"/>
    <w:rsid w:val="00BC6027"/>
    <w:rsid w:val="00C8566E"/>
    <w:rsid w:val="00CB277C"/>
    <w:rsid w:val="00CD2903"/>
    <w:rsid w:val="00CD489E"/>
    <w:rsid w:val="00D97DC9"/>
    <w:rsid w:val="00DA60F7"/>
    <w:rsid w:val="00DB49AE"/>
    <w:rsid w:val="00DF671A"/>
    <w:rsid w:val="00ED2294"/>
    <w:rsid w:val="00F5209F"/>
    <w:rsid w:val="00FB401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54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471B5AB1E5F00438659BB5CC10FE42E" ma:contentTypeVersion="3" ma:contentTypeDescription="Country Statements" ma:contentTypeScope="" ma:versionID="544a02c66573ef69cd453e277221b22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69AB9-73BA-4BB1-94EE-66B05BCB9A91}"/>
</file>

<file path=customXml/itemProps2.xml><?xml version="1.0" encoding="utf-8"?>
<ds:datastoreItem xmlns:ds="http://schemas.openxmlformats.org/officeDocument/2006/customXml" ds:itemID="{CBF2001B-4A4A-4BAF-880C-C212FF222829}"/>
</file>

<file path=customXml/itemProps3.xml><?xml version="1.0" encoding="utf-8"?>
<ds:datastoreItem xmlns:ds="http://schemas.openxmlformats.org/officeDocument/2006/customXml" ds:itemID="{7DDBCCBB-517D-4677-ADD8-401BE7F49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United Nations Office at Geneva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creator>ENRICO</dc:creator>
  <cp:lastModifiedBy>Belle.Nori</cp:lastModifiedBy>
  <cp:revision>2</cp:revision>
  <cp:lastPrinted>2016-04-29T16:33:00Z</cp:lastPrinted>
  <dcterms:created xsi:type="dcterms:W3CDTF">2016-05-03T17:30:00Z</dcterms:created>
  <dcterms:modified xsi:type="dcterms:W3CDTF">2016-05-03T17:30:00Z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0x010100CA92D31222379248846EF4F1EBFB5EDE009471B5AB1E5F00438659BB5CC10FE42E</vt:lpwstr>
  </property>
</Properties>
</file>