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2" w:rsidRPr="009727EC" w:rsidRDefault="0049273A" w:rsidP="002D3262">
      <w:pPr>
        <w:jc w:val="center"/>
        <w:rPr>
          <w:b/>
          <w:lang w:val="en-US"/>
        </w:rPr>
      </w:pPr>
      <w:bookmarkStart w:id="0" w:name="_GoBack"/>
      <w:bookmarkEnd w:id="0"/>
      <w:r w:rsidRPr="00F3494B">
        <w:rPr>
          <w:rFonts w:ascii="Palatino Linotype" w:hAnsi="Palatino Linotype"/>
          <w:b/>
          <w:noProof/>
          <w:sz w:val="20"/>
          <w:szCs w:val="20"/>
          <w:lang w:eastAsia="en-GB"/>
        </w:rPr>
        <w:drawing>
          <wp:inline distT="0" distB="0" distL="0" distR="0" wp14:anchorId="05DC1BAF" wp14:editId="421FA35C">
            <wp:extent cx="5270500" cy="20751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B72"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:rsidR="002D3262" w:rsidRPr="009727EC" w:rsidRDefault="002D3262" w:rsidP="002D3262">
      <w:pPr>
        <w:jc w:val="center"/>
        <w:rPr>
          <w:b/>
          <w:lang w:val="en-US"/>
        </w:rPr>
      </w:pPr>
    </w:p>
    <w:p w:rsidR="002D3262" w:rsidRPr="009727EC" w:rsidRDefault="002D3262" w:rsidP="00657B7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2B7222">
        <w:rPr>
          <w:b/>
          <w:lang w:val="en-US"/>
        </w:rPr>
        <w:t>Hungary</w:t>
      </w:r>
    </w:p>
    <w:p w:rsidR="002D3262" w:rsidRPr="009727EC" w:rsidRDefault="00235DAC" w:rsidP="00657B72">
      <w:pPr>
        <w:jc w:val="center"/>
        <w:rPr>
          <w:b/>
          <w:lang w:val="en-US"/>
        </w:rPr>
      </w:pPr>
      <w:r>
        <w:rPr>
          <w:b/>
          <w:lang w:val="en-US"/>
        </w:rPr>
        <w:t>4</w:t>
      </w:r>
      <w:r w:rsidR="00657B72">
        <w:rPr>
          <w:b/>
          <w:lang w:val="en-US"/>
        </w:rPr>
        <w:t xml:space="preserve"> 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:rsidR="002D3262" w:rsidRPr="009727EC" w:rsidRDefault="002D3262" w:rsidP="002D3262">
      <w:pPr>
        <w:jc w:val="center"/>
        <w:rPr>
          <w:b/>
          <w:lang w:val="en-US"/>
        </w:rPr>
      </w:pPr>
    </w:p>
    <w:p w:rsidR="002D3262" w:rsidRDefault="002D3262" w:rsidP="00235DAC">
      <w:pPr>
        <w:jc w:val="center"/>
        <w:rPr>
          <w:b/>
          <w:lang w:val="en-US"/>
        </w:rPr>
      </w:pPr>
      <w:r w:rsidRPr="009727EC">
        <w:rPr>
          <w:b/>
          <w:lang w:val="en-US"/>
        </w:rPr>
        <w:t xml:space="preserve">Statement by </w:t>
      </w:r>
      <w:r w:rsidR="00235DAC">
        <w:rPr>
          <w:b/>
          <w:lang w:val="en-US"/>
        </w:rPr>
        <w:t xml:space="preserve">Ms. </w:t>
      </w:r>
      <w:proofErr w:type="spellStart"/>
      <w:r w:rsidR="00235DAC">
        <w:rPr>
          <w:b/>
          <w:lang w:val="en-US"/>
        </w:rPr>
        <w:t>Rishfa</w:t>
      </w:r>
      <w:proofErr w:type="spellEnd"/>
      <w:r w:rsidR="00235DAC">
        <w:rPr>
          <w:b/>
          <w:lang w:val="en-US"/>
        </w:rPr>
        <w:t xml:space="preserve"> Rasheed, Counsellor,</w:t>
      </w:r>
      <w:r>
        <w:rPr>
          <w:b/>
          <w:lang w:val="en-US"/>
        </w:rPr>
        <w:t xml:space="preserve"> </w:t>
      </w:r>
    </w:p>
    <w:p w:rsidR="002D3262" w:rsidRPr="009727EC" w:rsidRDefault="002D3262" w:rsidP="002D3262">
      <w:pPr>
        <w:jc w:val="center"/>
        <w:rPr>
          <w:b/>
          <w:lang w:val="en-US"/>
        </w:rPr>
      </w:pPr>
      <w:r>
        <w:rPr>
          <w:b/>
          <w:lang w:val="en-US"/>
        </w:rPr>
        <w:t>Permanent Mission of Maldives to the United Nations Office at Geneva</w:t>
      </w:r>
    </w:p>
    <w:p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:rsidR="002D3262" w:rsidRDefault="002D3262" w:rsidP="002D02C9">
      <w:pPr>
        <w:jc w:val="both"/>
      </w:pPr>
    </w:p>
    <w:p w:rsidR="005A643F" w:rsidRPr="00657B72" w:rsidRDefault="005A643F" w:rsidP="002D02C9">
      <w:pPr>
        <w:jc w:val="both"/>
      </w:pPr>
      <w:r w:rsidRPr="00657B72">
        <w:t>Thank you, Mr. President,</w:t>
      </w:r>
    </w:p>
    <w:p w:rsidR="005A643F" w:rsidRPr="00657B72" w:rsidRDefault="005A643F" w:rsidP="002D02C9">
      <w:pPr>
        <w:jc w:val="both"/>
      </w:pPr>
    </w:p>
    <w:p w:rsidR="00844410" w:rsidRDefault="006C6174" w:rsidP="00306B16">
      <w:pPr>
        <w:jc w:val="both"/>
        <w:rPr>
          <w:lang w:val="en-US"/>
        </w:rPr>
      </w:pPr>
      <w:r w:rsidRPr="00657B72">
        <w:rPr>
          <w:lang w:val="en-US"/>
        </w:rPr>
        <w:t xml:space="preserve">The Maldives extends a warm welcome to </w:t>
      </w:r>
      <w:r w:rsidR="006D02A2">
        <w:rPr>
          <w:lang w:val="en-US"/>
        </w:rPr>
        <w:t xml:space="preserve">the </w:t>
      </w:r>
      <w:r w:rsidR="00306B16">
        <w:rPr>
          <w:lang w:val="en-US"/>
        </w:rPr>
        <w:t xml:space="preserve">high-level </w:t>
      </w:r>
      <w:r w:rsidRPr="00657B72">
        <w:rPr>
          <w:lang w:val="en-US"/>
        </w:rPr>
        <w:t>delegat</w:t>
      </w:r>
      <w:r w:rsidR="001756B9" w:rsidRPr="00657B72">
        <w:rPr>
          <w:lang w:val="en-US"/>
        </w:rPr>
        <w:t>ion</w:t>
      </w:r>
      <w:r w:rsidR="002B7222">
        <w:rPr>
          <w:lang w:val="en-US"/>
        </w:rPr>
        <w:t xml:space="preserve"> from</w:t>
      </w:r>
      <w:r w:rsidRPr="00657B72">
        <w:rPr>
          <w:lang w:val="en-US"/>
        </w:rPr>
        <w:t xml:space="preserve"> </w:t>
      </w:r>
      <w:r w:rsidR="002B7222">
        <w:rPr>
          <w:lang w:val="en-US"/>
        </w:rPr>
        <w:t xml:space="preserve">Hungary </w:t>
      </w:r>
      <w:r w:rsidRPr="00657B72">
        <w:rPr>
          <w:lang w:val="en-US"/>
        </w:rPr>
        <w:t xml:space="preserve">to </w:t>
      </w:r>
      <w:proofErr w:type="gramStart"/>
      <w:r w:rsidRPr="00657B72">
        <w:rPr>
          <w:lang w:val="en-US"/>
        </w:rPr>
        <w:t>this</w:t>
      </w:r>
      <w:proofErr w:type="gramEnd"/>
      <w:r w:rsidRPr="00657B72">
        <w:rPr>
          <w:lang w:val="en-US"/>
        </w:rPr>
        <w:t xml:space="preserve"> </w:t>
      </w:r>
      <w:r w:rsidR="00F359FF" w:rsidRPr="00657B72">
        <w:rPr>
          <w:lang w:val="en-US"/>
        </w:rPr>
        <w:t>r</w:t>
      </w:r>
      <w:r w:rsidRPr="00657B72">
        <w:rPr>
          <w:lang w:val="en-US"/>
        </w:rPr>
        <w:t>eview</w:t>
      </w:r>
      <w:r w:rsidR="001756B9" w:rsidRPr="00657B72">
        <w:rPr>
          <w:lang w:val="en-US"/>
        </w:rPr>
        <w:t>, led by</w:t>
      </w:r>
      <w:r w:rsidR="00883110" w:rsidRPr="00657B72">
        <w:rPr>
          <w:lang w:val="en-US"/>
        </w:rPr>
        <w:t xml:space="preserve"> </w:t>
      </w:r>
      <w:r w:rsidR="00306B16">
        <w:rPr>
          <w:lang w:val="en-US"/>
        </w:rPr>
        <w:t xml:space="preserve">His Excellency Mr. </w:t>
      </w:r>
      <w:proofErr w:type="spellStart"/>
      <w:r w:rsidR="00306B16" w:rsidRPr="00306B16">
        <w:rPr>
          <w:lang w:val="en-US"/>
        </w:rPr>
        <w:t>László</w:t>
      </w:r>
      <w:proofErr w:type="spellEnd"/>
      <w:r w:rsidR="00306B16" w:rsidRPr="00306B16">
        <w:rPr>
          <w:lang w:val="en-US"/>
        </w:rPr>
        <w:t xml:space="preserve"> </w:t>
      </w:r>
      <w:proofErr w:type="spellStart"/>
      <w:r w:rsidR="00306B16" w:rsidRPr="00306B16">
        <w:rPr>
          <w:lang w:val="en-US"/>
        </w:rPr>
        <w:t>Trócsányi</w:t>
      </w:r>
      <w:proofErr w:type="spellEnd"/>
      <w:r w:rsidR="00306B16">
        <w:rPr>
          <w:lang w:val="en-US"/>
        </w:rPr>
        <w:t xml:space="preserve">, Minister of Justice of Hungary. </w:t>
      </w:r>
      <w:r w:rsidR="006D02A2">
        <w:rPr>
          <w:lang w:val="en-US"/>
        </w:rPr>
        <w:t xml:space="preserve">We appreciate the voluntary mid-term report submitted by Hungary. </w:t>
      </w:r>
    </w:p>
    <w:p w:rsidR="006D02A2" w:rsidRDefault="006D02A2" w:rsidP="006D02A2">
      <w:pPr>
        <w:jc w:val="both"/>
        <w:rPr>
          <w:lang w:val="en-US"/>
        </w:rPr>
      </w:pPr>
    </w:p>
    <w:p w:rsidR="006D02A2" w:rsidRPr="00657B72" w:rsidRDefault="00AC2460" w:rsidP="00AC2460">
      <w:pPr>
        <w:jc w:val="both"/>
        <w:rPr>
          <w:lang w:val="en-US"/>
        </w:rPr>
      </w:pPr>
      <w:r>
        <w:rPr>
          <w:lang w:val="en-US"/>
        </w:rPr>
        <w:t>The Maldives welcome</w:t>
      </w:r>
      <w:r w:rsidR="006D02A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D02A2">
        <w:rPr>
          <w:lang w:val="en-US"/>
        </w:rPr>
        <w:t>adopt</w:t>
      </w:r>
      <w:r>
        <w:rPr>
          <w:lang w:val="en-US"/>
        </w:rPr>
        <w:t>ion of the</w:t>
      </w:r>
      <w:r w:rsidR="006D02A2">
        <w:rPr>
          <w:lang w:val="en-US"/>
        </w:rPr>
        <w:t xml:space="preserve"> new Constitution, as well as legislations to strength</w:t>
      </w:r>
      <w:r w:rsidR="00FA7B42">
        <w:rPr>
          <w:lang w:val="en-US"/>
        </w:rPr>
        <w:t>en human rights in the country</w:t>
      </w:r>
      <w:r w:rsidR="00662DE9">
        <w:rPr>
          <w:lang w:val="en-US"/>
        </w:rPr>
        <w:t>.</w:t>
      </w:r>
      <w:r w:rsidR="00FA7B42">
        <w:rPr>
          <w:lang w:val="en-US"/>
        </w:rPr>
        <w:t xml:space="preserve"> </w:t>
      </w:r>
      <w:r w:rsidR="00662DE9">
        <w:rPr>
          <w:lang w:val="en-US"/>
        </w:rPr>
        <w:t>My delegation also welcomes</w:t>
      </w:r>
      <w:r w:rsidR="00FA7B42">
        <w:rPr>
          <w:lang w:val="en-US"/>
        </w:rPr>
        <w:t xml:space="preserve"> the adoption of laws and policies on domestic violence, disabilities, and </w:t>
      </w:r>
      <w:r w:rsidR="00FA7B42">
        <w:t xml:space="preserve">2013-2016 National Strategy against Human Trafficking. </w:t>
      </w:r>
    </w:p>
    <w:p w:rsidR="00844410" w:rsidRPr="00657B72" w:rsidRDefault="00844410" w:rsidP="00844410">
      <w:pPr>
        <w:jc w:val="both"/>
        <w:rPr>
          <w:color w:val="FF0000"/>
          <w:lang w:val="en-US"/>
        </w:rPr>
      </w:pPr>
    </w:p>
    <w:p w:rsidR="00F76578" w:rsidRPr="00BA308E" w:rsidRDefault="00F76578" w:rsidP="00FC1764">
      <w:pPr>
        <w:jc w:val="both"/>
        <w:rPr>
          <w:lang w:val="en-US"/>
        </w:rPr>
      </w:pPr>
      <w:r w:rsidRPr="00BA308E">
        <w:rPr>
          <w:lang w:val="en-US"/>
        </w:rPr>
        <w:t xml:space="preserve">The Maldives welcomes </w:t>
      </w:r>
      <w:r w:rsidR="002B7222" w:rsidRPr="00BA308E">
        <w:rPr>
          <w:lang w:val="en-US"/>
        </w:rPr>
        <w:t>Hungary</w:t>
      </w:r>
      <w:r w:rsidRPr="00BA308E">
        <w:rPr>
          <w:lang w:val="en-US"/>
        </w:rPr>
        <w:t xml:space="preserve">’s </w:t>
      </w:r>
      <w:r w:rsidR="002B7222" w:rsidRPr="00BA308E">
        <w:rPr>
          <w:lang w:val="en-US"/>
        </w:rPr>
        <w:t>establishment of the</w:t>
      </w:r>
      <w:r w:rsidR="002B7222" w:rsidRPr="00BA308E">
        <w:rPr>
          <w:rFonts w:cs="Times New Roman"/>
        </w:rPr>
        <w:t xml:space="preserve"> Subcommittee on Women’s Dignity as a part of the Parliament’s Committee on Culture, to</w:t>
      </w:r>
      <w:r w:rsidR="00662DE9">
        <w:rPr>
          <w:rFonts w:cs="Times New Roman"/>
        </w:rPr>
        <w:t xml:space="preserve"> focus on </w:t>
      </w:r>
      <w:r w:rsidR="00BA308E" w:rsidRPr="00BA308E">
        <w:rPr>
          <w:rFonts w:cs="Times New Roman"/>
        </w:rPr>
        <w:t>combat</w:t>
      </w:r>
      <w:r w:rsidR="00662DE9">
        <w:rPr>
          <w:rFonts w:cs="Times New Roman"/>
        </w:rPr>
        <w:t>ting</w:t>
      </w:r>
      <w:r w:rsidR="00BA308E" w:rsidRPr="00BA308E">
        <w:rPr>
          <w:rFonts w:cs="Times New Roman"/>
        </w:rPr>
        <w:t xml:space="preserve"> domestic violence and </w:t>
      </w:r>
      <w:r w:rsidR="00662DE9">
        <w:rPr>
          <w:rFonts w:cs="Times New Roman"/>
        </w:rPr>
        <w:t xml:space="preserve">the provision of </w:t>
      </w:r>
      <w:r w:rsidR="00BA308E">
        <w:rPr>
          <w:rFonts w:cs="Times New Roman"/>
        </w:rPr>
        <w:t>security for</w:t>
      </w:r>
      <w:r w:rsidR="00BA308E" w:rsidRPr="00BA308E">
        <w:rPr>
          <w:rFonts w:cs="Times New Roman"/>
        </w:rPr>
        <w:t xml:space="preserve"> women</w:t>
      </w:r>
      <w:r w:rsidR="00662DE9">
        <w:rPr>
          <w:rFonts w:cs="Times New Roman"/>
        </w:rPr>
        <w:t>.</w:t>
      </w:r>
    </w:p>
    <w:p w:rsidR="00F76578" w:rsidRPr="00657B72" w:rsidRDefault="00F76578" w:rsidP="006C6174">
      <w:pPr>
        <w:jc w:val="both"/>
        <w:rPr>
          <w:lang w:val="en-US"/>
        </w:rPr>
      </w:pPr>
    </w:p>
    <w:p w:rsidR="006C6174" w:rsidRPr="00657B72" w:rsidRDefault="006C6174" w:rsidP="006C6174">
      <w:pPr>
        <w:jc w:val="both"/>
        <w:rPr>
          <w:lang w:val="en-US"/>
        </w:rPr>
      </w:pPr>
      <w:r w:rsidRPr="00657B72">
        <w:rPr>
          <w:lang w:val="en-US"/>
        </w:rPr>
        <w:t>The Maldives would like to make the following recommendations:</w:t>
      </w:r>
    </w:p>
    <w:p w:rsidR="00BA308E" w:rsidRPr="00FA7B42" w:rsidRDefault="006C6174" w:rsidP="00FA7B42">
      <w:pPr>
        <w:jc w:val="both"/>
        <w:rPr>
          <w:lang w:val="en-US"/>
        </w:rPr>
      </w:pPr>
      <w:r w:rsidRPr="00657B72">
        <w:rPr>
          <w:lang w:val="en-US"/>
        </w:rPr>
        <w:tab/>
      </w:r>
    </w:p>
    <w:p w:rsidR="00BA308E" w:rsidRDefault="00FA7B42" w:rsidP="00FA7B42">
      <w:pPr>
        <w:pStyle w:val="ListParagraph"/>
        <w:numPr>
          <w:ilvl w:val="0"/>
          <w:numId w:val="8"/>
        </w:numPr>
      </w:pPr>
      <w:r>
        <w:t xml:space="preserve">Take concrete measures to protect child victims of sexual exploitation and prostitution </w:t>
      </w:r>
    </w:p>
    <w:p w:rsidR="002B7222" w:rsidRDefault="00FA7B42" w:rsidP="00CB3BE6">
      <w:pPr>
        <w:pStyle w:val="ListParagraph"/>
        <w:numPr>
          <w:ilvl w:val="0"/>
          <w:numId w:val="8"/>
        </w:numPr>
        <w:jc w:val="both"/>
      </w:pPr>
      <w:r>
        <w:t xml:space="preserve">Raise the legal age of marriage for women and men to 18 years </w:t>
      </w:r>
    </w:p>
    <w:p w:rsidR="00FA7B42" w:rsidRDefault="00FA7B42" w:rsidP="00CB3BE6">
      <w:pPr>
        <w:pStyle w:val="ListParagraph"/>
        <w:numPr>
          <w:ilvl w:val="0"/>
          <w:numId w:val="8"/>
        </w:numPr>
        <w:jc w:val="both"/>
      </w:pPr>
      <w:r>
        <w:t>Review legislations to ensure that all persons with disabilities have a right to vote, and that they can participate in political and public life</w:t>
      </w:r>
    </w:p>
    <w:p w:rsidR="00FA7B42" w:rsidRDefault="00FA7B42" w:rsidP="00FA7B42">
      <w:pPr>
        <w:pStyle w:val="ListParagraph"/>
        <w:ind w:left="1080"/>
        <w:jc w:val="both"/>
      </w:pPr>
    </w:p>
    <w:p w:rsidR="00D314E2" w:rsidRPr="00D314E2" w:rsidRDefault="00D314E2" w:rsidP="004627BE">
      <w:pPr>
        <w:jc w:val="both"/>
      </w:pPr>
      <w:r w:rsidRPr="00D314E2">
        <w:rPr>
          <w:rFonts w:cs="Times New Roman"/>
        </w:rPr>
        <w:t xml:space="preserve">Finally, we take a note of Hungary’s attempts to </w:t>
      </w:r>
      <w:r w:rsidR="00250501">
        <w:t>provide assistance to</w:t>
      </w:r>
      <w:r w:rsidRPr="00D314E2">
        <w:t xml:space="preserve"> </w:t>
      </w:r>
      <w:r w:rsidR="004627BE">
        <w:t xml:space="preserve">refugees </w:t>
      </w:r>
      <w:r w:rsidR="00250501">
        <w:t xml:space="preserve">and encourage Hungary to take a human rights based approach in dealing with the </w:t>
      </w:r>
      <w:r w:rsidR="004627BE">
        <w:t xml:space="preserve">refugees </w:t>
      </w:r>
      <w:r w:rsidR="00250501">
        <w:t xml:space="preserve">and ensure all their rights are protected. </w:t>
      </w:r>
    </w:p>
    <w:p w:rsidR="00883110" w:rsidRPr="00657B72" w:rsidRDefault="00883110" w:rsidP="00224041">
      <w:pPr>
        <w:jc w:val="both"/>
      </w:pPr>
    </w:p>
    <w:p w:rsidR="00844410" w:rsidRPr="00657B72" w:rsidRDefault="00F76578" w:rsidP="00657B72">
      <w:pPr>
        <w:jc w:val="both"/>
      </w:pPr>
      <w:r w:rsidRPr="00657B72">
        <w:t>We</w:t>
      </w:r>
      <w:r w:rsidR="00844410" w:rsidRPr="00657B72">
        <w:t xml:space="preserve"> </w:t>
      </w:r>
      <w:r w:rsidR="002B7222" w:rsidRPr="00657B72">
        <w:t>wish</w:t>
      </w:r>
      <w:r w:rsidRPr="00657B72">
        <w:t xml:space="preserve"> the delegation of</w:t>
      </w:r>
      <w:r w:rsidR="00844410" w:rsidRPr="00657B72">
        <w:t xml:space="preserve"> </w:t>
      </w:r>
      <w:r w:rsidR="002B7222">
        <w:t>Hungary</w:t>
      </w:r>
      <w:r w:rsidR="00844410" w:rsidRPr="00657B72">
        <w:t xml:space="preserve"> </w:t>
      </w:r>
      <w:r w:rsidRPr="00657B72">
        <w:t xml:space="preserve">all the </w:t>
      </w:r>
      <w:r w:rsidR="00844410" w:rsidRPr="00657B72">
        <w:t>success during this review.</w:t>
      </w:r>
    </w:p>
    <w:p w:rsidR="00844410" w:rsidRPr="00657B72" w:rsidRDefault="00844410" w:rsidP="00844410">
      <w:pPr>
        <w:jc w:val="both"/>
      </w:pPr>
    </w:p>
    <w:p w:rsidR="00657B72" w:rsidRPr="002B7222" w:rsidRDefault="00844410" w:rsidP="00844410">
      <w:pPr>
        <w:jc w:val="both"/>
      </w:pPr>
      <w:r w:rsidRPr="00657B72">
        <w:t>Thank you Mr. President.</w:t>
      </w:r>
      <w:r w:rsidR="00657B72" w:rsidRPr="00657B72">
        <w:rPr>
          <w:color w:val="FF0000"/>
        </w:rPr>
        <w:t xml:space="preserve"> </w:t>
      </w:r>
    </w:p>
    <w:sectPr w:rsidR="00657B72" w:rsidRPr="002B7222" w:rsidSect="008D118F">
      <w:pgSz w:w="11900" w:h="16840"/>
      <w:pgMar w:top="0" w:right="1800" w:bottom="28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96" w:rsidRDefault="00A90496" w:rsidP="00BA0B55">
      <w:r>
        <w:separator/>
      </w:r>
    </w:p>
  </w:endnote>
  <w:endnote w:type="continuationSeparator" w:id="0">
    <w:p w:rsidR="00A90496" w:rsidRDefault="00A90496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96" w:rsidRDefault="00A90496" w:rsidP="00BA0B55">
      <w:r>
        <w:separator/>
      </w:r>
    </w:p>
  </w:footnote>
  <w:footnote w:type="continuationSeparator" w:id="0">
    <w:p w:rsidR="00A90496" w:rsidRDefault="00A90496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74F"/>
    <w:multiLevelType w:val="hybridMultilevel"/>
    <w:tmpl w:val="D242CCBC"/>
    <w:lvl w:ilvl="0" w:tplc="AABA1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F"/>
    <w:rsid w:val="00010DD0"/>
    <w:rsid w:val="00022FB0"/>
    <w:rsid w:val="00056307"/>
    <w:rsid w:val="00074AC6"/>
    <w:rsid w:val="000A12EB"/>
    <w:rsid w:val="000E6D89"/>
    <w:rsid w:val="00105711"/>
    <w:rsid w:val="00147F36"/>
    <w:rsid w:val="00161CE3"/>
    <w:rsid w:val="001756B9"/>
    <w:rsid w:val="00192732"/>
    <w:rsid w:val="002030F7"/>
    <w:rsid w:val="00205225"/>
    <w:rsid w:val="00224041"/>
    <w:rsid w:val="002307CE"/>
    <w:rsid w:val="0023333A"/>
    <w:rsid w:val="00235DAC"/>
    <w:rsid w:val="00250501"/>
    <w:rsid w:val="00253AD5"/>
    <w:rsid w:val="00281D79"/>
    <w:rsid w:val="002B7222"/>
    <w:rsid w:val="002D02C9"/>
    <w:rsid w:val="002D3262"/>
    <w:rsid w:val="002E391A"/>
    <w:rsid w:val="002E7B88"/>
    <w:rsid w:val="00300455"/>
    <w:rsid w:val="00306B16"/>
    <w:rsid w:val="0031666E"/>
    <w:rsid w:val="00345A17"/>
    <w:rsid w:val="00386F60"/>
    <w:rsid w:val="00394E0B"/>
    <w:rsid w:val="003B3874"/>
    <w:rsid w:val="003C5610"/>
    <w:rsid w:val="003C7B3B"/>
    <w:rsid w:val="00403180"/>
    <w:rsid w:val="004044D0"/>
    <w:rsid w:val="00452866"/>
    <w:rsid w:val="004627BE"/>
    <w:rsid w:val="0049273A"/>
    <w:rsid w:val="004957B0"/>
    <w:rsid w:val="004A5903"/>
    <w:rsid w:val="004A7D15"/>
    <w:rsid w:val="004B7087"/>
    <w:rsid w:val="004D4A52"/>
    <w:rsid w:val="005016A8"/>
    <w:rsid w:val="005645D3"/>
    <w:rsid w:val="005A643F"/>
    <w:rsid w:val="005C00BE"/>
    <w:rsid w:val="005C233A"/>
    <w:rsid w:val="005E165B"/>
    <w:rsid w:val="005F0A1A"/>
    <w:rsid w:val="006128BA"/>
    <w:rsid w:val="006457E0"/>
    <w:rsid w:val="00646AB3"/>
    <w:rsid w:val="00653506"/>
    <w:rsid w:val="00657B72"/>
    <w:rsid w:val="00662DE9"/>
    <w:rsid w:val="006630E1"/>
    <w:rsid w:val="00663E6A"/>
    <w:rsid w:val="006958CC"/>
    <w:rsid w:val="006B3440"/>
    <w:rsid w:val="006C6174"/>
    <w:rsid w:val="006C6E7F"/>
    <w:rsid w:val="006D02A2"/>
    <w:rsid w:val="007305D2"/>
    <w:rsid w:val="007759C2"/>
    <w:rsid w:val="00781DE2"/>
    <w:rsid w:val="007C2C8A"/>
    <w:rsid w:val="007C5FB5"/>
    <w:rsid w:val="007C7CCE"/>
    <w:rsid w:val="00830ACC"/>
    <w:rsid w:val="00844410"/>
    <w:rsid w:val="00854D07"/>
    <w:rsid w:val="008575CF"/>
    <w:rsid w:val="00860E04"/>
    <w:rsid w:val="00864A5B"/>
    <w:rsid w:val="00867D40"/>
    <w:rsid w:val="008746BC"/>
    <w:rsid w:val="00875351"/>
    <w:rsid w:val="00883110"/>
    <w:rsid w:val="008859EB"/>
    <w:rsid w:val="00887EC3"/>
    <w:rsid w:val="008A1CC6"/>
    <w:rsid w:val="008A617E"/>
    <w:rsid w:val="008C094A"/>
    <w:rsid w:val="008C6354"/>
    <w:rsid w:val="008C7A90"/>
    <w:rsid w:val="008D118F"/>
    <w:rsid w:val="008D4977"/>
    <w:rsid w:val="00911669"/>
    <w:rsid w:val="00916F9A"/>
    <w:rsid w:val="009210EA"/>
    <w:rsid w:val="009A13E2"/>
    <w:rsid w:val="009E66C4"/>
    <w:rsid w:val="00A57B66"/>
    <w:rsid w:val="00A80866"/>
    <w:rsid w:val="00A82D79"/>
    <w:rsid w:val="00A90496"/>
    <w:rsid w:val="00AC2460"/>
    <w:rsid w:val="00AC2EEF"/>
    <w:rsid w:val="00AD5FC8"/>
    <w:rsid w:val="00AD7921"/>
    <w:rsid w:val="00AD7CD7"/>
    <w:rsid w:val="00B17520"/>
    <w:rsid w:val="00B30005"/>
    <w:rsid w:val="00B4557E"/>
    <w:rsid w:val="00B76106"/>
    <w:rsid w:val="00BA0B55"/>
    <w:rsid w:val="00BA308E"/>
    <w:rsid w:val="00BB0A5A"/>
    <w:rsid w:val="00BD0560"/>
    <w:rsid w:val="00BE7D96"/>
    <w:rsid w:val="00BF1143"/>
    <w:rsid w:val="00C515F5"/>
    <w:rsid w:val="00C67B82"/>
    <w:rsid w:val="00C85712"/>
    <w:rsid w:val="00C866AD"/>
    <w:rsid w:val="00CF2A33"/>
    <w:rsid w:val="00D156A9"/>
    <w:rsid w:val="00D2312A"/>
    <w:rsid w:val="00D2609F"/>
    <w:rsid w:val="00D314E2"/>
    <w:rsid w:val="00DA7581"/>
    <w:rsid w:val="00DF6CBC"/>
    <w:rsid w:val="00E07423"/>
    <w:rsid w:val="00E62EB6"/>
    <w:rsid w:val="00E82BB3"/>
    <w:rsid w:val="00EA6760"/>
    <w:rsid w:val="00EB4F21"/>
    <w:rsid w:val="00EC387C"/>
    <w:rsid w:val="00EC6812"/>
    <w:rsid w:val="00F14325"/>
    <w:rsid w:val="00F315F0"/>
    <w:rsid w:val="00F359FF"/>
    <w:rsid w:val="00F6796A"/>
    <w:rsid w:val="00F76578"/>
    <w:rsid w:val="00F838BF"/>
    <w:rsid w:val="00FA7B42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E9395-6A68-483F-8C99-860108735966}"/>
</file>

<file path=customXml/itemProps2.xml><?xml version="1.0" encoding="utf-8"?>
<ds:datastoreItem xmlns:ds="http://schemas.openxmlformats.org/officeDocument/2006/customXml" ds:itemID="{50BF51A5-8B1F-4640-9B14-06FA1161A8E9}"/>
</file>

<file path=customXml/itemProps3.xml><?xml version="1.0" encoding="utf-8"?>
<ds:datastoreItem xmlns:ds="http://schemas.openxmlformats.org/officeDocument/2006/customXml" ds:itemID="{B08BA798-BCE9-4B44-9621-937DF6EA2806}"/>
</file>

<file path=customXml/itemProps4.xml><?xml version="1.0" encoding="utf-8"?>
<ds:datastoreItem xmlns:ds="http://schemas.openxmlformats.org/officeDocument/2006/customXml" ds:itemID="{45D39DCE-DB8E-4738-938F-8DC60B9D2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Valeriano De Castro</cp:lastModifiedBy>
  <cp:revision>2</cp:revision>
  <cp:lastPrinted>2016-01-27T13:40:00Z</cp:lastPrinted>
  <dcterms:created xsi:type="dcterms:W3CDTF">2016-05-04T15:10:00Z</dcterms:created>
  <dcterms:modified xsi:type="dcterms:W3CDTF">2016-05-04T15:10:00Z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