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24" w:rsidRDefault="007869EF" w:rsidP="00100E24">
      <w:pPr>
        <w:pStyle w:val="FootnoteText"/>
        <w:tabs>
          <w:tab w:val="center" w:pos="2268"/>
        </w:tabs>
        <w:jc w:val="center"/>
        <w:rPr>
          <w:rFonts w:cs="Arial"/>
          <w:sz w:val="24"/>
          <w:lang w:val="en-US"/>
        </w:rPr>
      </w:pPr>
      <w:bookmarkStart w:id="0" w:name="_GoBack"/>
      <w:bookmarkEnd w:id="0"/>
      <w:r>
        <w:rPr>
          <w:rFonts w:cs="Arial"/>
          <w:noProof/>
          <w:lang w:val="en-GB" w:eastAsia="en-GB"/>
        </w:rPr>
        <w:drawing>
          <wp:inline distT="0" distB="0" distL="0" distR="0">
            <wp:extent cx="100965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E24" w:rsidRPr="001930C8" w:rsidRDefault="00100E24" w:rsidP="00100E24">
      <w:pPr>
        <w:tabs>
          <w:tab w:val="center" w:pos="2268"/>
          <w:tab w:val="left" w:pos="5812"/>
        </w:tabs>
        <w:ind w:left="1440" w:right="1440"/>
        <w:jc w:val="center"/>
        <w:rPr>
          <w:rFonts w:ascii="Calibri" w:hAnsi="Calibri"/>
          <w:bCs/>
          <w:sz w:val="20"/>
          <w:szCs w:val="20"/>
          <w:lang w:val="fr-FR"/>
        </w:rPr>
      </w:pPr>
      <w:r w:rsidRPr="001930C8">
        <w:rPr>
          <w:rFonts w:ascii="Calibri" w:hAnsi="Calibri"/>
          <w:bCs/>
          <w:sz w:val="20"/>
          <w:szCs w:val="20"/>
          <w:lang w:val="fr-FR"/>
        </w:rPr>
        <w:t>Représentation permanente de la Belgique auprès des Nations Unies et auprès des institutions spécialisées à Genève</w:t>
      </w:r>
    </w:p>
    <w:p w:rsidR="00100E24" w:rsidRDefault="00100E24" w:rsidP="00100E24">
      <w:pPr>
        <w:rPr>
          <w:rFonts w:ascii="Calibri" w:hAnsi="Calibri"/>
          <w:b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</w:tblGrid>
      <w:tr w:rsidR="00100E24" w:rsidRPr="0000097A" w:rsidTr="0000097A">
        <w:trPr>
          <w:jc w:val="center"/>
        </w:trPr>
        <w:tc>
          <w:tcPr>
            <w:tcW w:w="3348" w:type="dxa"/>
            <w:shd w:val="clear" w:color="auto" w:fill="auto"/>
          </w:tcPr>
          <w:p w:rsidR="00100E24" w:rsidRPr="0000097A" w:rsidRDefault="00004D8A" w:rsidP="0000097A">
            <w:pPr>
              <w:jc w:val="center"/>
              <w:rPr>
                <w:rFonts w:ascii="Verdana" w:hAnsi="Verdana" w:cs="Courier New"/>
                <w:b/>
                <w:sz w:val="20"/>
                <w:szCs w:val="20"/>
                <w:lang w:val="fr-BE"/>
              </w:rPr>
            </w:pPr>
            <w:r w:rsidRPr="0000097A">
              <w:rPr>
                <w:rFonts w:ascii="Verdana" w:hAnsi="Verdana" w:cs="Courier New"/>
                <w:b/>
                <w:sz w:val="20"/>
                <w:szCs w:val="20"/>
                <w:lang w:val="fr-BE"/>
              </w:rPr>
              <w:t xml:space="preserve">WG </w:t>
            </w:r>
            <w:r w:rsidR="00100E24" w:rsidRPr="0000097A">
              <w:rPr>
                <w:rFonts w:ascii="Verdana" w:hAnsi="Verdana" w:cs="Courier New"/>
                <w:b/>
                <w:sz w:val="20"/>
                <w:szCs w:val="20"/>
                <w:lang w:val="fr-BE"/>
              </w:rPr>
              <w:t>UPR</w:t>
            </w:r>
            <w:r w:rsidRPr="0000097A">
              <w:rPr>
                <w:rFonts w:ascii="Verdana" w:hAnsi="Verdana" w:cs="Courier New"/>
                <w:b/>
                <w:sz w:val="20"/>
                <w:szCs w:val="20"/>
                <w:lang w:val="fr-BE"/>
              </w:rPr>
              <w:t xml:space="preserve"> </w:t>
            </w:r>
            <w:r w:rsidR="00F3138A">
              <w:rPr>
                <w:rFonts w:ascii="Verdana" w:hAnsi="Verdana" w:cs="Courier New"/>
                <w:b/>
                <w:sz w:val="20"/>
                <w:szCs w:val="20"/>
                <w:lang w:val="fr-BE"/>
              </w:rPr>
              <w:t>25</w:t>
            </w:r>
            <w:r w:rsidR="00100E24" w:rsidRPr="0000097A">
              <w:rPr>
                <w:rFonts w:ascii="Verdana" w:hAnsi="Verdana" w:cs="Courier New"/>
                <w:b/>
                <w:sz w:val="20"/>
                <w:szCs w:val="20"/>
                <w:lang w:val="fr-BE"/>
              </w:rPr>
              <w:t xml:space="preserve"> – </w:t>
            </w:r>
            <w:r w:rsidR="001705DA" w:rsidRPr="0000097A">
              <w:rPr>
                <w:rFonts w:ascii="Verdana" w:hAnsi="Verdana" w:cs="Courier New"/>
                <w:b/>
                <w:sz w:val="20"/>
                <w:szCs w:val="20"/>
                <w:lang w:val="fr-BE"/>
              </w:rPr>
              <w:t>Hongrie</w:t>
            </w:r>
          </w:p>
          <w:p w:rsidR="00100E24" w:rsidRPr="0000097A" w:rsidRDefault="00100E24" w:rsidP="0000097A">
            <w:pPr>
              <w:jc w:val="center"/>
              <w:rPr>
                <w:rFonts w:ascii="Verdana" w:hAnsi="Verdana" w:cs="Courier New"/>
                <w:b/>
                <w:i/>
                <w:sz w:val="20"/>
                <w:szCs w:val="20"/>
                <w:lang w:val="fr-BE"/>
              </w:rPr>
            </w:pPr>
            <w:r w:rsidRPr="0000097A">
              <w:rPr>
                <w:rFonts w:ascii="Verdana" w:hAnsi="Verdana" w:cs="Courier New"/>
                <w:b/>
                <w:i/>
                <w:sz w:val="20"/>
                <w:szCs w:val="20"/>
                <w:lang w:val="fr-BE"/>
              </w:rPr>
              <w:t>Intervention de la Belgique</w:t>
            </w:r>
          </w:p>
          <w:p w:rsidR="00100E24" w:rsidRPr="0000097A" w:rsidRDefault="00100E24" w:rsidP="0000097A">
            <w:pPr>
              <w:jc w:val="center"/>
              <w:rPr>
                <w:rFonts w:ascii="Verdana" w:hAnsi="Verdana" w:cs="Courier New"/>
                <w:sz w:val="20"/>
                <w:szCs w:val="20"/>
                <w:lang w:val="fr-BE"/>
              </w:rPr>
            </w:pPr>
            <w:r w:rsidRPr="0000097A">
              <w:rPr>
                <w:rFonts w:ascii="Verdana" w:hAnsi="Verdana" w:cs="Courier New"/>
                <w:sz w:val="20"/>
                <w:szCs w:val="20"/>
                <w:lang w:val="fr-BE"/>
              </w:rPr>
              <w:t>Date :</w:t>
            </w:r>
            <w:r w:rsidR="00586CFA">
              <w:rPr>
                <w:rFonts w:ascii="Verdana" w:hAnsi="Verdana" w:cs="Courier New"/>
                <w:sz w:val="20"/>
                <w:szCs w:val="20"/>
                <w:lang w:val="fr-BE"/>
              </w:rPr>
              <w:t> 4</w:t>
            </w:r>
            <w:r w:rsidR="0097113A" w:rsidRPr="0000097A">
              <w:rPr>
                <w:rFonts w:ascii="Verdana" w:hAnsi="Verdana" w:cs="Courier New"/>
                <w:sz w:val="20"/>
                <w:szCs w:val="20"/>
                <w:lang w:val="fr-BE"/>
              </w:rPr>
              <w:t xml:space="preserve"> </w:t>
            </w:r>
            <w:r w:rsidR="00004D8A" w:rsidRPr="0000097A">
              <w:rPr>
                <w:rFonts w:ascii="Verdana" w:hAnsi="Verdana" w:cs="Courier New"/>
                <w:sz w:val="20"/>
                <w:szCs w:val="20"/>
                <w:lang w:val="fr-BE"/>
              </w:rPr>
              <w:t>mai</w:t>
            </w:r>
            <w:r w:rsidR="00560BC2" w:rsidRPr="0000097A">
              <w:rPr>
                <w:rFonts w:ascii="Verdana" w:hAnsi="Verdana" w:cs="Courier New"/>
                <w:sz w:val="20"/>
                <w:szCs w:val="20"/>
                <w:lang w:val="fr-BE"/>
              </w:rPr>
              <w:t xml:space="preserve"> </w:t>
            </w:r>
            <w:r w:rsidR="0097113A" w:rsidRPr="0000097A">
              <w:rPr>
                <w:rFonts w:ascii="Verdana" w:hAnsi="Verdana" w:cs="Courier New"/>
                <w:sz w:val="20"/>
                <w:szCs w:val="20"/>
                <w:lang w:val="fr-BE"/>
              </w:rPr>
              <w:t>201</w:t>
            </w:r>
            <w:r w:rsidR="00F3138A">
              <w:rPr>
                <w:rFonts w:ascii="Verdana" w:hAnsi="Verdana" w:cs="Courier New"/>
                <w:sz w:val="20"/>
                <w:szCs w:val="20"/>
                <w:lang w:val="fr-BE"/>
              </w:rPr>
              <w:t>6</w:t>
            </w:r>
          </w:p>
        </w:tc>
      </w:tr>
    </w:tbl>
    <w:p w:rsidR="00100E24" w:rsidRPr="00E9085F" w:rsidRDefault="00100E24" w:rsidP="00100E24">
      <w:pPr>
        <w:rPr>
          <w:lang w:val="fr-FR"/>
        </w:rPr>
      </w:pPr>
    </w:p>
    <w:p w:rsidR="00100E24" w:rsidRPr="008E7501" w:rsidRDefault="00100E24" w:rsidP="00100E24">
      <w:pPr>
        <w:jc w:val="both"/>
        <w:rPr>
          <w:rFonts w:ascii="Verdana" w:hAnsi="Verdana"/>
          <w:b/>
          <w:sz w:val="20"/>
          <w:szCs w:val="20"/>
          <w:lang w:val="fr-BE"/>
        </w:rPr>
      </w:pPr>
      <w:r w:rsidRPr="008E7501">
        <w:rPr>
          <w:rFonts w:ascii="Verdana" w:hAnsi="Verdana"/>
          <w:b/>
          <w:sz w:val="20"/>
          <w:szCs w:val="20"/>
          <w:lang w:val="fr-BE"/>
        </w:rPr>
        <w:t>Monsieur le Président,</w:t>
      </w:r>
    </w:p>
    <w:p w:rsidR="0000097A" w:rsidRPr="00F3138A" w:rsidRDefault="0000097A" w:rsidP="00100E24">
      <w:pPr>
        <w:jc w:val="both"/>
        <w:rPr>
          <w:rFonts w:ascii="Verdana" w:hAnsi="Verdana"/>
          <w:sz w:val="20"/>
          <w:szCs w:val="20"/>
          <w:lang w:val="fr-BE"/>
        </w:rPr>
      </w:pPr>
    </w:p>
    <w:p w:rsidR="001408A4" w:rsidRPr="008E7501" w:rsidRDefault="00100E24" w:rsidP="00100E24">
      <w:pPr>
        <w:jc w:val="both"/>
        <w:rPr>
          <w:rFonts w:ascii="Verdana" w:hAnsi="Verdana"/>
          <w:sz w:val="20"/>
          <w:szCs w:val="20"/>
          <w:lang w:val="fr-BE"/>
        </w:rPr>
      </w:pPr>
      <w:r w:rsidRPr="008E7501">
        <w:rPr>
          <w:rFonts w:ascii="Verdana" w:hAnsi="Verdana"/>
          <w:sz w:val="20"/>
          <w:szCs w:val="20"/>
          <w:lang w:val="fr-BE"/>
        </w:rPr>
        <w:t xml:space="preserve">La Belgique remercie </w:t>
      </w:r>
      <w:r w:rsidR="008E7501">
        <w:rPr>
          <w:rFonts w:ascii="Verdana" w:hAnsi="Verdana"/>
          <w:sz w:val="20"/>
          <w:szCs w:val="20"/>
          <w:lang w:val="fr-BE"/>
        </w:rPr>
        <w:t xml:space="preserve">la </w:t>
      </w:r>
      <w:r w:rsidR="001705DA" w:rsidRPr="008E7501">
        <w:rPr>
          <w:rFonts w:ascii="Verdana" w:hAnsi="Verdana"/>
          <w:sz w:val="20"/>
          <w:szCs w:val="20"/>
          <w:lang w:val="fr-BE"/>
        </w:rPr>
        <w:t>Hongrie</w:t>
      </w:r>
      <w:r w:rsidRPr="008E7501">
        <w:rPr>
          <w:rFonts w:ascii="Verdana" w:hAnsi="Verdana"/>
          <w:sz w:val="20"/>
          <w:szCs w:val="20"/>
          <w:lang w:val="fr-BE"/>
        </w:rPr>
        <w:t>, le Haut-commissariat aux droits de l’homme et les différents acteurs de la société civile, pour les rapports et contributions qu’ils ont préparé dans le cadre de cet examen périodique universel.</w:t>
      </w:r>
    </w:p>
    <w:p w:rsidR="00E938F1" w:rsidRPr="008E7501" w:rsidRDefault="00E938F1" w:rsidP="00100E24">
      <w:pPr>
        <w:jc w:val="both"/>
        <w:rPr>
          <w:rFonts w:ascii="Verdana" w:hAnsi="Verdana"/>
          <w:sz w:val="20"/>
          <w:szCs w:val="20"/>
          <w:lang w:val="fr-BE"/>
        </w:rPr>
      </w:pPr>
    </w:p>
    <w:p w:rsidR="00F3138A" w:rsidRPr="00E304D6" w:rsidRDefault="00CF0BDC" w:rsidP="00CF0BDC">
      <w:pPr>
        <w:jc w:val="both"/>
        <w:rPr>
          <w:rFonts w:ascii="Verdana" w:hAnsi="Verdana"/>
          <w:sz w:val="20"/>
          <w:szCs w:val="20"/>
          <w:lang w:val="fr-FR"/>
        </w:rPr>
      </w:pPr>
      <w:r w:rsidRPr="008E7501">
        <w:rPr>
          <w:rFonts w:ascii="Verdana" w:hAnsi="Verdana"/>
          <w:sz w:val="20"/>
          <w:szCs w:val="20"/>
          <w:lang w:val="fr-BE"/>
        </w:rPr>
        <w:t xml:space="preserve">La Belgique </w:t>
      </w:r>
      <w:r w:rsidRPr="008E7501">
        <w:rPr>
          <w:rFonts w:ascii="Verdana" w:hAnsi="Verdana"/>
          <w:sz w:val="20"/>
          <w:szCs w:val="20"/>
          <w:lang w:val="fr-FR"/>
        </w:rPr>
        <w:t xml:space="preserve">félicite </w:t>
      </w:r>
      <w:r w:rsidR="008E7501">
        <w:rPr>
          <w:rFonts w:ascii="Verdana" w:hAnsi="Verdana"/>
          <w:sz w:val="20"/>
          <w:szCs w:val="20"/>
          <w:lang w:val="fr-FR"/>
        </w:rPr>
        <w:t xml:space="preserve">la </w:t>
      </w:r>
      <w:r w:rsidRPr="008E7501">
        <w:rPr>
          <w:rFonts w:ascii="Verdana" w:hAnsi="Verdana"/>
          <w:sz w:val="20"/>
          <w:szCs w:val="20"/>
          <w:lang w:val="fr-FR"/>
        </w:rPr>
        <w:t xml:space="preserve">Hongrie pour </w:t>
      </w:r>
      <w:r w:rsidR="006D6778">
        <w:rPr>
          <w:rFonts w:ascii="Verdana" w:hAnsi="Verdana"/>
          <w:sz w:val="20"/>
          <w:szCs w:val="20"/>
          <w:lang w:val="fr-FR"/>
        </w:rPr>
        <w:t>certaines</w:t>
      </w:r>
      <w:r w:rsidR="006D6778" w:rsidRPr="008E7501">
        <w:rPr>
          <w:rFonts w:ascii="Verdana" w:hAnsi="Verdana"/>
          <w:sz w:val="20"/>
          <w:szCs w:val="20"/>
          <w:lang w:val="fr-FR"/>
        </w:rPr>
        <w:t xml:space="preserve"> </w:t>
      </w:r>
      <w:r w:rsidRPr="008E7501">
        <w:rPr>
          <w:rFonts w:ascii="Verdana" w:hAnsi="Verdana"/>
          <w:sz w:val="20"/>
          <w:szCs w:val="20"/>
          <w:lang w:val="fr-FR"/>
        </w:rPr>
        <w:t xml:space="preserve">actions entreprises au cours de ces dernières années,  </w:t>
      </w:r>
      <w:r w:rsidR="00E304D6">
        <w:rPr>
          <w:rFonts w:ascii="Verdana" w:hAnsi="Verdana"/>
          <w:sz w:val="20"/>
          <w:szCs w:val="20"/>
          <w:lang w:val="fr-FR"/>
        </w:rPr>
        <w:t xml:space="preserve">par </w:t>
      </w:r>
      <w:r w:rsidR="001421F7">
        <w:rPr>
          <w:rFonts w:ascii="Verdana" w:hAnsi="Verdana"/>
          <w:sz w:val="20"/>
          <w:szCs w:val="20"/>
          <w:lang w:val="fr-FR"/>
        </w:rPr>
        <w:t>exemple</w:t>
      </w:r>
      <w:r w:rsidR="008B15F6">
        <w:rPr>
          <w:rFonts w:ascii="Verdana" w:hAnsi="Verdana"/>
          <w:sz w:val="20"/>
          <w:szCs w:val="20"/>
          <w:lang w:val="fr-FR"/>
        </w:rPr>
        <w:t xml:space="preserve"> l’inclusio</w:t>
      </w:r>
      <w:r w:rsidR="00586CFA">
        <w:rPr>
          <w:rFonts w:ascii="Verdana" w:hAnsi="Verdana"/>
          <w:sz w:val="20"/>
          <w:szCs w:val="20"/>
          <w:lang w:val="fr-FR"/>
        </w:rPr>
        <w:t>n dans sa législation nationale d’un</w:t>
      </w:r>
      <w:r w:rsidR="00FA70B8">
        <w:rPr>
          <w:rFonts w:ascii="Verdana" w:hAnsi="Verdana"/>
          <w:sz w:val="20"/>
          <w:szCs w:val="20"/>
          <w:lang w:val="fr-FR"/>
        </w:rPr>
        <w:t>e</w:t>
      </w:r>
      <w:r w:rsidR="00586CFA">
        <w:rPr>
          <w:rFonts w:ascii="Verdana" w:hAnsi="Verdana"/>
          <w:sz w:val="20"/>
          <w:szCs w:val="20"/>
          <w:lang w:val="fr-FR"/>
        </w:rPr>
        <w:t xml:space="preserve"> définition de </w:t>
      </w:r>
      <w:r w:rsidR="00FA70B8">
        <w:rPr>
          <w:rFonts w:ascii="Verdana" w:hAnsi="Verdana"/>
          <w:sz w:val="20"/>
          <w:szCs w:val="20"/>
          <w:lang w:val="fr-FR"/>
        </w:rPr>
        <w:t xml:space="preserve">la </w:t>
      </w:r>
      <w:r w:rsidR="00586CFA">
        <w:rPr>
          <w:rFonts w:ascii="Verdana" w:hAnsi="Verdana"/>
          <w:sz w:val="20"/>
          <w:szCs w:val="20"/>
          <w:lang w:val="fr-FR"/>
        </w:rPr>
        <w:t xml:space="preserve">discrimination </w:t>
      </w:r>
      <w:r w:rsidR="00FA70B8">
        <w:rPr>
          <w:rFonts w:ascii="Verdana" w:hAnsi="Verdana"/>
          <w:sz w:val="20"/>
          <w:szCs w:val="20"/>
          <w:lang w:val="fr-FR"/>
        </w:rPr>
        <w:t>basée sur le genre,</w:t>
      </w:r>
      <w:r w:rsidR="00FA719E">
        <w:rPr>
          <w:rFonts w:ascii="Verdana" w:hAnsi="Verdana"/>
          <w:sz w:val="20"/>
          <w:szCs w:val="20"/>
          <w:lang w:val="fr-FR"/>
        </w:rPr>
        <w:t xml:space="preserve"> </w:t>
      </w:r>
      <w:r w:rsidR="00FA70B8">
        <w:rPr>
          <w:rFonts w:ascii="Verdana" w:hAnsi="Verdana"/>
          <w:sz w:val="20"/>
          <w:szCs w:val="20"/>
          <w:lang w:val="fr-FR"/>
        </w:rPr>
        <w:t>en ligne</w:t>
      </w:r>
      <w:r w:rsidR="00FA70B8" w:rsidRPr="00E304D6">
        <w:rPr>
          <w:rFonts w:ascii="Verdana" w:hAnsi="Verdana"/>
          <w:sz w:val="20"/>
          <w:szCs w:val="20"/>
          <w:lang w:val="fr-FR"/>
        </w:rPr>
        <w:t xml:space="preserve"> </w:t>
      </w:r>
      <w:r w:rsidR="00FA719E" w:rsidRPr="00E304D6">
        <w:rPr>
          <w:rFonts w:ascii="Verdana" w:hAnsi="Verdana"/>
          <w:sz w:val="20"/>
          <w:szCs w:val="20"/>
          <w:lang w:val="fr-FR"/>
        </w:rPr>
        <w:t xml:space="preserve">avec </w:t>
      </w:r>
      <w:r w:rsidR="00E304D6" w:rsidRPr="00E304D6">
        <w:rPr>
          <w:rFonts w:ascii="Verdana" w:hAnsi="Verdana"/>
          <w:sz w:val="20"/>
          <w:szCs w:val="20"/>
          <w:lang w:val="fr-FR"/>
        </w:rPr>
        <w:t xml:space="preserve">la </w:t>
      </w:r>
      <w:r w:rsidR="00E304D6">
        <w:rPr>
          <w:rFonts w:ascii="Verdana" w:hAnsi="Verdana"/>
          <w:bCs/>
          <w:sz w:val="20"/>
          <w:szCs w:val="20"/>
          <w:lang w:val="fr-BE"/>
        </w:rPr>
        <w:t>Convention sur l’él</w:t>
      </w:r>
      <w:r w:rsidR="00E304D6" w:rsidRPr="00E304D6">
        <w:rPr>
          <w:rFonts w:ascii="Verdana" w:hAnsi="Verdana"/>
          <w:bCs/>
          <w:sz w:val="20"/>
          <w:szCs w:val="20"/>
          <w:lang w:val="fr-BE"/>
        </w:rPr>
        <w:t>imination de toutes</w:t>
      </w:r>
      <w:r w:rsidR="00E304D6" w:rsidRPr="00E304D6">
        <w:rPr>
          <w:rFonts w:ascii="Verdana" w:hAnsi="Verdana"/>
          <w:sz w:val="20"/>
          <w:szCs w:val="20"/>
          <w:lang w:val="fr-BE"/>
        </w:rPr>
        <w:t xml:space="preserve"> </w:t>
      </w:r>
      <w:r w:rsidR="00E304D6" w:rsidRPr="00E304D6">
        <w:rPr>
          <w:rFonts w:ascii="Verdana" w:hAnsi="Verdana"/>
          <w:bCs/>
          <w:sz w:val="20"/>
          <w:szCs w:val="20"/>
          <w:lang w:val="fr-BE"/>
        </w:rPr>
        <w:t>l</w:t>
      </w:r>
      <w:r w:rsidR="00E304D6">
        <w:rPr>
          <w:rFonts w:ascii="Verdana" w:hAnsi="Verdana"/>
          <w:bCs/>
          <w:sz w:val="20"/>
          <w:szCs w:val="20"/>
          <w:lang w:val="fr-BE"/>
        </w:rPr>
        <w:t>es formes de discrimination à l’</w:t>
      </w:r>
      <w:r w:rsidR="00E304D6" w:rsidRPr="00E304D6">
        <w:rPr>
          <w:rFonts w:ascii="Verdana" w:hAnsi="Verdana"/>
          <w:bCs/>
          <w:sz w:val="20"/>
          <w:szCs w:val="20"/>
          <w:lang w:val="fr-BE"/>
        </w:rPr>
        <w:t>égard des</w:t>
      </w:r>
      <w:r w:rsidR="00E304D6" w:rsidRPr="00E304D6">
        <w:rPr>
          <w:rFonts w:ascii="Verdana" w:hAnsi="Verdana"/>
          <w:sz w:val="20"/>
          <w:szCs w:val="20"/>
          <w:lang w:val="fr-BE"/>
        </w:rPr>
        <w:t xml:space="preserve"> </w:t>
      </w:r>
      <w:r w:rsidR="00E304D6" w:rsidRPr="00E304D6">
        <w:rPr>
          <w:rFonts w:ascii="Verdana" w:hAnsi="Verdana"/>
          <w:bCs/>
          <w:sz w:val="20"/>
          <w:szCs w:val="20"/>
          <w:lang w:val="fr-BE"/>
        </w:rPr>
        <w:t>femmes</w:t>
      </w:r>
      <w:r w:rsidR="00FA719E" w:rsidRPr="00E304D6">
        <w:rPr>
          <w:rFonts w:ascii="Verdana" w:hAnsi="Verdana"/>
          <w:sz w:val="20"/>
          <w:szCs w:val="20"/>
          <w:lang w:val="fr-FR"/>
        </w:rPr>
        <w:t xml:space="preserve">, conformément </w:t>
      </w:r>
      <w:r w:rsidR="00FA70B8">
        <w:rPr>
          <w:rFonts w:ascii="Verdana" w:hAnsi="Verdana"/>
          <w:sz w:val="20"/>
          <w:szCs w:val="20"/>
          <w:lang w:val="fr-FR"/>
        </w:rPr>
        <w:t>une</w:t>
      </w:r>
      <w:r w:rsidR="00FA70B8" w:rsidRPr="00E304D6">
        <w:rPr>
          <w:rFonts w:ascii="Verdana" w:hAnsi="Verdana"/>
          <w:sz w:val="20"/>
          <w:szCs w:val="20"/>
          <w:lang w:val="fr-FR"/>
        </w:rPr>
        <w:t xml:space="preserve"> </w:t>
      </w:r>
      <w:r w:rsidR="00FA719E" w:rsidRPr="00E304D6">
        <w:rPr>
          <w:rFonts w:ascii="Verdana" w:hAnsi="Verdana"/>
          <w:sz w:val="20"/>
          <w:szCs w:val="20"/>
          <w:lang w:val="fr-FR"/>
        </w:rPr>
        <w:t xml:space="preserve">recommandation </w:t>
      </w:r>
      <w:r w:rsidR="00FA70B8">
        <w:rPr>
          <w:rFonts w:ascii="Verdana" w:hAnsi="Verdana"/>
          <w:sz w:val="20"/>
          <w:szCs w:val="20"/>
          <w:lang w:val="fr-FR"/>
        </w:rPr>
        <w:t xml:space="preserve">que la Belgique avait formulée lors </w:t>
      </w:r>
      <w:r w:rsidR="00E304D6">
        <w:rPr>
          <w:rFonts w:ascii="Verdana" w:hAnsi="Verdana"/>
          <w:sz w:val="20"/>
          <w:szCs w:val="20"/>
          <w:lang w:val="fr-FR"/>
        </w:rPr>
        <w:t>du premier EPU</w:t>
      </w:r>
      <w:r w:rsidR="00FA719E" w:rsidRPr="00E304D6">
        <w:rPr>
          <w:rFonts w:ascii="Verdana" w:hAnsi="Verdana"/>
          <w:sz w:val="20"/>
          <w:szCs w:val="20"/>
          <w:lang w:val="fr-FR"/>
        </w:rPr>
        <w:t xml:space="preserve">. </w:t>
      </w:r>
      <w:r w:rsidR="00586CFA" w:rsidRPr="00E304D6">
        <w:rPr>
          <w:rFonts w:ascii="Verdana" w:hAnsi="Verdana"/>
          <w:sz w:val="20"/>
          <w:szCs w:val="20"/>
          <w:lang w:val="fr-FR"/>
        </w:rPr>
        <w:t xml:space="preserve"> </w:t>
      </w:r>
    </w:p>
    <w:p w:rsidR="00CF0BDC" w:rsidRPr="00FA719E" w:rsidRDefault="00CF0BDC" w:rsidP="00CF0BDC">
      <w:pPr>
        <w:jc w:val="both"/>
        <w:rPr>
          <w:rFonts w:ascii="Verdana" w:hAnsi="Verdana"/>
          <w:sz w:val="20"/>
          <w:szCs w:val="20"/>
          <w:lang w:val="fr-BE"/>
        </w:rPr>
      </w:pPr>
    </w:p>
    <w:p w:rsidR="00CF0BDC" w:rsidRPr="00AB611C" w:rsidRDefault="00CF0BDC" w:rsidP="00CF0BDC">
      <w:pPr>
        <w:autoSpaceDE w:val="0"/>
        <w:autoSpaceDN w:val="0"/>
        <w:adjustRightInd w:val="0"/>
        <w:jc w:val="both"/>
        <w:rPr>
          <w:rFonts w:ascii="Verdana" w:hAnsi="Verdana"/>
          <w:color w:val="FF0000"/>
          <w:sz w:val="20"/>
          <w:szCs w:val="20"/>
          <w:lang w:val="fr-FR"/>
        </w:rPr>
      </w:pPr>
      <w:r w:rsidRPr="008E7501">
        <w:rPr>
          <w:rFonts w:ascii="Verdana" w:hAnsi="Verdana"/>
          <w:sz w:val="20"/>
          <w:szCs w:val="20"/>
          <w:lang w:val="fr-FR"/>
        </w:rPr>
        <w:t xml:space="preserve">Cependant, nous constatons que plusieurs rapports mentionnent </w:t>
      </w:r>
      <w:r w:rsidR="00E304D6">
        <w:rPr>
          <w:rFonts w:ascii="Verdana" w:hAnsi="Verdana"/>
          <w:sz w:val="20"/>
          <w:szCs w:val="20"/>
          <w:lang w:val="fr-BE"/>
        </w:rPr>
        <w:t>qu’il existe</w:t>
      </w:r>
      <w:r w:rsidRPr="008E7501">
        <w:rPr>
          <w:rFonts w:ascii="Verdana" w:hAnsi="Verdana"/>
          <w:sz w:val="20"/>
          <w:szCs w:val="20"/>
          <w:lang w:val="fr-BE"/>
        </w:rPr>
        <w:t xml:space="preserve"> </w:t>
      </w:r>
      <w:r w:rsidR="00FA719E">
        <w:rPr>
          <w:rFonts w:ascii="Verdana" w:hAnsi="Verdana"/>
          <w:sz w:val="20"/>
          <w:szCs w:val="20"/>
          <w:lang w:val="fr-BE"/>
        </w:rPr>
        <w:t>toujours</w:t>
      </w:r>
      <w:r w:rsidRPr="008E7501">
        <w:rPr>
          <w:rFonts w:ascii="Verdana" w:hAnsi="Verdana"/>
          <w:sz w:val="20"/>
          <w:szCs w:val="20"/>
          <w:lang w:val="fr-BE"/>
        </w:rPr>
        <w:t xml:space="preserve"> une attitude patriarcale</w:t>
      </w:r>
      <w:r w:rsidR="00AB611C">
        <w:rPr>
          <w:rFonts w:ascii="Verdana" w:hAnsi="Verdana"/>
          <w:sz w:val="20"/>
          <w:szCs w:val="20"/>
          <w:lang w:val="fr-BE"/>
        </w:rPr>
        <w:t xml:space="preserve"> et des</w:t>
      </w:r>
      <w:r w:rsidRPr="008E7501">
        <w:rPr>
          <w:rFonts w:ascii="Verdana" w:hAnsi="Verdana"/>
          <w:sz w:val="20"/>
          <w:szCs w:val="20"/>
          <w:lang w:val="fr-BE"/>
        </w:rPr>
        <w:t xml:space="preserve"> stéréotypes persistent</w:t>
      </w:r>
      <w:r w:rsidR="00FA719E">
        <w:rPr>
          <w:rFonts w:ascii="Verdana" w:hAnsi="Verdana"/>
          <w:sz w:val="20"/>
          <w:szCs w:val="20"/>
          <w:lang w:val="fr-FR"/>
        </w:rPr>
        <w:t xml:space="preserve"> </w:t>
      </w:r>
      <w:r w:rsidR="00AB611C">
        <w:rPr>
          <w:rFonts w:ascii="Verdana" w:hAnsi="Verdana"/>
          <w:sz w:val="20"/>
          <w:szCs w:val="20"/>
          <w:lang w:val="fr-FR"/>
        </w:rPr>
        <w:t>dans la société</w:t>
      </w:r>
      <w:r w:rsidR="00FA70B8">
        <w:rPr>
          <w:rFonts w:ascii="Verdana" w:hAnsi="Verdana"/>
          <w:sz w:val="20"/>
          <w:szCs w:val="20"/>
          <w:lang w:val="fr-FR"/>
        </w:rPr>
        <w:t xml:space="preserve"> hongroise</w:t>
      </w:r>
      <w:r w:rsidR="00AB611C">
        <w:rPr>
          <w:rFonts w:ascii="Verdana" w:hAnsi="Verdana"/>
          <w:sz w:val="20"/>
          <w:szCs w:val="20"/>
          <w:lang w:val="fr-FR"/>
        </w:rPr>
        <w:t xml:space="preserve">. </w:t>
      </w:r>
    </w:p>
    <w:p w:rsidR="00E938F1" w:rsidRPr="008E7501" w:rsidRDefault="00E938F1" w:rsidP="001408A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fr-FR"/>
        </w:rPr>
      </w:pPr>
    </w:p>
    <w:p w:rsidR="0008131E" w:rsidRDefault="001408A4" w:rsidP="001408A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fr-BE"/>
        </w:rPr>
      </w:pPr>
      <w:r w:rsidRPr="008E7501">
        <w:rPr>
          <w:rFonts w:ascii="Verdana" w:hAnsi="Verdana"/>
          <w:sz w:val="20"/>
          <w:szCs w:val="20"/>
          <w:lang w:val="fr-FR"/>
        </w:rPr>
        <w:t xml:space="preserve">Pour cette raison, </w:t>
      </w:r>
      <w:r w:rsidRPr="008E7501">
        <w:rPr>
          <w:rFonts w:ascii="Verdana" w:hAnsi="Verdana"/>
          <w:sz w:val="20"/>
          <w:szCs w:val="20"/>
          <w:lang w:val="fr-BE"/>
        </w:rPr>
        <w:t xml:space="preserve">ma délégation souhaiterait </w:t>
      </w:r>
      <w:r w:rsidRPr="008E7501">
        <w:rPr>
          <w:rFonts w:ascii="Verdana" w:hAnsi="Verdana"/>
          <w:sz w:val="20"/>
          <w:szCs w:val="20"/>
          <w:lang w:val="fr-FR"/>
        </w:rPr>
        <w:t>formuler</w:t>
      </w:r>
      <w:r w:rsidR="00E304D6">
        <w:rPr>
          <w:rFonts w:ascii="Verdana" w:hAnsi="Verdana"/>
          <w:sz w:val="20"/>
          <w:szCs w:val="20"/>
          <w:lang w:val="fr-FR"/>
        </w:rPr>
        <w:t xml:space="preserve"> </w:t>
      </w:r>
      <w:r w:rsidR="001D14FA" w:rsidRPr="0008131E">
        <w:rPr>
          <w:rFonts w:ascii="Verdana" w:hAnsi="Verdana"/>
          <w:color w:val="000000"/>
          <w:sz w:val="20"/>
          <w:szCs w:val="20"/>
          <w:lang w:val="fr-FR"/>
        </w:rPr>
        <w:t>deux</w:t>
      </w:r>
      <w:r w:rsidR="001D14FA">
        <w:rPr>
          <w:rFonts w:ascii="Verdana" w:hAnsi="Verdana"/>
          <w:sz w:val="20"/>
          <w:szCs w:val="20"/>
          <w:lang w:val="fr-FR"/>
        </w:rPr>
        <w:t xml:space="preserve"> </w:t>
      </w:r>
      <w:r w:rsidRPr="008E7501">
        <w:rPr>
          <w:rFonts w:ascii="Verdana" w:hAnsi="Verdana"/>
          <w:sz w:val="20"/>
          <w:szCs w:val="20"/>
          <w:lang w:val="fr-FR"/>
        </w:rPr>
        <w:t>recommandation</w:t>
      </w:r>
      <w:r w:rsidR="001D14FA">
        <w:rPr>
          <w:rFonts w:ascii="Verdana" w:hAnsi="Verdana"/>
          <w:sz w:val="20"/>
          <w:szCs w:val="20"/>
          <w:lang w:val="fr-FR"/>
        </w:rPr>
        <w:t>s</w:t>
      </w:r>
      <w:r w:rsidRPr="008E7501">
        <w:rPr>
          <w:rFonts w:ascii="Verdana" w:hAnsi="Verdana"/>
          <w:sz w:val="20"/>
          <w:szCs w:val="20"/>
          <w:lang w:val="fr-FR"/>
        </w:rPr>
        <w:t xml:space="preserve"> concernant </w:t>
      </w:r>
      <w:r w:rsidRPr="008E7501">
        <w:rPr>
          <w:rFonts w:ascii="Verdana" w:hAnsi="Verdana"/>
          <w:sz w:val="20"/>
          <w:szCs w:val="20"/>
          <w:lang w:val="fr-BE"/>
        </w:rPr>
        <w:t>le</w:t>
      </w:r>
      <w:r w:rsidR="00E304D6">
        <w:rPr>
          <w:rFonts w:ascii="Verdana" w:hAnsi="Verdana"/>
          <w:sz w:val="20"/>
          <w:szCs w:val="20"/>
          <w:lang w:val="fr-BE"/>
        </w:rPr>
        <w:t>s</w:t>
      </w:r>
      <w:r w:rsidRPr="008E7501">
        <w:rPr>
          <w:rFonts w:ascii="Verdana" w:hAnsi="Verdana"/>
          <w:sz w:val="20"/>
          <w:szCs w:val="20"/>
          <w:lang w:val="fr-BE"/>
        </w:rPr>
        <w:t xml:space="preserve"> droit</w:t>
      </w:r>
      <w:r w:rsidR="00E304D6">
        <w:rPr>
          <w:rFonts w:ascii="Verdana" w:hAnsi="Verdana"/>
          <w:sz w:val="20"/>
          <w:szCs w:val="20"/>
          <w:lang w:val="fr-BE"/>
        </w:rPr>
        <w:t>s</w:t>
      </w:r>
      <w:r w:rsidRPr="008E7501">
        <w:rPr>
          <w:rFonts w:ascii="Verdana" w:hAnsi="Verdana"/>
          <w:sz w:val="20"/>
          <w:szCs w:val="20"/>
          <w:lang w:val="fr-BE"/>
        </w:rPr>
        <w:t xml:space="preserve"> des femmes</w:t>
      </w:r>
      <w:r w:rsidR="00FA70B8">
        <w:rPr>
          <w:rFonts w:ascii="Verdana" w:hAnsi="Verdana"/>
          <w:sz w:val="20"/>
          <w:szCs w:val="20"/>
          <w:lang w:val="fr-BE"/>
        </w:rPr>
        <w:t xml:space="preserve">, demandant aux autorités hongroises de </w:t>
      </w:r>
    </w:p>
    <w:p w:rsidR="001408A4" w:rsidRDefault="001408A4" w:rsidP="001408A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fr-BE"/>
        </w:rPr>
      </w:pPr>
      <w:r w:rsidRPr="0008131E">
        <w:rPr>
          <w:rFonts w:ascii="Verdana" w:hAnsi="Verdana"/>
          <w:b/>
          <w:sz w:val="20"/>
          <w:szCs w:val="20"/>
          <w:lang w:val="fr-FR"/>
        </w:rPr>
        <w:t>R1</w:t>
      </w:r>
      <w:r w:rsidRPr="008E7501">
        <w:rPr>
          <w:rFonts w:ascii="Verdana" w:hAnsi="Verdana"/>
          <w:sz w:val="20"/>
          <w:szCs w:val="20"/>
          <w:lang w:val="fr-FR"/>
        </w:rPr>
        <w:t xml:space="preserve">. </w:t>
      </w:r>
      <w:r w:rsidR="00996E26">
        <w:rPr>
          <w:rFonts w:ascii="Verdana" w:hAnsi="Verdana"/>
          <w:sz w:val="20"/>
          <w:szCs w:val="20"/>
          <w:lang w:val="fr-FR"/>
        </w:rPr>
        <w:t>Prendre</w:t>
      </w:r>
      <w:r w:rsidR="00EB21DC" w:rsidRPr="00EB21DC">
        <w:rPr>
          <w:rFonts w:ascii="Verdana" w:hAnsi="Verdana"/>
          <w:sz w:val="20"/>
          <w:szCs w:val="20"/>
          <w:lang w:val="fr-FR"/>
        </w:rPr>
        <w:t xml:space="preserve"> </w:t>
      </w:r>
      <w:r w:rsidR="00FA70B8">
        <w:rPr>
          <w:rFonts w:ascii="Verdana" w:hAnsi="Verdana"/>
          <w:sz w:val="20"/>
          <w:szCs w:val="20"/>
          <w:lang w:val="fr-FR"/>
        </w:rPr>
        <w:t xml:space="preserve">davantage de </w:t>
      </w:r>
      <w:r w:rsidR="00EB21DC">
        <w:rPr>
          <w:rFonts w:ascii="Verdana" w:hAnsi="Verdana"/>
          <w:sz w:val="20"/>
          <w:szCs w:val="20"/>
          <w:lang w:val="fr-FR"/>
        </w:rPr>
        <w:t xml:space="preserve">mesures </w:t>
      </w:r>
      <w:r w:rsidR="00EB21DC" w:rsidRPr="008E7501">
        <w:rPr>
          <w:rFonts w:ascii="Verdana" w:hAnsi="Verdana"/>
          <w:sz w:val="20"/>
          <w:szCs w:val="20"/>
          <w:lang w:val="fr-FR"/>
        </w:rPr>
        <w:t xml:space="preserve">pour </w:t>
      </w:r>
      <w:r w:rsidR="00EB21DC" w:rsidRPr="008E7501">
        <w:rPr>
          <w:rFonts w:ascii="Verdana" w:hAnsi="Verdana"/>
          <w:sz w:val="20"/>
          <w:szCs w:val="20"/>
          <w:lang w:val="fr-BE"/>
        </w:rPr>
        <w:t xml:space="preserve">réduire l’inégalité entre les sexes et sensibiliser la population </w:t>
      </w:r>
      <w:r w:rsidR="00EB21DC">
        <w:rPr>
          <w:rFonts w:ascii="Verdana" w:hAnsi="Verdana"/>
          <w:sz w:val="20"/>
          <w:szCs w:val="20"/>
          <w:lang w:val="fr-BE"/>
        </w:rPr>
        <w:t xml:space="preserve">à </w:t>
      </w:r>
      <w:r w:rsidR="00EB21DC" w:rsidRPr="008E7501">
        <w:rPr>
          <w:rFonts w:ascii="Verdana" w:hAnsi="Verdana"/>
          <w:sz w:val="20"/>
          <w:szCs w:val="20"/>
          <w:lang w:val="fr-BE"/>
        </w:rPr>
        <w:t>cet égard</w:t>
      </w:r>
      <w:r w:rsidR="00FA70B8">
        <w:rPr>
          <w:rFonts w:ascii="Verdana" w:hAnsi="Verdana"/>
          <w:sz w:val="20"/>
          <w:szCs w:val="20"/>
          <w:lang w:val="fr-BE"/>
        </w:rPr>
        <w:t xml:space="preserve"> et de s’assurer que ces mesures soient efficacement implémentées</w:t>
      </w:r>
      <w:r w:rsidR="00EB21DC">
        <w:rPr>
          <w:rFonts w:ascii="Verdana" w:hAnsi="Verdana"/>
          <w:sz w:val="20"/>
          <w:szCs w:val="20"/>
          <w:lang w:val="fr-BE"/>
        </w:rPr>
        <w:t xml:space="preserve">. </w:t>
      </w:r>
    </w:p>
    <w:p w:rsidR="001D14FA" w:rsidRDefault="001D14FA" w:rsidP="001408A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fr-BE"/>
        </w:rPr>
      </w:pPr>
    </w:p>
    <w:p w:rsidR="001D14FA" w:rsidRPr="008E7501" w:rsidRDefault="001D14FA" w:rsidP="001408A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fr-FR"/>
        </w:rPr>
      </w:pPr>
      <w:r w:rsidRPr="0008131E">
        <w:rPr>
          <w:rFonts w:ascii="Verdana" w:hAnsi="Verdana"/>
          <w:b/>
          <w:sz w:val="20"/>
          <w:szCs w:val="20"/>
          <w:lang w:val="fr-BE"/>
        </w:rPr>
        <w:t>R2</w:t>
      </w:r>
      <w:r>
        <w:rPr>
          <w:rFonts w:ascii="Verdana" w:hAnsi="Verdana"/>
          <w:sz w:val="20"/>
          <w:szCs w:val="20"/>
          <w:lang w:val="fr-BE"/>
        </w:rPr>
        <w:t>. R</w:t>
      </w:r>
      <w:r w:rsidRPr="001D14FA">
        <w:rPr>
          <w:rFonts w:ascii="Verdana" w:hAnsi="Verdana"/>
          <w:sz w:val="20"/>
          <w:szCs w:val="20"/>
          <w:lang w:val="fr-BE"/>
        </w:rPr>
        <w:t>atifier la Convention du Conseil de l’Europe sur la prévention et la lutte contre la violence à l’égard des femmes et la violence domestique.</w:t>
      </w:r>
    </w:p>
    <w:p w:rsidR="00752001" w:rsidRPr="008E7501" w:rsidRDefault="00752001" w:rsidP="00100E24">
      <w:pPr>
        <w:jc w:val="both"/>
        <w:rPr>
          <w:rFonts w:ascii="Verdana" w:hAnsi="Verdana"/>
          <w:sz w:val="20"/>
          <w:szCs w:val="20"/>
          <w:lang w:val="fr-FR"/>
        </w:rPr>
      </w:pPr>
    </w:p>
    <w:p w:rsidR="00013250" w:rsidRPr="008E7501" w:rsidRDefault="00850C25" w:rsidP="00E641BF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fr-BE"/>
        </w:rPr>
      </w:pPr>
      <w:r w:rsidRPr="008E7501">
        <w:rPr>
          <w:rFonts w:ascii="Verdana" w:hAnsi="Verdana"/>
          <w:sz w:val="20"/>
          <w:szCs w:val="20"/>
          <w:lang w:val="fr-FR"/>
        </w:rPr>
        <w:t xml:space="preserve">Concernant </w:t>
      </w:r>
      <w:r w:rsidR="00996E26">
        <w:rPr>
          <w:rFonts w:ascii="Verdana" w:hAnsi="Verdana"/>
          <w:sz w:val="20"/>
          <w:szCs w:val="20"/>
          <w:lang w:val="fr-FR"/>
        </w:rPr>
        <w:t>la politique d’intégration des Roms, l</w:t>
      </w:r>
      <w:r w:rsidR="00013250" w:rsidRPr="008E7501">
        <w:rPr>
          <w:rFonts w:ascii="Verdana" w:hAnsi="Verdana"/>
          <w:sz w:val="20"/>
          <w:szCs w:val="20"/>
          <w:lang w:val="fr-BE"/>
        </w:rPr>
        <w:t xml:space="preserve">a Belgique souhaiterait </w:t>
      </w:r>
      <w:r w:rsidR="00FA70B8">
        <w:rPr>
          <w:rFonts w:ascii="Verdana" w:hAnsi="Verdana"/>
          <w:sz w:val="20"/>
          <w:szCs w:val="20"/>
          <w:lang w:val="fr-BE"/>
        </w:rPr>
        <w:t>recommander aux autorités hongroises de</w:t>
      </w:r>
    </w:p>
    <w:p w:rsidR="00013250" w:rsidRPr="008E7501" w:rsidRDefault="001D14FA" w:rsidP="00E641BF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fr-BE"/>
        </w:rPr>
      </w:pPr>
      <w:r w:rsidRPr="0008131E">
        <w:rPr>
          <w:rFonts w:ascii="Verdana" w:hAnsi="Verdana"/>
          <w:b/>
          <w:sz w:val="20"/>
          <w:szCs w:val="20"/>
          <w:lang w:val="fr-BE"/>
        </w:rPr>
        <w:t>R3</w:t>
      </w:r>
      <w:r w:rsidR="00013250" w:rsidRPr="008E7501">
        <w:rPr>
          <w:rFonts w:ascii="Verdana" w:hAnsi="Verdana"/>
          <w:sz w:val="20"/>
          <w:szCs w:val="20"/>
          <w:lang w:val="fr-BE"/>
        </w:rPr>
        <w:t xml:space="preserve">. </w:t>
      </w:r>
      <w:r w:rsidR="00996E26">
        <w:rPr>
          <w:rFonts w:ascii="Verdana" w:hAnsi="Verdana"/>
          <w:sz w:val="20"/>
          <w:szCs w:val="20"/>
          <w:lang w:val="fr-BE"/>
        </w:rPr>
        <w:t xml:space="preserve">Prendre des mesures pour éliminer </w:t>
      </w:r>
      <w:r w:rsidR="006D6778">
        <w:rPr>
          <w:rFonts w:ascii="Verdana" w:hAnsi="Verdana"/>
          <w:sz w:val="20"/>
          <w:szCs w:val="20"/>
          <w:lang w:val="fr-BE"/>
        </w:rPr>
        <w:t xml:space="preserve">toute </w:t>
      </w:r>
      <w:r w:rsidR="00996E26">
        <w:rPr>
          <w:rFonts w:ascii="Verdana" w:hAnsi="Verdana"/>
          <w:sz w:val="20"/>
          <w:szCs w:val="20"/>
          <w:lang w:val="fr-BE"/>
        </w:rPr>
        <w:t xml:space="preserve">discrimination et ségrégation des enfants Roms dans l’éducation.  </w:t>
      </w:r>
    </w:p>
    <w:p w:rsidR="00100E24" w:rsidRPr="008E7501" w:rsidRDefault="00100E24" w:rsidP="00E641BF">
      <w:pPr>
        <w:jc w:val="both"/>
        <w:rPr>
          <w:rFonts w:ascii="Verdana" w:hAnsi="Verdana"/>
          <w:sz w:val="20"/>
          <w:szCs w:val="20"/>
          <w:lang w:val="fr-FR"/>
        </w:rPr>
      </w:pPr>
    </w:p>
    <w:p w:rsidR="00FD2C2E" w:rsidRPr="00FD2C2E" w:rsidRDefault="00E50A6D" w:rsidP="00E50A6D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fr-FR"/>
        </w:rPr>
      </w:pPr>
      <w:r w:rsidRPr="00FD2C2E">
        <w:rPr>
          <w:rFonts w:ascii="Verdana" w:hAnsi="Verdana"/>
          <w:sz w:val="20"/>
          <w:szCs w:val="20"/>
          <w:lang w:val="fr-FR"/>
        </w:rPr>
        <w:t xml:space="preserve">Concernant </w:t>
      </w:r>
      <w:r w:rsidR="00FD2C2E" w:rsidRPr="00FD2C2E">
        <w:rPr>
          <w:rFonts w:ascii="Verdana" w:hAnsi="Verdana"/>
          <w:sz w:val="20"/>
          <w:szCs w:val="20"/>
          <w:lang w:val="fr-FR"/>
        </w:rPr>
        <w:t>la coopération avec les ONGs</w:t>
      </w:r>
      <w:r w:rsidRPr="00FD2C2E">
        <w:rPr>
          <w:rFonts w:ascii="Verdana" w:hAnsi="Verdana"/>
          <w:sz w:val="20"/>
          <w:szCs w:val="20"/>
          <w:lang w:val="fr-FR"/>
        </w:rPr>
        <w:t>, la Belgique voudrait exprimer sa préoccupation quant au</w:t>
      </w:r>
      <w:r w:rsidR="00FA70B8">
        <w:rPr>
          <w:rFonts w:ascii="Verdana" w:hAnsi="Verdana"/>
          <w:sz w:val="20"/>
          <w:szCs w:val="20"/>
          <w:lang w:val="fr-FR"/>
        </w:rPr>
        <w:t>x</w:t>
      </w:r>
      <w:r w:rsidRPr="00FD2C2E">
        <w:rPr>
          <w:rFonts w:ascii="Verdana" w:hAnsi="Verdana"/>
          <w:sz w:val="20"/>
          <w:szCs w:val="20"/>
          <w:lang w:val="fr-FR"/>
        </w:rPr>
        <w:t xml:space="preserve"> </w:t>
      </w:r>
      <w:r w:rsidR="00FD2C2E" w:rsidRPr="00FD2C2E">
        <w:rPr>
          <w:rFonts w:ascii="Verdana" w:hAnsi="Verdana"/>
          <w:sz w:val="20"/>
          <w:szCs w:val="20"/>
          <w:lang w:val="fr-FR"/>
        </w:rPr>
        <w:t>changement</w:t>
      </w:r>
      <w:r w:rsidR="00FA70B8">
        <w:rPr>
          <w:rFonts w:ascii="Verdana" w:hAnsi="Verdana"/>
          <w:sz w:val="20"/>
          <w:szCs w:val="20"/>
          <w:lang w:val="fr-FR"/>
        </w:rPr>
        <w:t>s</w:t>
      </w:r>
      <w:r w:rsidR="00FD2C2E" w:rsidRPr="00FD2C2E">
        <w:rPr>
          <w:rFonts w:ascii="Verdana" w:hAnsi="Verdana"/>
          <w:sz w:val="20"/>
          <w:szCs w:val="20"/>
          <w:lang w:val="fr-FR"/>
        </w:rPr>
        <w:t xml:space="preserve"> </w:t>
      </w:r>
      <w:r w:rsidR="00FA70B8">
        <w:rPr>
          <w:rFonts w:ascii="Verdana" w:hAnsi="Verdana"/>
          <w:sz w:val="20"/>
          <w:szCs w:val="20"/>
          <w:lang w:val="fr-FR"/>
        </w:rPr>
        <w:t>législatifs</w:t>
      </w:r>
      <w:r w:rsidR="00FD2C2E" w:rsidRPr="00FD2C2E">
        <w:rPr>
          <w:rFonts w:ascii="Verdana" w:hAnsi="Verdana"/>
          <w:sz w:val="20"/>
          <w:szCs w:val="20"/>
          <w:lang w:val="fr-FR"/>
        </w:rPr>
        <w:t xml:space="preserve"> et aux propositions de loi</w:t>
      </w:r>
      <w:r w:rsidR="00E304D6">
        <w:rPr>
          <w:rFonts w:ascii="Verdana" w:hAnsi="Verdana"/>
          <w:sz w:val="20"/>
          <w:szCs w:val="20"/>
          <w:lang w:val="fr-FR"/>
        </w:rPr>
        <w:t>s</w:t>
      </w:r>
      <w:r w:rsidR="00FD2C2E" w:rsidRPr="00FD2C2E">
        <w:rPr>
          <w:rFonts w:ascii="Verdana" w:hAnsi="Verdana"/>
          <w:sz w:val="20"/>
          <w:szCs w:val="20"/>
          <w:lang w:val="fr-FR"/>
        </w:rPr>
        <w:t xml:space="preserve"> sur l’acquisition d’informations qui compliquent le travail des ONG. La Belgique appel</w:t>
      </w:r>
      <w:r w:rsidR="006D6778">
        <w:rPr>
          <w:rFonts w:ascii="Verdana" w:hAnsi="Verdana"/>
          <w:sz w:val="20"/>
          <w:szCs w:val="20"/>
          <w:lang w:val="fr-FR"/>
        </w:rPr>
        <w:t>le le</w:t>
      </w:r>
      <w:r w:rsidR="00FD2C2E" w:rsidRPr="00FD2C2E">
        <w:rPr>
          <w:rFonts w:ascii="Verdana" w:hAnsi="Verdana"/>
          <w:sz w:val="20"/>
          <w:szCs w:val="20"/>
          <w:lang w:val="fr-FR"/>
        </w:rPr>
        <w:t xml:space="preserve"> Gouvernement </w:t>
      </w:r>
      <w:r w:rsidR="006D6778">
        <w:rPr>
          <w:rFonts w:ascii="Verdana" w:hAnsi="Verdana"/>
          <w:sz w:val="20"/>
          <w:szCs w:val="20"/>
          <w:lang w:val="fr-FR"/>
        </w:rPr>
        <w:t xml:space="preserve">hongrois à </w:t>
      </w:r>
      <w:r w:rsidR="00FD2C2E" w:rsidRPr="00FD2C2E">
        <w:rPr>
          <w:rFonts w:ascii="Verdana" w:hAnsi="Verdana"/>
          <w:sz w:val="20"/>
          <w:szCs w:val="20"/>
          <w:lang w:val="fr-FR"/>
        </w:rPr>
        <w:t>facilite</w:t>
      </w:r>
      <w:r w:rsidR="006D6778">
        <w:rPr>
          <w:rFonts w:ascii="Verdana" w:hAnsi="Verdana"/>
          <w:sz w:val="20"/>
          <w:szCs w:val="20"/>
          <w:lang w:val="fr-FR"/>
        </w:rPr>
        <w:t>r</w:t>
      </w:r>
      <w:r w:rsidR="00FD2C2E" w:rsidRPr="00FD2C2E">
        <w:rPr>
          <w:rFonts w:ascii="Verdana" w:hAnsi="Verdana"/>
          <w:sz w:val="20"/>
          <w:szCs w:val="20"/>
          <w:lang w:val="fr-FR"/>
        </w:rPr>
        <w:t xml:space="preserve"> l’accès à l’information</w:t>
      </w:r>
      <w:r w:rsidR="00B62B27">
        <w:rPr>
          <w:rFonts w:ascii="Verdana" w:hAnsi="Verdana"/>
          <w:sz w:val="20"/>
          <w:szCs w:val="20"/>
          <w:lang w:val="fr-FR"/>
        </w:rPr>
        <w:t xml:space="preserve"> </w:t>
      </w:r>
      <w:r w:rsidR="006D6778">
        <w:rPr>
          <w:rFonts w:ascii="Verdana" w:hAnsi="Verdana"/>
          <w:sz w:val="20"/>
          <w:szCs w:val="20"/>
          <w:lang w:val="fr-FR"/>
        </w:rPr>
        <w:t>des</w:t>
      </w:r>
      <w:r w:rsidR="00B62B27">
        <w:rPr>
          <w:rFonts w:ascii="Verdana" w:hAnsi="Verdana"/>
          <w:sz w:val="20"/>
          <w:szCs w:val="20"/>
          <w:lang w:val="fr-FR"/>
        </w:rPr>
        <w:t xml:space="preserve"> ONG</w:t>
      </w:r>
      <w:r w:rsidR="00FD2C2E" w:rsidRPr="00FD2C2E">
        <w:rPr>
          <w:rFonts w:ascii="Verdana" w:hAnsi="Verdana"/>
          <w:sz w:val="20"/>
          <w:szCs w:val="20"/>
          <w:lang w:val="fr-FR"/>
        </w:rPr>
        <w:t xml:space="preserve">. </w:t>
      </w:r>
    </w:p>
    <w:p w:rsidR="00E50A6D" w:rsidRDefault="00E50A6D" w:rsidP="009E6B58">
      <w:pPr>
        <w:jc w:val="both"/>
        <w:rPr>
          <w:rFonts w:ascii="Verdana" w:hAnsi="Verdana"/>
          <w:b/>
          <w:sz w:val="20"/>
          <w:szCs w:val="20"/>
          <w:lang w:val="fr-BE"/>
        </w:rPr>
      </w:pPr>
    </w:p>
    <w:p w:rsidR="00D75A80" w:rsidRPr="008E7501" w:rsidRDefault="00100E24" w:rsidP="009E6B58">
      <w:pPr>
        <w:jc w:val="both"/>
        <w:rPr>
          <w:sz w:val="20"/>
          <w:szCs w:val="20"/>
          <w:lang w:val="fr-FR"/>
        </w:rPr>
      </w:pPr>
      <w:r w:rsidRPr="008E7501">
        <w:rPr>
          <w:rFonts w:ascii="Verdana" w:hAnsi="Verdana"/>
          <w:b/>
          <w:sz w:val="20"/>
          <w:szCs w:val="20"/>
          <w:lang w:val="fr-BE"/>
        </w:rPr>
        <w:t xml:space="preserve">Je vous remercie Monsieur le Président.                          </w:t>
      </w:r>
    </w:p>
    <w:sectPr w:rsidR="00D75A80" w:rsidRPr="008E7501" w:rsidSect="0008131E">
      <w:pgSz w:w="12240" w:h="15840"/>
      <w:pgMar w:top="1247" w:right="1797" w:bottom="124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058BE"/>
    <w:multiLevelType w:val="hybridMultilevel"/>
    <w:tmpl w:val="8CF664CE"/>
    <w:lvl w:ilvl="0" w:tplc="7E5AD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24"/>
    <w:rsid w:val="0000097A"/>
    <w:rsid w:val="00004D8A"/>
    <w:rsid w:val="00013250"/>
    <w:rsid w:val="000632D4"/>
    <w:rsid w:val="000642F1"/>
    <w:rsid w:val="0008131E"/>
    <w:rsid w:val="000A2505"/>
    <w:rsid w:val="00100E24"/>
    <w:rsid w:val="001408A4"/>
    <w:rsid w:val="001421F7"/>
    <w:rsid w:val="001705DA"/>
    <w:rsid w:val="001D14FA"/>
    <w:rsid w:val="001D334B"/>
    <w:rsid w:val="00290EE0"/>
    <w:rsid w:val="002D524C"/>
    <w:rsid w:val="00466BC1"/>
    <w:rsid w:val="004743F2"/>
    <w:rsid w:val="004A061F"/>
    <w:rsid w:val="004B2FCD"/>
    <w:rsid w:val="005010A1"/>
    <w:rsid w:val="005552FF"/>
    <w:rsid w:val="00560BC2"/>
    <w:rsid w:val="0058511A"/>
    <w:rsid w:val="00586CFA"/>
    <w:rsid w:val="005A6455"/>
    <w:rsid w:val="005E12A0"/>
    <w:rsid w:val="00630581"/>
    <w:rsid w:val="006562E5"/>
    <w:rsid w:val="006C3B85"/>
    <w:rsid w:val="006D6778"/>
    <w:rsid w:val="00722904"/>
    <w:rsid w:val="00752001"/>
    <w:rsid w:val="0076311E"/>
    <w:rsid w:val="007869EF"/>
    <w:rsid w:val="007D13B6"/>
    <w:rsid w:val="00850C25"/>
    <w:rsid w:val="008B15F6"/>
    <w:rsid w:val="008E7501"/>
    <w:rsid w:val="009447E4"/>
    <w:rsid w:val="0097113A"/>
    <w:rsid w:val="00996E26"/>
    <w:rsid w:val="009E6B58"/>
    <w:rsid w:val="009F728F"/>
    <w:rsid w:val="00A86745"/>
    <w:rsid w:val="00A974E8"/>
    <w:rsid w:val="00AB611C"/>
    <w:rsid w:val="00AC6BA7"/>
    <w:rsid w:val="00AF169E"/>
    <w:rsid w:val="00B17F43"/>
    <w:rsid w:val="00B62B27"/>
    <w:rsid w:val="00B81235"/>
    <w:rsid w:val="00BC26C4"/>
    <w:rsid w:val="00C56317"/>
    <w:rsid w:val="00C82C08"/>
    <w:rsid w:val="00CD1996"/>
    <w:rsid w:val="00CE65A1"/>
    <w:rsid w:val="00CF0BDC"/>
    <w:rsid w:val="00CF6410"/>
    <w:rsid w:val="00D070BF"/>
    <w:rsid w:val="00D300A9"/>
    <w:rsid w:val="00D42AC2"/>
    <w:rsid w:val="00D56458"/>
    <w:rsid w:val="00D75A80"/>
    <w:rsid w:val="00D773B7"/>
    <w:rsid w:val="00E304D6"/>
    <w:rsid w:val="00E50A6D"/>
    <w:rsid w:val="00E641BF"/>
    <w:rsid w:val="00E938F1"/>
    <w:rsid w:val="00EB21DC"/>
    <w:rsid w:val="00F3138A"/>
    <w:rsid w:val="00F56106"/>
    <w:rsid w:val="00FA70B8"/>
    <w:rsid w:val="00FA719E"/>
    <w:rsid w:val="00FB592D"/>
    <w:rsid w:val="00FC0832"/>
    <w:rsid w:val="00FD2C2E"/>
    <w:rsid w:val="00FD5648"/>
    <w:rsid w:val="00FE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0E24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100E24"/>
    <w:rPr>
      <w:rFonts w:ascii="Arial" w:hAnsi="Arial"/>
      <w:sz w:val="22"/>
      <w:szCs w:val="20"/>
      <w:lang w:val="fr-FR" w:eastAsia="nl-NL"/>
    </w:rPr>
  </w:style>
  <w:style w:type="table" w:styleId="TableGrid">
    <w:name w:val="Table Grid"/>
    <w:basedOn w:val="TableNormal"/>
    <w:rsid w:val="00100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E6B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97A"/>
    <w:pPr>
      <w:ind w:left="720"/>
      <w:contextualSpacing/>
    </w:pPr>
    <w:rPr>
      <w:lang w:val="fr-FR"/>
    </w:rPr>
  </w:style>
  <w:style w:type="character" w:styleId="CommentReference">
    <w:name w:val="annotation reference"/>
    <w:rsid w:val="006D67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6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6778"/>
  </w:style>
  <w:style w:type="paragraph" w:styleId="CommentSubject">
    <w:name w:val="annotation subject"/>
    <w:basedOn w:val="CommentText"/>
    <w:next w:val="CommentText"/>
    <w:link w:val="CommentSubjectChar"/>
    <w:rsid w:val="006D6778"/>
    <w:rPr>
      <w:b/>
      <w:bCs/>
    </w:rPr>
  </w:style>
  <w:style w:type="character" w:customStyle="1" w:styleId="CommentSubjectChar">
    <w:name w:val="Comment Subject Char"/>
    <w:link w:val="CommentSubject"/>
    <w:rsid w:val="006D67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0E24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100E24"/>
    <w:rPr>
      <w:rFonts w:ascii="Arial" w:hAnsi="Arial"/>
      <w:sz w:val="22"/>
      <w:szCs w:val="20"/>
      <w:lang w:val="fr-FR" w:eastAsia="nl-NL"/>
    </w:rPr>
  </w:style>
  <w:style w:type="table" w:styleId="TableGrid">
    <w:name w:val="Table Grid"/>
    <w:basedOn w:val="TableNormal"/>
    <w:rsid w:val="00100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E6B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97A"/>
    <w:pPr>
      <w:ind w:left="720"/>
      <w:contextualSpacing/>
    </w:pPr>
    <w:rPr>
      <w:lang w:val="fr-FR"/>
    </w:rPr>
  </w:style>
  <w:style w:type="character" w:styleId="CommentReference">
    <w:name w:val="annotation reference"/>
    <w:rsid w:val="006D67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6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6778"/>
  </w:style>
  <w:style w:type="paragraph" w:styleId="CommentSubject">
    <w:name w:val="annotation subject"/>
    <w:basedOn w:val="CommentText"/>
    <w:next w:val="CommentText"/>
    <w:link w:val="CommentSubjectChar"/>
    <w:rsid w:val="006D6778"/>
    <w:rPr>
      <w:b/>
      <w:bCs/>
    </w:rPr>
  </w:style>
  <w:style w:type="character" w:customStyle="1" w:styleId="CommentSubjectChar">
    <w:name w:val="Comment Subject Char"/>
    <w:link w:val="CommentSubject"/>
    <w:rsid w:val="006D67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AE8B164E0DB6141BC4DB59497192B6D" ma:contentTypeVersion="3" ma:contentTypeDescription="Country Statements" ma:contentTypeScope="" ma:versionID="bb2a5bd689a528c5fa55654151d41b7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25</Order1>
  </documentManagement>
</p:properties>
</file>

<file path=customXml/itemProps1.xml><?xml version="1.0" encoding="utf-8"?>
<ds:datastoreItem xmlns:ds="http://schemas.openxmlformats.org/officeDocument/2006/customXml" ds:itemID="{DEA7D80D-D39A-4026-BA1B-C8A5A6727B25}"/>
</file>

<file path=customXml/itemProps2.xml><?xml version="1.0" encoding="utf-8"?>
<ds:datastoreItem xmlns:ds="http://schemas.openxmlformats.org/officeDocument/2006/customXml" ds:itemID="{807E7EE5-5D49-4684-8B07-5C09449F0E95}"/>
</file>

<file path=customXml/itemProps3.xml><?xml version="1.0" encoding="utf-8"?>
<ds:datastoreItem xmlns:ds="http://schemas.openxmlformats.org/officeDocument/2006/customXml" ds:itemID="{26111515-1FB5-4C8C-81B7-7C17C1FDBA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Federal Public Service Foreign Affairs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</dc:title>
  <dc:creator>lagerm</dc:creator>
  <cp:lastModifiedBy>Valeriano De Castro</cp:lastModifiedBy>
  <cp:revision>2</cp:revision>
  <cp:lastPrinted>2011-04-12T15:07:00Z</cp:lastPrinted>
  <dcterms:created xsi:type="dcterms:W3CDTF">2016-05-04T13:46:00Z</dcterms:created>
  <dcterms:modified xsi:type="dcterms:W3CDTF">2016-05-04T13:46:00Z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83eeaf13-56e8-4275-97e3-68e1141a3f41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0x010100CA92D31222379248846EF4F1EBFB5EDE005AE8B164E0DB6141BC4DB59497192B6D</vt:lpwstr>
  </property>
</Properties>
</file>