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B7E23" w14:textId="77777777" w:rsidR="00D12511" w:rsidRPr="00576CEB" w:rsidRDefault="00D12511" w:rsidP="00D12511">
      <w:pPr>
        <w:pStyle w:val="Notedebasdepage"/>
        <w:tabs>
          <w:tab w:val="center" w:pos="2268"/>
        </w:tabs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76CEB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BEB3B5F" wp14:editId="1A517B50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CD78" w14:textId="77777777" w:rsidR="00D12511" w:rsidRPr="00576CEB" w:rsidRDefault="00D12511" w:rsidP="00D12511">
      <w:pPr>
        <w:tabs>
          <w:tab w:val="center" w:pos="2268"/>
          <w:tab w:val="left" w:pos="5812"/>
        </w:tabs>
        <w:ind w:left="1440" w:right="1440"/>
        <w:jc w:val="center"/>
        <w:rPr>
          <w:bCs/>
          <w:i/>
          <w:lang w:val="fr-FR"/>
        </w:rPr>
      </w:pPr>
      <w:r w:rsidRPr="00576CEB">
        <w:rPr>
          <w:bCs/>
          <w:i/>
          <w:lang w:val="fr-FR"/>
        </w:rPr>
        <w:t>Représentation permanente de la Belgique auprès des Nations Unies et auprès des institutions spécialisées à Genève</w:t>
      </w:r>
    </w:p>
    <w:p w14:paraId="5B215CBE" w14:textId="77777777" w:rsidR="00D12511" w:rsidRPr="00576CEB" w:rsidRDefault="00D12511" w:rsidP="00D12511">
      <w:pPr>
        <w:rPr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D12511" w:rsidRPr="00576CEB" w14:paraId="4C74AFDF" w14:textId="77777777" w:rsidTr="00B1759C">
        <w:trPr>
          <w:jc w:val="center"/>
        </w:trPr>
        <w:tc>
          <w:tcPr>
            <w:tcW w:w="4257" w:type="dxa"/>
            <w:shd w:val="clear" w:color="auto" w:fill="auto"/>
          </w:tcPr>
          <w:p w14:paraId="29EFD14C" w14:textId="77777777" w:rsidR="00D12511" w:rsidRPr="00576CEB" w:rsidRDefault="00D12511" w:rsidP="00B1759C">
            <w:pPr>
              <w:jc w:val="center"/>
              <w:rPr>
                <w:b/>
                <w:bCs/>
              </w:rPr>
            </w:pPr>
            <w:r w:rsidRPr="00576CEB">
              <w:rPr>
                <w:b/>
              </w:rPr>
              <w:t xml:space="preserve">WG UPR 25 – </w:t>
            </w:r>
            <w:r>
              <w:rPr>
                <w:b/>
              </w:rPr>
              <w:t>Greece</w:t>
            </w:r>
          </w:p>
          <w:p w14:paraId="703D1624" w14:textId="77777777" w:rsidR="00D12511" w:rsidRPr="00576CEB" w:rsidRDefault="00D12511" w:rsidP="00B1759C">
            <w:pPr>
              <w:jc w:val="center"/>
              <w:rPr>
                <w:b/>
                <w:i/>
                <w:lang w:eastAsia="en-GB"/>
              </w:rPr>
            </w:pPr>
            <w:r w:rsidRPr="00576CEB">
              <w:rPr>
                <w:b/>
                <w:i/>
                <w:lang w:eastAsia="en-GB"/>
              </w:rPr>
              <w:t>Belgian Intervention</w:t>
            </w:r>
          </w:p>
          <w:p w14:paraId="7287527E" w14:textId="77777777" w:rsidR="00D12511" w:rsidRPr="00576CEB" w:rsidRDefault="00D12511" w:rsidP="00092C80">
            <w:pPr>
              <w:jc w:val="center"/>
            </w:pPr>
            <w:r w:rsidRPr="00576CEB">
              <w:t>11</w:t>
            </w:r>
            <w:r w:rsidRPr="00576CEB">
              <w:rPr>
                <w:vertAlign w:val="superscript"/>
              </w:rPr>
              <w:t xml:space="preserve">th </w:t>
            </w:r>
            <w:r w:rsidRPr="00576CEB">
              <w:t>of May 2016</w:t>
            </w:r>
          </w:p>
        </w:tc>
      </w:tr>
    </w:tbl>
    <w:p w14:paraId="338BE0D8" w14:textId="77777777" w:rsidR="00B1759C" w:rsidRDefault="00B1759C" w:rsidP="00D12511">
      <w:pPr>
        <w:jc w:val="both"/>
        <w:rPr>
          <w:b/>
        </w:rPr>
      </w:pPr>
    </w:p>
    <w:p w14:paraId="183D885A" w14:textId="77777777" w:rsidR="00D12511" w:rsidRPr="00576CEB" w:rsidRDefault="00D12511" w:rsidP="00092C80">
      <w:pPr>
        <w:jc w:val="both"/>
        <w:rPr>
          <w:b/>
        </w:rPr>
      </w:pPr>
      <w:r w:rsidRPr="00576CEB">
        <w:rPr>
          <w:b/>
        </w:rPr>
        <w:t>M. Chairman,</w:t>
      </w:r>
    </w:p>
    <w:p w14:paraId="0BA49BEC" w14:textId="77777777" w:rsidR="00D12511" w:rsidRDefault="00D12511" w:rsidP="00092C80">
      <w:pPr>
        <w:jc w:val="both"/>
      </w:pPr>
    </w:p>
    <w:p w14:paraId="44FE5B31" w14:textId="77777777" w:rsidR="00D12511" w:rsidRDefault="00563824" w:rsidP="00092C80">
      <w:pPr>
        <w:jc w:val="both"/>
      </w:pPr>
      <w:r>
        <w:t>Belgium</w:t>
      </w:r>
      <w:r w:rsidR="00051AC8">
        <w:t xml:space="preserve"> would like to welcome the efforts, made by the Govern</w:t>
      </w:r>
      <w:r w:rsidR="00C525CC">
        <w:t xml:space="preserve">ment of Greece since </w:t>
      </w:r>
      <w:r w:rsidR="002A41E8">
        <w:t>its</w:t>
      </w:r>
      <w:r w:rsidR="00C525CC">
        <w:t xml:space="preserve"> previous review in 2011, in particular the ratification of the Optional Protocol to the Convention against Torture in 2014</w:t>
      </w:r>
      <w:r w:rsidR="00813365">
        <w:t xml:space="preserve"> and the ratification of CED in 2015.</w:t>
      </w:r>
      <w:r>
        <w:t xml:space="preserve"> However, </w:t>
      </w:r>
      <w:r w:rsidR="002A41E8">
        <w:t>progress is</w:t>
      </w:r>
      <w:r>
        <w:t xml:space="preserve"> still </w:t>
      </w:r>
      <w:r w:rsidR="002A41E8">
        <w:t>possible</w:t>
      </w:r>
      <w:r>
        <w:t xml:space="preserve">. In this regard, </w:t>
      </w:r>
      <w:r w:rsidR="007D0C0E">
        <w:t xml:space="preserve">my delegation wishes to focus on </w:t>
      </w:r>
      <w:r w:rsidR="00BE6629">
        <w:t xml:space="preserve">migrants </w:t>
      </w:r>
      <w:r w:rsidR="00005893">
        <w:t xml:space="preserve">and women’s </w:t>
      </w:r>
      <w:r w:rsidR="00BE6629">
        <w:t xml:space="preserve">rights. </w:t>
      </w:r>
    </w:p>
    <w:p w14:paraId="6CFD31F4" w14:textId="77777777" w:rsidR="00474476" w:rsidRDefault="00474476" w:rsidP="00092C80">
      <w:pPr>
        <w:jc w:val="both"/>
      </w:pPr>
    </w:p>
    <w:p w14:paraId="48723E99" w14:textId="77777777" w:rsidR="00005893" w:rsidRDefault="00474476" w:rsidP="00092C80">
      <w:pPr>
        <w:jc w:val="both"/>
      </w:pPr>
      <w:r>
        <w:t xml:space="preserve">Greece has </w:t>
      </w:r>
      <w:r w:rsidR="002A41E8">
        <w:t>achieved</w:t>
      </w:r>
      <w:r>
        <w:t xml:space="preserve"> </w:t>
      </w:r>
      <w:r w:rsidR="002A41E8">
        <w:t>significant</w:t>
      </w:r>
      <w:r>
        <w:t xml:space="preserve"> improvements </w:t>
      </w:r>
      <w:r w:rsidR="002A41E8">
        <w:t>with regard</w:t>
      </w:r>
      <w:r>
        <w:t xml:space="preserve"> to </w:t>
      </w:r>
      <w:r w:rsidR="0094024C">
        <w:t>the asylum and migration management system</w:t>
      </w:r>
      <w:r w:rsidR="003F05BC">
        <w:t xml:space="preserve">, </w:t>
      </w:r>
      <w:r w:rsidR="001F6679">
        <w:t>b</w:t>
      </w:r>
      <w:r w:rsidR="00FB02DF">
        <w:t xml:space="preserve">ut Belgium remains concerned about the detention </w:t>
      </w:r>
      <w:r w:rsidR="002A41E8">
        <w:t>of unaccompanied</w:t>
      </w:r>
      <w:r w:rsidR="00FB02DF">
        <w:t xml:space="preserve"> children</w:t>
      </w:r>
      <w:r w:rsidR="00ED6F9C" w:rsidRPr="00ED6F9C">
        <w:t xml:space="preserve"> </w:t>
      </w:r>
      <w:r w:rsidR="00ED6F9C">
        <w:t>and the security conditions in</w:t>
      </w:r>
      <w:r w:rsidR="00ED6F9C" w:rsidRPr="003E538B">
        <w:t xml:space="preserve"> </w:t>
      </w:r>
      <w:r w:rsidR="00ED6F9C">
        <w:t xml:space="preserve">some reception </w:t>
      </w:r>
      <w:proofErr w:type="spellStart"/>
      <w:r w:rsidR="00ED6F9C">
        <w:t>centres</w:t>
      </w:r>
      <w:proofErr w:type="spellEnd"/>
      <w:r w:rsidR="00ED6F9C">
        <w:t xml:space="preserve"> on the Greek islands </w:t>
      </w:r>
      <w:r w:rsidR="00092C80">
        <w:t>(‘</w:t>
      </w:r>
      <w:r w:rsidR="00ED6F9C">
        <w:t>hotspots</w:t>
      </w:r>
      <w:r w:rsidR="00092C80">
        <w:t xml:space="preserve">’).  </w:t>
      </w:r>
      <w:r w:rsidR="00CA4448">
        <w:t>We therefore recommend (</w:t>
      </w:r>
      <w:r w:rsidR="00CA4448">
        <w:rPr>
          <w:b/>
        </w:rPr>
        <w:t>R1)</w:t>
      </w:r>
      <w:r w:rsidR="00CA4448">
        <w:t xml:space="preserve"> that the govern</w:t>
      </w:r>
      <w:r w:rsidR="002A41E8">
        <w:t>ment prohibit the detention of unaccompanied</w:t>
      </w:r>
      <w:r w:rsidR="00CA4448">
        <w:t xml:space="preserve"> children in law</w:t>
      </w:r>
      <w:r w:rsidR="002D3D8F">
        <w:t xml:space="preserve"> and end it in practice, and increase shelter capacity for unaccompanied children</w:t>
      </w:r>
      <w:r w:rsidR="00834D34">
        <w:t xml:space="preserve"> seeking asylum</w:t>
      </w:r>
      <w:r w:rsidR="002D3D8F">
        <w:t>.</w:t>
      </w:r>
      <w:r w:rsidR="00ED6F9C">
        <w:t xml:space="preserve"> We also recommend (</w:t>
      </w:r>
      <w:r w:rsidR="00ED6F9C" w:rsidRPr="00092C80">
        <w:rPr>
          <w:b/>
        </w:rPr>
        <w:t>R2</w:t>
      </w:r>
      <w:r w:rsidR="00ED6F9C">
        <w:t xml:space="preserve">) </w:t>
      </w:r>
      <w:r w:rsidR="00ED6F9C" w:rsidRPr="005B4054">
        <w:t xml:space="preserve">that the government give </w:t>
      </w:r>
      <w:r w:rsidR="00ED6F9C">
        <w:t xml:space="preserve">necessary attention to the safety of migrants and international staff deployed in the reception </w:t>
      </w:r>
      <w:proofErr w:type="spellStart"/>
      <w:r w:rsidR="00ED6F9C">
        <w:t>centres</w:t>
      </w:r>
      <w:proofErr w:type="spellEnd"/>
      <w:r w:rsidR="00ED6F9C">
        <w:t xml:space="preserve"> on the Greek islands.</w:t>
      </w:r>
    </w:p>
    <w:p w14:paraId="61D84F38" w14:textId="77777777" w:rsidR="00CA4448" w:rsidRDefault="00CA4448" w:rsidP="00092C80">
      <w:pPr>
        <w:jc w:val="both"/>
      </w:pPr>
    </w:p>
    <w:p w14:paraId="4263F6CD" w14:textId="77777777" w:rsidR="00D12511" w:rsidRDefault="00EC1975" w:rsidP="00092C80">
      <w:pPr>
        <w:jc w:val="both"/>
      </w:pPr>
      <w:r>
        <w:t>We recommend (</w:t>
      </w:r>
      <w:r w:rsidRPr="00360F3F">
        <w:rPr>
          <w:b/>
        </w:rPr>
        <w:t>R</w:t>
      </w:r>
      <w:r w:rsidR="002A41E8">
        <w:rPr>
          <w:b/>
        </w:rPr>
        <w:t>3</w:t>
      </w:r>
      <w:r>
        <w:t>) that</w:t>
      </w:r>
      <w:r w:rsidR="001B6398">
        <w:t xml:space="preserve"> the Government of Greece </w:t>
      </w:r>
      <w:r>
        <w:t>ratifies</w:t>
      </w:r>
      <w:r w:rsidR="001B6398">
        <w:t xml:space="preserve"> </w:t>
      </w:r>
      <w:r>
        <w:t>the</w:t>
      </w:r>
      <w:r w:rsidR="00F33387" w:rsidRPr="00F33387">
        <w:t xml:space="preserve"> </w:t>
      </w:r>
      <w:r w:rsidR="002A41E8">
        <w:t xml:space="preserve">Council of Europe </w:t>
      </w:r>
      <w:r w:rsidR="00F33387">
        <w:t>C</w:t>
      </w:r>
      <w:r w:rsidR="00F33387" w:rsidRPr="00F33387">
        <w:t>onvention on preventing and combating violence agai</w:t>
      </w:r>
      <w:r w:rsidR="00F33387">
        <w:t>n</w:t>
      </w:r>
      <w:r>
        <w:t>st women and domestic violence.</w:t>
      </w:r>
    </w:p>
    <w:p w14:paraId="1000000D" w14:textId="77777777" w:rsidR="00360F3F" w:rsidRPr="00133357" w:rsidRDefault="00360F3F" w:rsidP="00092C80">
      <w:pPr>
        <w:jc w:val="both"/>
        <w:rPr>
          <w:i/>
          <w:iCs/>
        </w:rPr>
      </w:pPr>
    </w:p>
    <w:p w14:paraId="6B0EA393" w14:textId="77777777" w:rsidR="00D12511" w:rsidRPr="00576CEB" w:rsidRDefault="0044128C" w:rsidP="00092C80">
      <w:pPr>
        <w:jc w:val="both"/>
        <w:rPr>
          <w:iCs/>
        </w:rPr>
      </w:pPr>
      <w:r>
        <w:rPr>
          <w:iCs/>
        </w:rPr>
        <w:t>I t</w:t>
      </w:r>
      <w:r w:rsidR="00D12511" w:rsidRPr="00576CEB">
        <w:rPr>
          <w:iCs/>
        </w:rPr>
        <w:t>hank you M. Chairman.</w:t>
      </w:r>
    </w:p>
    <w:p w14:paraId="2BA628BA" w14:textId="77777777" w:rsidR="00D12511" w:rsidRPr="00576CEB" w:rsidRDefault="00D12511" w:rsidP="00092C80">
      <w:pPr>
        <w:jc w:val="both"/>
      </w:pPr>
    </w:p>
    <w:p w14:paraId="207537D2" w14:textId="77777777" w:rsidR="0032508D" w:rsidRDefault="0032508D" w:rsidP="00092C80">
      <w:pPr>
        <w:jc w:val="both"/>
      </w:pPr>
    </w:p>
    <w:sectPr w:rsidR="00325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11"/>
    <w:rsid w:val="00005893"/>
    <w:rsid w:val="00051AC8"/>
    <w:rsid w:val="00067AB3"/>
    <w:rsid w:val="00092C80"/>
    <w:rsid w:val="00096F88"/>
    <w:rsid w:val="000A2B60"/>
    <w:rsid w:val="00133357"/>
    <w:rsid w:val="001341FC"/>
    <w:rsid w:val="001460D2"/>
    <w:rsid w:val="00152A81"/>
    <w:rsid w:val="001849E9"/>
    <w:rsid w:val="001B6398"/>
    <w:rsid w:val="001F6679"/>
    <w:rsid w:val="00204EC6"/>
    <w:rsid w:val="00217251"/>
    <w:rsid w:val="002501D7"/>
    <w:rsid w:val="00264A1D"/>
    <w:rsid w:val="002A0ABF"/>
    <w:rsid w:val="002A41E8"/>
    <w:rsid w:val="002D3D8F"/>
    <w:rsid w:val="0032508D"/>
    <w:rsid w:val="00332E47"/>
    <w:rsid w:val="00360266"/>
    <w:rsid w:val="00360F3F"/>
    <w:rsid w:val="003E5823"/>
    <w:rsid w:val="003F05BC"/>
    <w:rsid w:val="004069E9"/>
    <w:rsid w:val="0044128C"/>
    <w:rsid w:val="00474476"/>
    <w:rsid w:val="004B5527"/>
    <w:rsid w:val="005034F5"/>
    <w:rsid w:val="00542AEC"/>
    <w:rsid w:val="00563824"/>
    <w:rsid w:val="0057463D"/>
    <w:rsid w:val="005836D1"/>
    <w:rsid w:val="00605BD0"/>
    <w:rsid w:val="00626F27"/>
    <w:rsid w:val="00633AA8"/>
    <w:rsid w:val="00647261"/>
    <w:rsid w:val="006C1C66"/>
    <w:rsid w:val="006C6F48"/>
    <w:rsid w:val="006E283D"/>
    <w:rsid w:val="00735533"/>
    <w:rsid w:val="0076294B"/>
    <w:rsid w:val="007D0C0E"/>
    <w:rsid w:val="00810FA5"/>
    <w:rsid w:val="00812B35"/>
    <w:rsid w:val="00813365"/>
    <w:rsid w:val="00834D34"/>
    <w:rsid w:val="008E1EC7"/>
    <w:rsid w:val="009009C0"/>
    <w:rsid w:val="009308B7"/>
    <w:rsid w:val="0094024C"/>
    <w:rsid w:val="009C3C02"/>
    <w:rsid w:val="00AE20F4"/>
    <w:rsid w:val="00B1759C"/>
    <w:rsid w:val="00BE6629"/>
    <w:rsid w:val="00C12F7C"/>
    <w:rsid w:val="00C3065B"/>
    <w:rsid w:val="00C525CC"/>
    <w:rsid w:val="00C76F9F"/>
    <w:rsid w:val="00C92720"/>
    <w:rsid w:val="00CA4448"/>
    <w:rsid w:val="00D12511"/>
    <w:rsid w:val="00DC286D"/>
    <w:rsid w:val="00E32C3B"/>
    <w:rsid w:val="00E42265"/>
    <w:rsid w:val="00EC1975"/>
    <w:rsid w:val="00ED6F9C"/>
    <w:rsid w:val="00F1495E"/>
    <w:rsid w:val="00F233A9"/>
    <w:rsid w:val="00F33387"/>
    <w:rsid w:val="00F96BAC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4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12511"/>
    <w:rPr>
      <w:rFonts w:ascii="Arial" w:hAnsi="Arial"/>
      <w:sz w:val="22"/>
      <w:szCs w:val="20"/>
      <w:lang w:val="fr-FR" w:eastAsia="nl-NL"/>
    </w:rPr>
  </w:style>
  <w:style w:type="character" w:customStyle="1" w:styleId="NotedebasdepageCar">
    <w:name w:val="Note de bas de page Car"/>
    <w:basedOn w:val="Policepardfaut"/>
    <w:link w:val="Notedebasdepage"/>
    <w:rsid w:val="00D12511"/>
    <w:rPr>
      <w:rFonts w:ascii="Arial" w:hAnsi="Arial"/>
      <w:sz w:val="22"/>
      <w:lang w:val="fr-FR" w:eastAsia="nl-NL"/>
    </w:rPr>
  </w:style>
  <w:style w:type="paragraph" w:styleId="Textedebulles">
    <w:name w:val="Balloon Text"/>
    <w:basedOn w:val="Normal"/>
    <w:link w:val="TextedebullesCar"/>
    <w:rsid w:val="00D125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2C749-04D7-49F1-9A21-0B72FF2E47F4}"/>
</file>

<file path=customXml/itemProps2.xml><?xml version="1.0" encoding="utf-8"?>
<ds:datastoreItem xmlns:ds="http://schemas.openxmlformats.org/officeDocument/2006/customXml" ds:itemID="{B68493AD-4BC7-4319-9E53-B160C7DD4C4E}"/>
</file>

<file path=customXml/itemProps3.xml><?xml version="1.0" encoding="utf-8"?>
<ds:datastoreItem xmlns:ds="http://schemas.openxmlformats.org/officeDocument/2006/customXml" ds:itemID="{04362628-E757-45B1-AE70-7AD0FF122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GVA Guest4 - Geneva - Guest 4</dc:creator>
  <cp:lastModifiedBy>Utilisateur de Microsoft Office</cp:lastModifiedBy>
  <cp:revision>2</cp:revision>
  <dcterms:created xsi:type="dcterms:W3CDTF">2016-05-03T12:49:00Z</dcterms:created>
  <dcterms:modified xsi:type="dcterms:W3CDTF">2016-05-03T12:49:00Z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036ec181-5c91-4f08-ba09-48b8a9f1ed59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0x010100CA92D31222379248846EF4F1EBFB5EDE00F8ADE0D53FB7BD429E49BEE1F61BFF67</vt:lpwstr>
  </property>
</Properties>
</file>