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F8B" w:rsidRPr="002C5767" w:rsidRDefault="00667B16" w:rsidP="00B309FE">
      <w:pPr>
        <w:pStyle w:val="NormalWeb"/>
        <w:tabs>
          <w:tab w:val="left" w:pos="426"/>
          <w:tab w:val="left" w:pos="709"/>
          <w:tab w:val="left" w:pos="851"/>
          <w:tab w:val="left" w:pos="1418"/>
        </w:tabs>
        <w:spacing w:before="0" w:after="0" w:line="360" w:lineRule="auto"/>
        <w:ind w:left="426" w:hanging="993"/>
        <w:rPr>
          <w:lang w:val="en-US"/>
        </w:rPr>
      </w:pPr>
      <w:bookmarkStart w:id="0" w:name="_GoBack"/>
      <w:bookmarkEnd w:id="0"/>
      <w:r>
        <w:rPr>
          <w:noProof/>
          <w:lang w:val="en-GB" w:eastAsia="en-GB"/>
        </w:rPr>
        <w:drawing>
          <wp:inline distT="0" distB="0" distL="0" distR="0">
            <wp:extent cx="3286125" cy="1285875"/>
            <wp:effectExtent l="0" t="0" r="9525" b="9525"/>
            <wp:docPr id="1" name="Picture 1" descr="Logo StV Genf engl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V Genf engl farb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86125" cy="1285875"/>
                    </a:xfrm>
                    <a:prstGeom prst="rect">
                      <a:avLst/>
                    </a:prstGeom>
                    <a:noFill/>
                    <a:ln>
                      <a:noFill/>
                    </a:ln>
                  </pic:spPr>
                </pic:pic>
              </a:graphicData>
            </a:graphic>
          </wp:inline>
        </w:drawing>
      </w:r>
    </w:p>
    <w:p w:rsidR="007217CB" w:rsidRPr="002C5767" w:rsidRDefault="007217CB" w:rsidP="00B309FE">
      <w:pPr>
        <w:pStyle w:val="NormalWeb"/>
        <w:tabs>
          <w:tab w:val="left" w:pos="567"/>
          <w:tab w:val="left" w:pos="709"/>
          <w:tab w:val="left" w:pos="851"/>
          <w:tab w:val="left" w:pos="1418"/>
        </w:tabs>
        <w:spacing w:before="0" w:after="0" w:line="360" w:lineRule="auto"/>
        <w:ind w:left="426"/>
        <w:rPr>
          <w:lang w:val="en-US"/>
        </w:rPr>
      </w:pPr>
    </w:p>
    <w:p w:rsidR="00D60630" w:rsidRPr="002C5767" w:rsidRDefault="00D60630" w:rsidP="00B309FE">
      <w:pPr>
        <w:pStyle w:val="NormalWeb"/>
        <w:tabs>
          <w:tab w:val="left" w:pos="567"/>
          <w:tab w:val="left" w:pos="709"/>
          <w:tab w:val="left" w:pos="851"/>
          <w:tab w:val="left" w:pos="1418"/>
        </w:tabs>
        <w:spacing w:before="0" w:after="0" w:line="360" w:lineRule="auto"/>
        <w:ind w:left="426"/>
        <w:rPr>
          <w:rFonts w:ascii="Arial" w:hAnsi="Arial" w:cs="Arial"/>
          <w:sz w:val="22"/>
          <w:szCs w:val="22"/>
          <w:lang w:val="en-US"/>
        </w:rPr>
      </w:pPr>
    </w:p>
    <w:p w:rsidR="00D60630" w:rsidRPr="002C5767" w:rsidRDefault="00D60630" w:rsidP="00B309FE">
      <w:pPr>
        <w:pStyle w:val="NormalWeb"/>
        <w:tabs>
          <w:tab w:val="left" w:pos="567"/>
          <w:tab w:val="left" w:pos="709"/>
          <w:tab w:val="left" w:pos="851"/>
          <w:tab w:val="left" w:pos="1418"/>
        </w:tabs>
        <w:spacing w:before="0" w:after="0" w:line="360" w:lineRule="auto"/>
        <w:ind w:left="426"/>
        <w:rPr>
          <w:rFonts w:ascii="Arial" w:hAnsi="Arial" w:cs="Arial"/>
          <w:sz w:val="22"/>
          <w:szCs w:val="22"/>
          <w:lang w:val="en-US"/>
        </w:rPr>
      </w:pPr>
    </w:p>
    <w:p w:rsidR="00D60630" w:rsidRPr="002C5767" w:rsidRDefault="00D60630" w:rsidP="00B309FE">
      <w:pPr>
        <w:pStyle w:val="NormalWeb"/>
        <w:tabs>
          <w:tab w:val="left" w:pos="567"/>
          <w:tab w:val="left" w:pos="709"/>
          <w:tab w:val="left" w:pos="851"/>
          <w:tab w:val="left" w:pos="1418"/>
        </w:tabs>
        <w:spacing w:before="0" w:after="0" w:line="360" w:lineRule="auto"/>
        <w:ind w:left="426"/>
        <w:rPr>
          <w:rFonts w:ascii="Arial" w:hAnsi="Arial" w:cs="Arial"/>
          <w:sz w:val="22"/>
          <w:szCs w:val="22"/>
          <w:lang w:val="en-US"/>
        </w:rPr>
      </w:pPr>
    </w:p>
    <w:p w:rsidR="00D60630" w:rsidRPr="002C5767" w:rsidRDefault="00D60630" w:rsidP="00B309FE">
      <w:pPr>
        <w:pStyle w:val="NormalWeb"/>
        <w:tabs>
          <w:tab w:val="left" w:pos="567"/>
          <w:tab w:val="left" w:pos="709"/>
          <w:tab w:val="left" w:pos="851"/>
          <w:tab w:val="left" w:pos="1418"/>
        </w:tabs>
        <w:spacing w:before="0" w:after="0" w:line="360" w:lineRule="auto"/>
        <w:ind w:left="426"/>
        <w:rPr>
          <w:rFonts w:ascii="Arial" w:hAnsi="Arial" w:cs="Arial"/>
          <w:sz w:val="22"/>
          <w:szCs w:val="22"/>
          <w:lang w:val="en-US"/>
        </w:rPr>
      </w:pPr>
    </w:p>
    <w:p w:rsidR="00D60630" w:rsidRPr="002C5767" w:rsidRDefault="00D60630" w:rsidP="00B309FE">
      <w:pPr>
        <w:pStyle w:val="NormalWeb"/>
        <w:tabs>
          <w:tab w:val="left" w:pos="567"/>
          <w:tab w:val="left" w:pos="709"/>
          <w:tab w:val="left" w:pos="851"/>
          <w:tab w:val="left" w:pos="1418"/>
        </w:tabs>
        <w:spacing w:before="0" w:after="0" w:line="360" w:lineRule="auto"/>
        <w:ind w:left="426"/>
        <w:rPr>
          <w:rFonts w:ascii="Arial" w:hAnsi="Arial" w:cs="Arial"/>
          <w:sz w:val="22"/>
          <w:szCs w:val="22"/>
          <w:lang w:val="en-US"/>
        </w:rPr>
      </w:pPr>
    </w:p>
    <w:p w:rsidR="00D60630" w:rsidRPr="002C5767" w:rsidRDefault="00D60630" w:rsidP="00B309FE">
      <w:pPr>
        <w:pStyle w:val="NormalWeb"/>
        <w:tabs>
          <w:tab w:val="left" w:pos="567"/>
          <w:tab w:val="left" w:pos="709"/>
          <w:tab w:val="left" w:pos="851"/>
          <w:tab w:val="left" w:pos="1418"/>
        </w:tabs>
        <w:spacing w:before="0" w:after="0" w:line="360" w:lineRule="auto"/>
        <w:ind w:left="426"/>
        <w:rPr>
          <w:rFonts w:ascii="Arial" w:hAnsi="Arial" w:cs="Arial"/>
          <w:sz w:val="22"/>
          <w:szCs w:val="22"/>
          <w:lang w:val="en-US"/>
        </w:rPr>
      </w:pPr>
    </w:p>
    <w:p w:rsidR="00F56249" w:rsidRPr="002C5767" w:rsidRDefault="00F56249" w:rsidP="00F56249">
      <w:pPr>
        <w:spacing w:line="360" w:lineRule="auto"/>
        <w:jc w:val="center"/>
        <w:rPr>
          <w:rFonts w:ascii="Verdana" w:hAnsi="Verdana"/>
          <w:b/>
          <w:color w:val="000000"/>
          <w:lang w:val="en-US"/>
        </w:rPr>
      </w:pPr>
    </w:p>
    <w:p w:rsidR="00F56249" w:rsidRPr="002C5767" w:rsidRDefault="00F56249" w:rsidP="00F56249">
      <w:pPr>
        <w:spacing w:line="360" w:lineRule="auto"/>
        <w:jc w:val="center"/>
        <w:rPr>
          <w:rFonts w:ascii="Calibri" w:hAnsi="Calibri" w:cs="Calibri"/>
          <w:b/>
          <w:color w:val="000000"/>
          <w:lang w:val="en-US"/>
        </w:rPr>
      </w:pPr>
      <w:r w:rsidRPr="002C5767">
        <w:rPr>
          <w:rFonts w:ascii="Calibri" w:hAnsi="Calibri" w:cs="Calibri"/>
          <w:b/>
          <w:color w:val="000000"/>
          <w:lang w:val="en-US"/>
        </w:rPr>
        <w:t>United Nations Human Rights Council</w:t>
      </w:r>
    </w:p>
    <w:p w:rsidR="00F56249" w:rsidRPr="002C5767" w:rsidRDefault="00592F30" w:rsidP="00F56249">
      <w:pPr>
        <w:spacing w:line="360" w:lineRule="auto"/>
        <w:jc w:val="center"/>
        <w:rPr>
          <w:rFonts w:ascii="Calibri" w:hAnsi="Calibri" w:cs="Calibri"/>
          <w:b/>
          <w:color w:val="000000"/>
          <w:lang w:val="en-US"/>
        </w:rPr>
      </w:pPr>
      <w:r w:rsidRPr="002C5767">
        <w:rPr>
          <w:rFonts w:ascii="Calibri" w:hAnsi="Calibri" w:cs="Calibri"/>
          <w:b/>
          <w:color w:val="000000"/>
          <w:lang w:val="en-US"/>
        </w:rPr>
        <w:t>2</w:t>
      </w:r>
      <w:r w:rsidR="00122A7E">
        <w:rPr>
          <w:rFonts w:ascii="Calibri" w:hAnsi="Calibri" w:cs="Calibri"/>
          <w:b/>
          <w:color w:val="000000"/>
          <w:lang w:val="en-US"/>
        </w:rPr>
        <w:t>4</w:t>
      </w:r>
      <w:r w:rsidR="00122A7E" w:rsidRPr="00122A7E">
        <w:rPr>
          <w:rFonts w:ascii="Calibri" w:hAnsi="Calibri" w:cs="Calibri"/>
          <w:b/>
          <w:color w:val="000000"/>
          <w:vertAlign w:val="superscript"/>
          <w:lang w:val="en-US"/>
        </w:rPr>
        <w:t>th</w:t>
      </w:r>
      <w:r w:rsidR="00F56249" w:rsidRPr="002C5767">
        <w:rPr>
          <w:rFonts w:ascii="Calibri" w:hAnsi="Calibri" w:cs="Calibri"/>
          <w:b/>
          <w:color w:val="000000"/>
          <w:lang w:val="en-US"/>
        </w:rPr>
        <w:t xml:space="preserve"> Session of the UPR Working Group</w:t>
      </w:r>
    </w:p>
    <w:p w:rsidR="00F56249" w:rsidRPr="002C5767" w:rsidRDefault="00F56249" w:rsidP="00F56249">
      <w:pPr>
        <w:spacing w:line="360" w:lineRule="auto"/>
        <w:jc w:val="center"/>
        <w:rPr>
          <w:rFonts w:ascii="Calibri" w:hAnsi="Calibri" w:cs="Calibri"/>
          <w:b/>
          <w:color w:val="000000"/>
          <w:lang w:val="en-US"/>
        </w:rPr>
      </w:pPr>
      <w:r w:rsidRPr="002C5767">
        <w:rPr>
          <w:rFonts w:ascii="Calibri" w:hAnsi="Calibri" w:cs="Calibri"/>
          <w:b/>
          <w:color w:val="000000"/>
          <w:lang w:val="en-US"/>
        </w:rPr>
        <w:t xml:space="preserve">Geneva, </w:t>
      </w:r>
      <w:r w:rsidR="002011E1">
        <w:rPr>
          <w:rFonts w:ascii="Calibri" w:hAnsi="Calibri" w:cs="Calibri"/>
          <w:b/>
          <w:color w:val="000000"/>
          <w:lang w:val="en-US"/>
        </w:rPr>
        <w:t>20</w:t>
      </w:r>
      <w:r w:rsidR="00122A7E">
        <w:rPr>
          <w:rFonts w:ascii="Calibri" w:hAnsi="Calibri" w:cs="Calibri"/>
          <w:b/>
          <w:color w:val="000000"/>
          <w:lang w:val="en-US"/>
        </w:rPr>
        <w:t xml:space="preserve"> January</w:t>
      </w:r>
      <w:r w:rsidR="000C5D05" w:rsidRPr="002C5767">
        <w:rPr>
          <w:rFonts w:ascii="Calibri" w:hAnsi="Calibri" w:cs="Calibri"/>
          <w:b/>
          <w:color w:val="000000"/>
          <w:lang w:val="en-US"/>
        </w:rPr>
        <w:t xml:space="preserve"> 201</w:t>
      </w:r>
      <w:r w:rsidR="00122A7E">
        <w:rPr>
          <w:rFonts w:ascii="Calibri" w:hAnsi="Calibri" w:cs="Calibri"/>
          <w:b/>
          <w:color w:val="000000"/>
          <w:lang w:val="en-US"/>
        </w:rPr>
        <w:t>6</w:t>
      </w:r>
      <w:r w:rsidRPr="002C5767">
        <w:rPr>
          <w:rFonts w:ascii="Calibri" w:hAnsi="Calibri" w:cs="Calibri"/>
          <w:b/>
          <w:color w:val="000000"/>
          <w:lang w:val="en-US"/>
        </w:rPr>
        <w:br/>
      </w:r>
    </w:p>
    <w:p w:rsidR="00F40B4F" w:rsidRPr="002C5767" w:rsidRDefault="00F40B4F" w:rsidP="00F56249">
      <w:pPr>
        <w:spacing w:line="360" w:lineRule="auto"/>
        <w:jc w:val="center"/>
        <w:rPr>
          <w:rFonts w:ascii="Calibri" w:hAnsi="Calibri" w:cs="Calibri"/>
          <w:b/>
          <w:color w:val="000000"/>
          <w:lang w:val="en-US"/>
        </w:rPr>
      </w:pPr>
    </w:p>
    <w:p w:rsidR="00F56249" w:rsidRPr="002C5767" w:rsidRDefault="00F56249" w:rsidP="00F56249">
      <w:pPr>
        <w:spacing w:line="360" w:lineRule="auto"/>
        <w:jc w:val="center"/>
        <w:rPr>
          <w:rFonts w:ascii="Calibri" w:hAnsi="Calibri" w:cs="Calibri"/>
          <w:b/>
          <w:color w:val="000000"/>
          <w:lang w:val="en-US"/>
        </w:rPr>
      </w:pPr>
      <w:r w:rsidRPr="002C5767">
        <w:rPr>
          <w:rFonts w:ascii="Calibri" w:hAnsi="Calibri" w:cs="Calibri"/>
          <w:b/>
          <w:color w:val="000000"/>
          <w:lang w:val="en-US"/>
        </w:rPr>
        <w:t>---</w:t>
      </w:r>
    </w:p>
    <w:p w:rsidR="00F56249" w:rsidRPr="002C5767" w:rsidRDefault="00F56249" w:rsidP="00F56249">
      <w:pPr>
        <w:spacing w:line="360" w:lineRule="auto"/>
        <w:jc w:val="center"/>
        <w:rPr>
          <w:rFonts w:ascii="Calibri" w:hAnsi="Calibri" w:cs="Calibri"/>
          <w:b/>
          <w:color w:val="000000"/>
          <w:lang w:val="en-US"/>
        </w:rPr>
      </w:pPr>
      <w:r w:rsidRPr="002C5767">
        <w:rPr>
          <w:rFonts w:ascii="Calibri" w:hAnsi="Calibri" w:cs="Calibri"/>
          <w:b/>
          <w:color w:val="000000"/>
          <w:lang w:val="en-US"/>
        </w:rPr>
        <w:t>German questions and recommendations to</w:t>
      </w:r>
      <w:r w:rsidR="00376AD3">
        <w:rPr>
          <w:rFonts w:ascii="Calibri" w:hAnsi="Calibri" w:cs="Calibri"/>
          <w:b/>
          <w:color w:val="000000"/>
          <w:lang w:val="en-US"/>
        </w:rPr>
        <w:t xml:space="preserve"> the</w:t>
      </w:r>
    </w:p>
    <w:p w:rsidR="00F56249" w:rsidRPr="002C5767" w:rsidRDefault="002011E1" w:rsidP="00F56249">
      <w:pPr>
        <w:spacing w:line="360" w:lineRule="auto"/>
        <w:jc w:val="center"/>
        <w:rPr>
          <w:rFonts w:ascii="Calibri" w:hAnsi="Calibri" w:cs="Calibri"/>
          <w:b/>
          <w:color w:val="000000"/>
          <w:lang w:val="en-US"/>
        </w:rPr>
      </w:pPr>
      <w:r>
        <w:rPr>
          <w:rFonts w:ascii="Calibri" w:hAnsi="Calibri" w:cs="Calibri"/>
          <w:b/>
          <w:color w:val="000000"/>
          <w:lang w:val="en-US"/>
        </w:rPr>
        <w:t>Republic of Paraguay</w:t>
      </w:r>
    </w:p>
    <w:p w:rsidR="00F56249" w:rsidRPr="002C5767" w:rsidRDefault="00F56249" w:rsidP="00F56249">
      <w:pPr>
        <w:spacing w:line="360" w:lineRule="auto"/>
        <w:jc w:val="center"/>
        <w:rPr>
          <w:rFonts w:ascii="Calibri" w:hAnsi="Calibri" w:cs="Calibri"/>
          <w:b/>
          <w:color w:val="000000"/>
          <w:lang w:val="en-US"/>
        </w:rPr>
      </w:pPr>
    </w:p>
    <w:p w:rsidR="00F56249" w:rsidRPr="002C5767" w:rsidRDefault="00F56249" w:rsidP="00F56249">
      <w:pPr>
        <w:spacing w:line="360" w:lineRule="auto"/>
        <w:jc w:val="center"/>
        <w:rPr>
          <w:rFonts w:ascii="Calibri" w:hAnsi="Calibri" w:cs="Calibri"/>
          <w:b/>
          <w:lang w:val="en-US"/>
        </w:rPr>
      </w:pPr>
    </w:p>
    <w:p w:rsidR="00F56249" w:rsidRDefault="00F56249" w:rsidP="00546464">
      <w:pPr>
        <w:spacing w:line="360" w:lineRule="auto"/>
        <w:jc w:val="center"/>
        <w:rPr>
          <w:rFonts w:ascii="Calibri" w:hAnsi="Calibri" w:cs="Calibri"/>
          <w:b/>
          <w:lang w:val="en-US"/>
        </w:rPr>
      </w:pPr>
    </w:p>
    <w:p w:rsidR="00122A7E" w:rsidRPr="002C5767" w:rsidRDefault="00122A7E" w:rsidP="00546464">
      <w:pPr>
        <w:spacing w:line="360" w:lineRule="auto"/>
        <w:jc w:val="center"/>
        <w:rPr>
          <w:rFonts w:ascii="Calibri" w:hAnsi="Calibri" w:cs="Calibri"/>
          <w:b/>
          <w:lang w:val="en-US"/>
        </w:rPr>
      </w:pPr>
    </w:p>
    <w:p w:rsidR="00F56249" w:rsidRPr="002C5767" w:rsidRDefault="00F56249" w:rsidP="00F56249">
      <w:pPr>
        <w:spacing w:line="360" w:lineRule="auto"/>
        <w:jc w:val="center"/>
        <w:rPr>
          <w:rFonts w:ascii="Calibri" w:hAnsi="Calibri" w:cs="Calibri"/>
          <w:b/>
          <w:lang w:val="en-US"/>
        </w:rPr>
      </w:pPr>
    </w:p>
    <w:p w:rsidR="00F40B4F" w:rsidRPr="002C5767" w:rsidRDefault="00F40B4F" w:rsidP="00F56249">
      <w:pPr>
        <w:spacing w:line="360" w:lineRule="auto"/>
        <w:jc w:val="center"/>
        <w:rPr>
          <w:rFonts w:ascii="Calibri" w:hAnsi="Calibri" w:cs="Calibri"/>
          <w:b/>
          <w:lang w:val="en-US"/>
        </w:rPr>
      </w:pPr>
    </w:p>
    <w:p w:rsidR="00F56249" w:rsidRPr="002C5767" w:rsidRDefault="00F56249" w:rsidP="00F56249">
      <w:pPr>
        <w:spacing w:line="360" w:lineRule="auto"/>
        <w:jc w:val="center"/>
        <w:rPr>
          <w:rFonts w:ascii="Calibri" w:hAnsi="Calibri" w:cs="Calibri"/>
          <w:b/>
          <w:lang w:val="en-US"/>
        </w:rPr>
      </w:pPr>
    </w:p>
    <w:p w:rsidR="00F56249" w:rsidRPr="002C5767" w:rsidRDefault="00F56249" w:rsidP="00F56249">
      <w:pPr>
        <w:spacing w:line="360" w:lineRule="auto"/>
        <w:jc w:val="center"/>
        <w:rPr>
          <w:rFonts w:ascii="Calibri" w:hAnsi="Calibri" w:cs="Calibri"/>
          <w:b/>
          <w:lang w:val="en-US"/>
        </w:rPr>
      </w:pPr>
    </w:p>
    <w:p w:rsidR="00F56249" w:rsidRPr="002C5767" w:rsidRDefault="00F56249" w:rsidP="00F56249">
      <w:pPr>
        <w:spacing w:line="360" w:lineRule="auto"/>
        <w:jc w:val="center"/>
        <w:rPr>
          <w:rFonts w:ascii="Calibri" w:hAnsi="Calibri" w:cs="Calibri"/>
          <w:b/>
          <w:color w:val="000000"/>
          <w:lang w:val="en-US"/>
        </w:rPr>
      </w:pPr>
    </w:p>
    <w:p w:rsidR="00724564" w:rsidRPr="002C5767" w:rsidRDefault="00724564" w:rsidP="00724564">
      <w:pPr>
        <w:spacing w:line="360" w:lineRule="auto"/>
        <w:rPr>
          <w:rFonts w:ascii="Calibri" w:hAnsi="Calibri" w:cs="Calibri"/>
          <w:b/>
          <w:color w:val="000000"/>
          <w:lang w:val="en-US"/>
        </w:rPr>
      </w:pPr>
    </w:p>
    <w:p w:rsidR="009B7B7C" w:rsidRPr="002C5767" w:rsidRDefault="009B7B7C" w:rsidP="00592F30">
      <w:pPr>
        <w:pStyle w:val="NoSpacing"/>
        <w:spacing w:line="360" w:lineRule="auto"/>
        <w:jc w:val="both"/>
        <w:rPr>
          <w:sz w:val="28"/>
          <w:szCs w:val="28"/>
          <w:lang w:val="en-US"/>
        </w:rPr>
      </w:pPr>
    </w:p>
    <w:p w:rsidR="00592F30" w:rsidRPr="009802C8" w:rsidRDefault="00592F30" w:rsidP="00BE585D">
      <w:pPr>
        <w:pStyle w:val="NoSpacing"/>
        <w:jc w:val="both"/>
        <w:rPr>
          <w:rFonts w:cs="Calibri"/>
          <w:sz w:val="28"/>
          <w:szCs w:val="28"/>
          <w:lang w:val="en-US"/>
        </w:rPr>
      </w:pPr>
      <w:r w:rsidRPr="009802C8">
        <w:rPr>
          <w:rFonts w:cs="Calibri"/>
          <w:sz w:val="28"/>
          <w:szCs w:val="28"/>
          <w:lang w:val="en-US"/>
        </w:rPr>
        <w:lastRenderedPageBreak/>
        <w:t>Mr President,</w:t>
      </w:r>
    </w:p>
    <w:p w:rsidR="00294697" w:rsidRPr="009802C8" w:rsidRDefault="00294697" w:rsidP="00BE585D">
      <w:pPr>
        <w:pStyle w:val="NoSpacing"/>
        <w:jc w:val="both"/>
        <w:rPr>
          <w:rFonts w:cs="Calibri"/>
          <w:sz w:val="28"/>
          <w:szCs w:val="28"/>
          <w:lang w:val="en-US"/>
        </w:rPr>
      </w:pPr>
    </w:p>
    <w:p w:rsidR="00611B6E" w:rsidRPr="00132AEA" w:rsidRDefault="00611B6E" w:rsidP="00611B6E">
      <w:pPr>
        <w:jc w:val="both"/>
        <w:rPr>
          <w:rFonts w:ascii="Calibri" w:hAnsi="Calibri" w:cs="Calibri"/>
          <w:sz w:val="28"/>
          <w:szCs w:val="28"/>
          <w:lang w:val="en-US"/>
        </w:rPr>
      </w:pPr>
      <w:r w:rsidRPr="00132AEA">
        <w:rPr>
          <w:rFonts w:ascii="Calibri" w:hAnsi="Calibri" w:cs="Calibri"/>
          <w:sz w:val="28"/>
          <w:szCs w:val="28"/>
          <w:lang w:val="en-US"/>
        </w:rPr>
        <w:t xml:space="preserve">Alemania le da una cordial bienvenida a la delegación de la República del Paraguay y le agradece su presentación del reporte national. </w:t>
      </w:r>
    </w:p>
    <w:p w:rsidR="00BA20DD" w:rsidRDefault="00BA20DD" w:rsidP="00BE585D">
      <w:pPr>
        <w:jc w:val="both"/>
        <w:rPr>
          <w:rFonts w:ascii="Calibri" w:hAnsi="Calibri" w:cs="Calibri"/>
          <w:sz w:val="28"/>
          <w:szCs w:val="28"/>
          <w:lang w:val="en-US"/>
        </w:rPr>
      </w:pPr>
    </w:p>
    <w:p w:rsidR="006B378D" w:rsidRDefault="006B378D" w:rsidP="002011E1">
      <w:pPr>
        <w:jc w:val="both"/>
        <w:rPr>
          <w:rFonts w:ascii="Calibri" w:hAnsi="Calibri" w:cs="Calibri"/>
          <w:sz w:val="28"/>
          <w:szCs w:val="28"/>
          <w:lang w:val="en-US"/>
        </w:rPr>
      </w:pPr>
      <w:r>
        <w:rPr>
          <w:rFonts w:ascii="Calibri" w:hAnsi="Calibri" w:cs="Calibri"/>
          <w:sz w:val="28"/>
          <w:szCs w:val="28"/>
          <w:lang w:val="en-US"/>
        </w:rPr>
        <w:t xml:space="preserve">We commend Paraguay’s </w:t>
      </w:r>
      <w:r w:rsidR="00EA679A">
        <w:rPr>
          <w:rFonts w:ascii="Calibri" w:hAnsi="Calibri" w:cs="Calibri"/>
          <w:sz w:val="28"/>
          <w:szCs w:val="28"/>
          <w:lang w:val="en-US"/>
        </w:rPr>
        <w:t>important</w:t>
      </w:r>
      <w:r w:rsidR="00975072">
        <w:rPr>
          <w:rFonts w:ascii="Calibri" w:hAnsi="Calibri" w:cs="Calibri"/>
          <w:sz w:val="28"/>
          <w:szCs w:val="28"/>
          <w:lang w:val="en-US"/>
        </w:rPr>
        <w:t xml:space="preserve"> </w:t>
      </w:r>
      <w:r>
        <w:rPr>
          <w:rFonts w:ascii="Calibri" w:hAnsi="Calibri" w:cs="Calibri"/>
          <w:sz w:val="28"/>
          <w:szCs w:val="28"/>
          <w:lang w:val="en-US"/>
        </w:rPr>
        <w:t>commitment to</w:t>
      </w:r>
      <w:r w:rsidR="00EA679A">
        <w:rPr>
          <w:rFonts w:ascii="Calibri" w:hAnsi="Calibri" w:cs="Calibri"/>
          <w:sz w:val="28"/>
          <w:szCs w:val="28"/>
          <w:lang w:val="en-US"/>
        </w:rPr>
        <w:t xml:space="preserve"> further</w:t>
      </w:r>
      <w:r>
        <w:rPr>
          <w:rFonts w:ascii="Calibri" w:hAnsi="Calibri" w:cs="Calibri"/>
          <w:sz w:val="28"/>
          <w:szCs w:val="28"/>
          <w:lang w:val="en-US"/>
        </w:rPr>
        <w:t xml:space="preserve"> improving its </w:t>
      </w:r>
      <w:r w:rsidR="00BA3B36">
        <w:rPr>
          <w:rFonts w:ascii="Calibri" w:hAnsi="Calibri" w:cs="Calibri"/>
          <w:sz w:val="28"/>
          <w:szCs w:val="28"/>
          <w:lang w:val="en-US"/>
        </w:rPr>
        <w:t xml:space="preserve">already well developed </w:t>
      </w:r>
      <w:r w:rsidR="00EA679A">
        <w:rPr>
          <w:rFonts w:ascii="Calibri" w:hAnsi="Calibri" w:cs="Calibri"/>
          <w:sz w:val="28"/>
          <w:szCs w:val="28"/>
          <w:lang w:val="en-US"/>
        </w:rPr>
        <w:t>national</w:t>
      </w:r>
      <w:r>
        <w:rPr>
          <w:rFonts w:ascii="Calibri" w:hAnsi="Calibri" w:cs="Calibri"/>
          <w:sz w:val="28"/>
          <w:szCs w:val="28"/>
          <w:lang w:val="en-US"/>
        </w:rPr>
        <w:t xml:space="preserve"> human rights record</w:t>
      </w:r>
      <w:r w:rsidR="00EA679A">
        <w:rPr>
          <w:rFonts w:ascii="Calibri" w:hAnsi="Calibri" w:cs="Calibri"/>
          <w:sz w:val="28"/>
          <w:szCs w:val="28"/>
          <w:lang w:val="en-US"/>
        </w:rPr>
        <w:t xml:space="preserve"> as well as </w:t>
      </w:r>
      <w:r>
        <w:rPr>
          <w:rFonts w:ascii="Calibri" w:hAnsi="Calibri" w:cs="Calibri"/>
          <w:sz w:val="28"/>
          <w:szCs w:val="28"/>
          <w:lang w:val="en-US"/>
        </w:rPr>
        <w:t xml:space="preserve">its </w:t>
      </w:r>
      <w:r w:rsidR="00EA679A">
        <w:rPr>
          <w:rFonts w:ascii="Calibri" w:hAnsi="Calibri" w:cs="Calibri"/>
          <w:sz w:val="28"/>
          <w:szCs w:val="28"/>
          <w:lang w:val="en-US"/>
        </w:rPr>
        <w:t xml:space="preserve">creditable </w:t>
      </w:r>
      <w:r>
        <w:rPr>
          <w:rFonts w:ascii="Calibri" w:hAnsi="Calibri" w:cs="Calibri"/>
          <w:sz w:val="28"/>
          <w:szCs w:val="28"/>
          <w:lang w:val="en-US"/>
        </w:rPr>
        <w:t>engagement in advancing international human rights policy</w:t>
      </w:r>
      <w:r w:rsidR="00E65C0F">
        <w:rPr>
          <w:rFonts w:ascii="Calibri" w:hAnsi="Calibri" w:cs="Calibri"/>
          <w:sz w:val="28"/>
          <w:szCs w:val="28"/>
          <w:lang w:val="en-US"/>
        </w:rPr>
        <w:t xml:space="preserve">. We also note with appreciation </w:t>
      </w:r>
      <w:r w:rsidR="00BA3B36">
        <w:rPr>
          <w:rFonts w:ascii="Calibri" w:hAnsi="Calibri" w:cs="Calibri"/>
          <w:sz w:val="28"/>
          <w:szCs w:val="28"/>
          <w:lang w:val="en-US"/>
        </w:rPr>
        <w:t xml:space="preserve">Paraguay’s dedication to introduce </w:t>
      </w:r>
      <w:r>
        <w:rPr>
          <w:rFonts w:ascii="Calibri" w:hAnsi="Calibri" w:cs="Calibri"/>
          <w:sz w:val="28"/>
          <w:szCs w:val="28"/>
          <w:lang w:val="en-US"/>
        </w:rPr>
        <w:t xml:space="preserve">mechanisms to monitor </w:t>
      </w:r>
      <w:r w:rsidR="006D5030">
        <w:rPr>
          <w:rFonts w:ascii="Calibri" w:hAnsi="Calibri" w:cs="Calibri"/>
          <w:sz w:val="28"/>
          <w:szCs w:val="28"/>
          <w:lang w:val="en-US"/>
        </w:rPr>
        <w:t xml:space="preserve">the implementation of its </w:t>
      </w:r>
      <w:r>
        <w:rPr>
          <w:rFonts w:ascii="Calibri" w:hAnsi="Calibri" w:cs="Calibri"/>
          <w:sz w:val="28"/>
          <w:szCs w:val="28"/>
          <w:lang w:val="en-US"/>
        </w:rPr>
        <w:t>international obligations</w:t>
      </w:r>
      <w:r w:rsidR="00975072">
        <w:rPr>
          <w:rFonts w:ascii="Calibri" w:hAnsi="Calibri" w:cs="Calibri"/>
          <w:sz w:val="28"/>
          <w:szCs w:val="28"/>
          <w:lang w:val="en-US"/>
        </w:rPr>
        <w:t xml:space="preserve"> and </w:t>
      </w:r>
      <w:r w:rsidR="006D5030">
        <w:rPr>
          <w:rFonts w:ascii="Calibri" w:hAnsi="Calibri" w:cs="Calibri"/>
          <w:sz w:val="28"/>
          <w:szCs w:val="28"/>
          <w:lang w:val="en-US"/>
        </w:rPr>
        <w:t xml:space="preserve">to </w:t>
      </w:r>
      <w:r w:rsidR="00975072">
        <w:rPr>
          <w:rFonts w:ascii="Calibri" w:hAnsi="Calibri" w:cs="Calibri"/>
          <w:sz w:val="28"/>
          <w:szCs w:val="28"/>
          <w:lang w:val="en-US"/>
        </w:rPr>
        <w:t>prevent violations</w:t>
      </w:r>
      <w:r w:rsidR="00BA3B36">
        <w:rPr>
          <w:rFonts w:ascii="Calibri" w:hAnsi="Calibri" w:cs="Calibri"/>
          <w:sz w:val="28"/>
          <w:szCs w:val="28"/>
          <w:lang w:val="en-US"/>
        </w:rPr>
        <w:t xml:space="preserve"> in </w:t>
      </w:r>
      <w:r w:rsidR="006D5030">
        <w:rPr>
          <w:rFonts w:ascii="Calibri" w:hAnsi="Calibri" w:cs="Calibri"/>
          <w:sz w:val="28"/>
          <w:szCs w:val="28"/>
          <w:lang w:val="en-US"/>
        </w:rPr>
        <w:t xml:space="preserve">sensitive </w:t>
      </w:r>
      <w:r w:rsidR="00BA3B36">
        <w:rPr>
          <w:rFonts w:ascii="Calibri" w:hAnsi="Calibri" w:cs="Calibri"/>
          <w:sz w:val="28"/>
          <w:szCs w:val="28"/>
          <w:lang w:val="en-US"/>
        </w:rPr>
        <w:t>areas of human rights</w:t>
      </w:r>
      <w:r w:rsidR="006D5030">
        <w:rPr>
          <w:rFonts w:ascii="Calibri" w:hAnsi="Calibri" w:cs="Calibri"/>
          <w:sz w:val="28"/>
          <w:szCs w:val="28"/>
          <w:lang w:val="en-US"/>
        </w:rPr>
        <w:t>,</w:t>
      </w:r>
      <w:r w:rsidR="00BA3B36">
        <w:rPr>
          <w:rFonts w:ascii="Calibri" w:hAnsi="Calibri" w:cs="Calibri"/>
          <w:sz w:val="28"/>
          <w:szCs w:val="28"/>
          <w:lang w:val="en-US"/>
        </w:rPr>
        <w:t xml:space="preserve"> while </w:t>
      </w:r>
      <w:r w:rsidR="006D5030">
        <w:rPr>
          <w:rFonts w:ascii="Calibri" w:hAnsi="Calibri" w:cs="Calibri"/>
          <w:sz w:val="28"/>
          <w:szCs w:val="28"/>
          <w:lang w:val="en-US"/>
        </w:rPr>
        <w:t>sharing</w:t>
      </w:r>
      <w:r w:rsidR="00BA3B36">
        <w:rPr>
          <w:rFonts w:ascii="Calibri" w:hAnsi="Calibri" w:cs="Calibri"/>
          <w:sz w:val="28"/>
          <w:szCs w:val="28"/>
          <w:lang w:val="en-US"/>
        </w:rPr>
        <w:t xml:space="preserve"> the experiences made thereby with the international community</w:t>
      </w:r>
      <w:r>
        <w:rPr>
          <w:rFonts w:ascii="Calibri" w:hAnsi="Calibri" w:cs="Calibri"/>
          <w:sz w:val="28"/>
          <w:szCs w:val="28"/>
          <w:lang w:val="en-US"/>
        </w:rPr>
        <w:t xml:space="preserve">. </w:t>
      </w:r>
      <w:r w:rsidR="006D5030">
        <w:rPr>
          <w:rFonts w:ascii="Calibri" w:hAnsi="Calibri" w:cs="Calibri"/>
          <w:sz w:val="28"/>
          <w:szCs w:val="28"/>
          <w:lang w:val="en-US"/>
        </w:rPr>
        <w:t xml:space="preserve">We encourage Paraguay to further invest in these mechanisms to ensure effective and sustainable results for the cause of human rights. </w:t>
      </w:r>
      <w:r>
        <w:rPr>
          <w:rFonts w:ascii="Calibri" w:hAnsi="Calibri" w:cs="Calibri"/>
          <w:sz w:val="28"/>
          <w:szCs w:val="28"/>
          <w:lang w:val="en-US"/>
        </w:rPr>
        <w:t xml:space="preserve">We </w:t>
      </w:r>
      <w:r w:rsidR="00BA3B36">
        <w:rPr>
          <w:rFonts w:ascii="Calibri" w:hAnsi="Calibri" w:cs="Calibri"/>
          <w:sz w:val="28"/>
          <w:szCs w:val="28"/>
          <w:lang w:val="en-US"/>
        </w:rPr>
        <w:t xml:space="preserve">further </w:t>
      </w:r>
      <w:r w:rsidR="006D5030">
        <w:rPr>
          <w:rFonts w:ascii="Calibri" w:hAnsi="Calibri" w:cs="Calibri"/>
          <w:sz w:val="28"/>
          <w:szCs w:val="28"/>
          <w:lang w:val="en-US"/>
        </w:rPr>
        <w:t xml:space="preserve">wish to </w:t>
      </w:r>
      <w:r>
        <w:rPr>
          <w:rFonts w:ascii="Calibri" w:hAnsi="Calibri" w:cs="Calibri"/>
          <w:sz w:val="28"/>
          <w:szCs w:val="28"/>
          <w:lang w:val="en-US"/>
        </w:rPr>
        <w:t xml:space="preserve">commend Paraguay’s </w:t>
      </w:r>
      <w:r w:rsidR="006D5030">
        <w:rPr>
          <w:rFonts w:ascii="Calibri" w:hAnsi="Calibri" w:cs="Calibri"/>
          <w:sz w:val="28"/>
          <w:szCs w:val="28"/>
          <w:lang w:val="en-US"/>
        </w:rPr>
        <w:t xml:space="preserve">active participation in this Council. </w:t>
      </w:r>
    </w:p>
    <w:p w:rsidR="006B378D" w:rsidRDefault="006B378D" w:rsidP="002011E1">
      <w:pPr>
        <w:jc w:val="both"/>
        <w:rPr>
          <w:rFonts w:ascii="Calibri" w:hAnsi="Calibri" w:cs="Calibri"/>
          <w:sz w:val="28"/>
          <w:szCs w:val="28"/>
          <w:lang w:val="en-US"/>
        </w:rPr>
      </w:pPr>
    </w:p>
    <w:p w:rsidR="005B161A" w:rsidRDefault="00BA3B36" w:rsidP="005B161A">
      <w:pPr>
        <w:jc w:val="both"/>
        <w:rPr>
          <w:rFonts w:ascii="Calibri" w:hAnsi="Calibri" w:cs="Calibri"/>
          <w:sz w:val="28"/>
          <w:szCs w:val="28"/>
          <w:lang w:val="en-US"/>
        </w:rPr>
      </w:pPr>
      <w:r>
        <w:rPr>
          <w:rFonts w:ascii="Calibri" w:hAnsi="Calibri" w:cs="Calibri"/>
          <w:sz w:val="28"/>
          <w:szCs w:val="28"/>
          <w:lang w:val="en-US"/>
        </w:rPr>
        <w:t xml:space="preserve">The national report presented to this Council clearly demonstrates significant progress in a </w:t>
      </w:r>
      <w:r w:rsidR="006D5030">
        <w:rPr>
          <w:rFonts w:ascii="Calibri" w:hAnsi="Calibri" w:cs="Calibri"/>
          <w:sz w:val="28"/>
          <w:szCs w:val="28"/>
          <w:lang w:val="en-US"/>
        </w:rPr>
        <w:t>broad</w:t>
      </w:r>
      <w:r>
        <w:rPr>
          <w:rFonts w:ascii="Calibri" w:hAnsi="Calibri" w:cs="Calibri"/>
          <w:sz w:val="28"/>
          <w:szCs w:val="28"/>
          <w:lang w:val="en-US"/>
        </w:rPr>
        <w:t xml:space="preserve"> spectrum of human rights issues</w:t>
      </w:r>
      <w:r w:rsidR="006D5030">
        <w:rPr>
          <w:rFonts w:ascii="Calibri" w:hAnsi="Calibri" w:cs="Calibri"/>
          <w:sz w:val="28"/>
          <w:szCs w:val="28"/>
          <w:lang w:val="en-US"/>
        </w:rPr>
        <w:t xml:space="preserve">. To generate </w:t>
      </w:r>
      <w:r w:rsidR="00293989">
        <w:rPr>
          <w:rFonts w:ascii="Calibri" w:hAnsi="Calibri" w:cs="Calibri"/>
          <w:sz w:val="28"/>
          <w:szCs w:val="28"/>
          <w:lang w:val="en-US"/>
        </w:rPr>
        <w:t xml:space="preserve">even </w:t>
      </w:r>
      <w:r w:rsidR="006D5030">
        <w:rPr>
          <w:rFonts w:ascii="Calibri" w:hAnsi="Calibri" w:cs="Calibri"/>
          <w:sz w:val="28"/>
          <w:szCs w:val="28"/>
          <w:lang w:val="en-US"/>
        </w:rPr>
        <w:t>further</w:t>
      </w:r>
      <w:r w:rsidR="00293989">
        <w:rPr>
          <w:rFonts w:ascii="Calibri" w:hAnsi="Calibri" w:cs="Calibri"/>
          <w:sz w:val="28"/>
          <w:szCs w:val="28"/>
          <w:lang w:val="en-US"/>
        </w:rPr>
        <w:t xml:space="preserve"> advancement,</w:t>
      </w:r>
      <w:r>
        <w:rPr>
          <w:rFonts w:ascii="Calibri" w:hAnsi="Calibri" w:cs="Calibri"/>
          <w:sz w:val="28"/>
          <w:szCs w:val="28"/>
          <w:lang w:val="en-US"/>
        </w:rPr>
        <w:t xml:space="preserve"> </w:t>
      </w:r>
      <w:r w:rsidR="00F3329C">
        <w:rPr>
          <w:rFonts w:ascii="Calibri" w:hAnsi="Calibri" w:cs="Calibri"/>
          <w:sz w:val="28"/>
          <w:szCs w:val="28"/>
          <w:lang w:val="en-US"/>
        </w:rPr>
        <w:t xml:space="preserve">we would like to offer </w:t>
      </w:r>
      <w:r>
        <w:rPr>
          <w:rFonts w:ascii="Calibri" w:hAnsi="Calibri" w:cs="Calibri"/>
          <w:sz w:val="28"/>
          <w:szCs w:val="28"/>
          <w:lang w:val="en-US"/>
        </w:rPr>
        <w:t xml:space="preserve">the following </w:t>
      </w:r>
      <w:r w:rsidR="00F3329C">
        <w:rPr>
          <w:rFonts w:ascii="Calibri" w:hAnsi="Calibri" w:cs="Calibri"/>
          <w:sz w:val="28"/>
          <w:szCs w:val="28"/>
          <w:lang w:val="en-US"/>
        </w:rPr>
        <w:t xml:space="preserve">recommendations </w:t>
      </w:r>
      <w:r>
        <w:rPr>
          <w:rFonts w:ascii="Calibri" w:hAnsi="Calibri" w:cs="Calibri"/>
          <w:sz w:val="28"/>
          <w:szCs w:val="28"/>
          <w:lang w:val="en-US"/>
        </w:rPr>
        <w:t xml:space="preserve">for </w:t>
      </w:r>
      <w:r w:rsidR="00F3329C">
        <w:rPr>
          <w:rFonts w:ascii="Calibri" w:hAnsi="Calibri" w:cs="Calibri"/>
          <w:sz w:val="28"/>
          <w:szCs w:val="28"/>
          <w:lang w:val="en-US"/>
        </w:rPr>
        <w:t xml:space="preserve">action: </w:t>
      </w:r>
    </w:p>
    <w:p w:rsidR="00F3329C" w:rsidRDefault="00F3329C" w:rsidP="005B161A">
      <w:pPr>
        <w:jc w:val="both"/>
        <w:rPr>
          <w:rFonts w:ascii="Calibri" w:hAnsi="Calibri" w:cs="Calibri"/>
          <w:sz w:val="28"/>
          <w:szCs w:val="28"/>
          <w:lang w:val="en-US"/>
        </w:rPr>
      </w:pPr>
    </w:p>
    <w:p w:rsidR="00455602" w:rsidRDefault="00B262ED" w:rsidP="00A6095A">
      <w:pPr>
        <w:numPr>
          <w:ilvl w:val="0"/>
          <w:numId w:val="25"/>
        </w:numPr>
        <w:jc w:val="both"/>
        <w:rPr>
          <w:rFonts w:ascii="Calibri" w:hAnsi="Calibri" w:cs="Calibri"/>
          <w:sz w:val="28"/>
          <w:szCs w:val="28"/>
          <w:lang w:val="en-US"/>
        </w:rPr>
      </w:pPr>
      <w:r w:rsidRPr="00A6095A">
        <w:rPr>
          <w:rFonts w:ascii="Calibri" w:hAnsi="Calibri" w:cs="Calibri"/>
          <w:sz w:val="28"/>
          <w:szCs w:val="28"/>
          <w:lang w:val="en-US"/>
        </w:rPr>
        <w:t xml:space="preserve"> </w:t>
      </w:r>
      <w:r w:rsidR="00AC7262">
        <w:rPr>
          <w:rFonts w:ascii="Calibri" w:hAnsi="Calibri" w:cs="Calibri"/>
          <w:sz w:val="28"/>
          <w:szCs w:val="28"/>
          <w:lang w:val="en-US"/>
        </w:rPr>
        <w:t xml:space="preserve">Germany reiterates </w:t>
      </w:r>
      <w:r w:rsidR="00293989">
        <w:rPr>
          <w:rFonts w:ascii="Calibri" w:hAnsi="Calibri" w:cs="Calibri"/>
          <w:sz w:val="28"/>
          <w:szCs w:val="28"/>
          <w:lang w:val="en-US"/>
        </w:rPr>
        <w:t>its</w:t>
      </w:r>
      <w:r w:rsidR="00AC7262">
        <w:rPr>
          <w:rFonts w:ascii="Calibri" w:hAnsi="Calibri" w:cs="Calibri"/>
          <w:sz w:val="28"/>
          <w:szCs w:val="28"/>
          <w:lang w:val="en-US"/>
        </w:rPr>
        <w:t xml:space="preserve"> recommendation from the previous UPR and recommends the Government of Paraguay to develop a comprehensive and forgery-proof land registry to enable indigenous communities to hold legal titles to their ancestral land.</w:t>
      </w:r>
    </w:p>
    <w:p w:rsidR="003C39A1" w:rsidRDefault="003C39A1" w:rsidP="00A6095A">
      <w:pPr>
        <w:numPr>
          <w:ilvl w:val="0"/>
          <w:numId w:val="25"/>
        </w:numPr>
        <w:jc w:val="both"/>
        <w:rPr>
          <w:rFonts w:ascii="Calibri" w:hAnsi="Calibri" w:cs="Calibri"/>
          <w:sz w:val="28"/>
          <w:szCs w:val="28"/>
          <w:lang w:val="en-US"/>
        </w:rPr>
      </w:pPr>
      <w:r>
        <w:rPr>
          <w:rFonts w:ascii="Calibri" w:hAnsi="Calibri" w:cs="Calibri"/>
          <w:sz w:val="28"/>
          <w:szCs w:val="28"/>
          <w:lang w:val="en-US"/>
        </w:rPr>
        <w:t xml:space="preserve">We further recommend the Government of Paraguay to ensure that </w:t>
      </w:r>
      <w:r w:rsidR="00293989">
        <w:rPr>
          <w:rFonts w:ascii="Calibri" w:hAnsi="Calibri" w:cs="Calibri"/>
          <w:sz w:val="28"/>
          <w:szCs w:val="28"/>
          <w:lang w:val="en-US"/>
        </w:rPr>
        <w:t xml:space="preserve">impartial and </w:t>
      </w:r>
      <w:r>
        <w:rPr>
          <w:rFonts w:ascii="Calibri" w:hAnsi="Calibri" w:cs="Calibri"/>
          <w:sz w:val="28"/>
          <w:szCs w:val="28"/>
          <w:lang w:val="en-US"/>
        </w:rPr>
        <w:t>independent investigation</w:t>
      </w:r>
      <w:r w:rsidR="0057691A">
        <w:rPr>
          <w:rFonts w:ascii="Calibri" w:hAnsi="Calibri" w:cs="Calibri"/>
          <w:sz w:val="28"/>
          <w:szCs w:val="28"/>
          <w:lang w:val="en-US"/>
        </w:rPr>
        <w:t>s and criminal proceed</w:t>
      </w:r>
      <w:r w:rsidR="00B147C5">
        <w:rPr>
          <w:rFonts w:ascii="Calibri" w:hAnsi="Calibri" w:cs="Calibri"/>
          <w:sz w:val="28"/>
          <w:szCs w:val="28"/>
          <w:lang w:val="en-US"/>
        </w:rPr>
        <w:t>ings in accordance with existing law will be implemented</w:t>
      </w:r>
      <w:r w:rsidR="0057691A">
        <w:rPr>
          <w:rFonts w:ascii="Calibri" w:hAnsi="Calibri" w:cs="Calibri"/>
          <w:sz w:val="28"/>
          <w:szCs w:val="28"/>
          <w:lang w:val="en-US"/>
        </w:rPr>
        <w:t xml:space="preserve">, including </w:t>
      </w:r>
      <w:r w:rsidR="00611B6E">
        <w:rPr>
          <w:rFonts w:ascii="Calibri" w:hAnsi="Calibri" w:cs="Calibri"/>
          <w:sz w:val="28"/>
          <w:szCs w:val="28"/>
          <w:lang w:val="en-US"/>
        </w:rPr>
        <w:t xml:space="preserve">for </w:t>
      </w:r>
      <w:r w:rsidR="0057691A">
        <w:rPr>
          <w:rFonts w:ascii="Calibri" w:hAnsi="Calibri" w:cs="Calibri"/>
          <w:sz w:val="28"/>
          <w:szCs w:val="28"/>
          <w:lang w:val="en-US"/>
        </w:rPr>
        <w:t>cases as the Marina Cué</w:t>
      </w:r>
      <w:r>
        <w:rPr>
          <w:rFonts w:ascii="Calibri" w:hAnsi="Calibri" w:cs="Calibri"/>
          <w:sz w:val="28"/>
          <w:szCs w:val="28"/>
          <w:lang w:val="en-US"/>
        </w:rPr>
        <w:t xml:space="preserve"> events </w:t>
      </w:r>
      <w:r w:rsidR="0057691A">
        <w:rPr>
          <w:rFonts w:ascii="Calibri" w:hAnsi="Calibri" w:cs="Calibri"/>
          <w:sz w:val="28"/>
          <w:szCs w:val="28"/>
          <w:lang w:val="en-US"/>
        </w:rPr>
        <w:t xml:space="preserve">in Curuguaty </w:t>
      </w:r>
      <w:r>
        <w:rPr>
          <w:rFonts w:ascii="Calibri" w:hAnsi="Calibri" w:cs="Calibri"/>
          <w:sz w:val="28"/>
          <w:szCs w:val="28"/>
          <w:lang w:val="en-US"/>
        </w:rPr>
        <w:t>of June 2012</w:t>
      </w:r>
      <w:r w:rsidR="00764CF0">
        <w:rPr>
          <w:rFonts w:ascii="Calibri" w:hAnsi="Calibri" w:cs="Calibri"/>
          <w:sz w:val="28"/>
          <w:szCs w:val="28"/>
          <w:lang w:val="en-US"/>
        </w:rPr>
        <w:t xml:space="preserve"> in order to</w:t>
      </w:r>
      <w:r>
        <w:rPr>
          <w:rFonts w:ascii="Calibri" w:hAnsi="Calibri" w:cs="Calibri"/>
          <w:sz w:val="28"/>
          <w:szCs w:val="28"/>
          <w:lang w:val="en-US"/>
        </w:rPr>
        <w:t xml:space="preserve"> clarify</w:t>
      </w:r>
      <w:r w:rsidR="00293989">
        <w:rPr>
          <w:rFonts w:ascii="Calibri" w:hAnsi="Calibri" w:cs="Calibri"/>
          <w:sz w:val="28"/>
          <w:szCs w:val="28"/>
          <w:lang w:val="en-US"/>
        </w:rPr>
        <w:t xml:space="preserve"> allegations and bring perpe</w:t>
      </w:r>
      <w:r>
        <w:rPr>
          <w:rFonts w:ascii="Calibri" w:hAnsi="Calibri" w:cs="Calibri"/>
          <w:sz w:val="28"/>
          <w:szCs w:val="28"/>
          <w:lang w:val="en-US"/>
        </w:rPr>
        <w:t>trators to justice.</w:t>
      </w:r>
    </w:p>
    <w:p w:rsidR="003C39A1" w:rsidRDefault="00293989" w:rsidP="00A6095A">
      <w:pPr>
        <w:numPr>
          <w:ilvl w:val="0"/>
          <w:numId w:val="25"/>
        </w:numPr>
        <w:jc w:val="both"/>
        <w:rPr>
          <w:rFonts w:ascii="Calibri" w:hAnsi="Calibri" w:cs="Calibri"/>
          <w:sz w:val="28"/>
          <w:szCs w:val="28"/>
          <w:lang w:val="en-US"/>
        </w:rPr>
      </w:pPr>
      <w:r>
        <w:rPr>
          <w:rFonts w:ascii="Calibri" w:hAnsi="Calibri" w:cs="Calibri"/>
          <w:sz w:val="28"/>
          <w:szCs w:val="28"/>
          <w:lang w:val="en-US"/>
        </w:rPr>
        <w:t>In the context of detention, w</w:t>
      </w:r>
      <w:r w:rsidR="003C39A1">
        <w:rPr>
          <w:rFonts w:ascii="Calibri" w:hAnsi="Calibri" w:cs="Calibri"/>
          <w:sz w:val="28"/>
          <w:szCs w:val="28"/>
          <w:lang w:val="en-US"/>
        </w:rPr>
        <w:t>e recommend the Government of Paraguay to strengthen existing police oversight mechanisms and to provide victims of torture and ill-treatment</w:t>
      </w:r>
      <w:r w:rsidR="00EA679A">
        <w:rPr>
          <w:rFonts w:ascii="Calibri" w:hAnsi="Calibri" w:cs="Calibri"/>
          <w:sz w:val="28"/>
          <w:szCs w:val="28"/>
          <w:lang w:val="en-US"/>
        </w:rPr>
        <w:t xml:space="preserve"> with compensation.</w:t>
      </w:r>
      <w:r w:rsidR="003C39A1">
        <w:rPr>
          <w:rFonts w:ascii="Calibri" w:hAnsi="Calibri" w:cs="Calibri"/>
          <w:sz w:val="28"/>
          <w:szCs w:val="28"/>
          <w:lang w:val="en-US"/>
        </w:rPr>
        <w:t xml:space="preserve"> </w:t>
      </w:r>
    </w:p>
    <w:p w:rsidR="003C39A1" w:rsidRPr="003C39A1" w:rsidRDefault="00975072" w:rsidP="003C39A1">
      <w:pPr>
        <w:numPr>
          <w:ilvl w:val="0"/>
          <w:numId w:val="25"/>
        </w:numPr>
        <w:jc w:val="both"/>
        <w:rPr>
          <w:rFonts w:ascii="Calibri" w:hAnsi="Calibri" w:cs="Calibri"/>
          <w:sz w:val="28"/>
          <w:szCs w:val="28"/>
          <w:lang w:val="en-US"/>
        </w:rPr>
      </w:pPr>
      <w:r>
        <w:rPr>
          <w:rFonts w:ascii="Calibri" w:hAnsi="Calibri" w:cs="Calibri"/>
          <w:sz w:val="28"/>
          <w:szCs w:val="28"/>
          <w:lang w:val="en-US"/>
        </w:rPr>
        <w:t xml:space="preserve">We recommend the Government of Paraguay to address </w:t>
      </w:r>
      <w:r w:rsidR="00293989">
        <w:rPr>
          <w:rFonts w:ascii="Calibri" w:hAnsi="Calibri" w:cs="Calibri"/>
          <w:sz w:val="28"/>
          <w:szCs w:val="28"/>
          <w:lang w:val="en-US"/>
        </w:rPr>
        <w:t xml:space="preserve">deficiencies of the </w:t>
      </w:r>
      <w:r w:rsidR="003C39A1">
        <w:rPr>
          <w:rFonts w:ascii="Calibri" w:hAnsi="Calibri" w:cs="Calibri"/>
          <w:sz w:val="28"/>
          <w:szCs w:val="28"/>
          <w:lang w:val="en-US"/>
        </w:rPr>
        <w:t>legal and policy system</w:t>
      </w:r>
      <w:r w:rsidR="00764CF0">
        <w:rPr>
          <w:rFonts w:ascii="Calibri" w:hAnsi="Calibri" w:cs="Calibri"/>
          <w:sz w:val="28"/>
          <w:szCs w:val="28"/>
          <w:lang w:val="en-US"/>
        </w:rPr>
        <w:t xml:space="preserve"> regarding the issue of pregnant children for better prot</w:t>
      </w:r>
      <w:r w:rsidR="00CD4600">
        <w:rPr>
          <w:rFonts w:ascii="Calibri" w:hAnsi="Calibri" w:cs="Calibri"/>
          <w:sz w:val="28"/>
          <w:szCs w:val="28"/>
          <w:lang w:val="en-US"/>
        </w:rPr>
        <w:t>ecting young girls, as some of them</w:t>
      </w:r>
      <w:r w:rsidR="00764CF0">
        <w:rPr>
          <w:rFonts w:ascii="Calibri" w:hAnsi="Calibri" w:cs="Calibri"/>
          <w:sz w:val="28"/>
          <w:szCs w:val="28"/>
          <w:lang w:val="en-US"/>
        </w:rPr>
        <w:t xml:space="preserve"> had been forced</w:t>
      </w:r>
      <w:r w:rsidR="003C39A1">
        <w:rPr>
          <w:rFonts w:ascii="Calibri" w:hAnsi="Calibri" w:cs="Calibri"/>
          <w:sz w:val="28"/>
          <w:szCs w:val="28"/>
          <w:lang w:val="en-US"/>
        </w:rPr>
        <w:t xml:space="preserve"> to continue high-risk pregnancies with long-lasting impact on their physical and mental health. </w:t>
      </w:r>
    </w:p>
    <w:p w:rsidR="00975072" w:rsidRPr="00A6095A" w:rsidRDefault="00EE148E" w:rsidP="00A6095A">
      <w:pPr>
        <w:numPr>
          <w:ilvl w:val="0"/>
          <w:numId w:val="25"/>
        </w:numPr>
        <w:jc w:val="both"/>
        <w:rPr>
          <w:rFonts w:ascii="Calibri" w:hAnsi="Calibri" w:cs="Calibri"/>
          <w:sz w:val="28"/>
          <w:szCs w:val="28"/>
          <w:lang w:val="en-US"/>
        </w:rPr>
      </w:pPr>
      <w:r>
        <w:rPr>
          <w:rFonts w:ascii="Calibri" w:hAnsi="Calibri" w:cs="Calibri"/>
          <w:sz w:val="28"/>
          <w:szCs w:val="28"/>
          <w:lang w:val="en-US"/>
        </w:rPr>
        <w:t xml:space="preserve">Germany recommends </w:t>
      </w:r>
      <w:r w:rsidR="00CD4600">
        <w:rPr>
          <w:rFonts w:ascii="Calibri" w:hAnsi="Calibri" w:cs="Calibri"/>
          <w:sz w:val="28"/>
          <w:szCs w:val="28"/>
          <w:lang w:val="en-US"/>
        </w:rPr>
        <w:t>the</w:t>
      </w:r>
      <w:r>
        <w:rPr>
          <w:rFonts w:ascii="Calibri" w:hAnsi="Calibri" w:cs="Calibri"/>
          <w:sz w:val="28"/>
          <w:szCs w:val="28"/>
          <w:lang w:val="en-US"/>
        </w:rPr>
        <w:t xml:space="preserve"> appoint</w:t>
      </w:r>
      <w:r w:rsidR="00CD4600">
        <w:rPr>
          <w:rFonts w:ascii="Calibri" w:hAnsi="Calibri" w:cs="Calibri"/>
          <w:sz w:val="28"/>
          <w:szCs w:val="28"/>
          <w:lang w:val="en-US"/>
        </w:rPr>
        <w:t>ment of</w:t>
      </w:r>
      <w:r>
        <w:rPr>
          <w:rFonts w:ascii="Calibri" w:hAnsi="Calibri" w:cs="Calibri"/>
          <w:sz w:val="28"/>
          <w:szCs w:val="28"/>
          <w:lang w:val="en-US"/>
        </w:rPr>
        <w:t xml:space="preserve"> a new Ombud</w:t>
      </w:r>
      <w:r w:rsidR="00B60507">
        <w:rPr>
          <w:rFonts w:ascii="Calibri" w:hAnsi="Calibri" w:cs="Calibri"/>
          <w:sz w:val="28"/>
          <w:szCs w:val="28"/>
          <w:lang w:val="en-US"/>
        </w:rPr>
        <w:t>s</w:t>
      </w:r>
      <w:r>
        <w:rPr>
          <w:rFonts w:ascii="Calibri" w:hAnsi="Calibri" w:cs="Calibri"/>
          <w:sz w:val="28"/>
          <w:szCs w:val="28"/>
          <w:lang w:val="en-US"/>
        </w:rPr>
        <w:t>man</w:t>
      </w:r>
      <w:r w:rsidR="00CD4600">
        <w:rPr>
          <w:rFonts w:ascii="Calibri" w:hAnsi="Calibri" w:cs="Calibri"/>
          <w:sz w:val="28"/>
          <w:szCs w:val="28"/>
          <w:lang w:val="en-US"/>
        </w:rPr>
        <w:t xml:space="preserve"> without further delay</w:t>
      </w:r>
      <w:r w:rsidR="00293989">
        <w:rPr>
          <w:rFonts w:ascii="Calibri" w:hAnsi="Calibri" w:cs="Calibri"/>
          <w:sz w:val="28"/>
          <w:szCs w:val="28"/>
          <w:lang w:val="en-US"/>
        </w:rPr>
        <w:t xml:space="preserve">, </w:t>
      </w:r>
      <w:r w:rsidR="00764CF0">
        <w:rPr>
          <w:rFonts w:ascii="Calibri" w:hAnsi="Calibri" w:cs="Calibri"/>
          <w:sz w:val="28"/>
          <w:szCs w:val="28"/>
          <w:lang w:val="en-US"/>
        </w:rPr>
        <w:t>after the mandate of the present incumbent expired</w:t>
      </w:r>
      <w:r w:rsidR="00293989">
        <w:rPr>
          <w:rFonts w:ascii="Calibri" w:hAnsi="Calibri" w:cs="Calibri"/>
          <w:sz w:val="28"/>
          <w:szCs w:val="28"/>
          <w:lang w:val="en-US"/>
        </w:rPr>
        <w:t xml:space="preserve"> </w:t>
      </w:r>
      <w:r w:rsidR="003C39A1">
        <w:rPr>
          <w:rFonts w:ascii="Calibri" w:hAnsi="Calibri" w:cs="Calibri"/>
          <w:sz w:val="28"/>
          <w:szCs w:val="28"/>
          <w:lang w:val="en-US"/>
        </w:rPr>
        <w:t>2008</w:t>
      </w:r>
      <w:r w:rsidR="00CD4600">
        <w:rPr>
          <w:rFonts w:ascii="Calibri" w:hAnsi="Calibri" w:cs="Calibri"/>
          <w:sz w:val="28"/>
          <w:szCs w:val="28"/>
          <w:lang w:val="en-US"/>
        </w:rPr>
        <w:t>,</w:t>
      </w:r>
      <w:r w:rsidR="003C39A1">
        <w:rPr>
          <w:rFonts w:ascii="Calibri" w:hAnsi="Calibri" w:cs="Calibri"/>
          <w:sz w:val="28"/>
          <w:szCs w:val="28"/>
          <w:lang w:val="en-US"/>
        </w:rPr>
        <w:t xml:space="preserve"> </w:t>
      </w:r>
      <w:r w:rsidR="00CD4600">
        <w:rPr>
          <w:rFonts w:ascii="Calibri" w:hAnsi="Calibri" w:cs="Calibri"/>
          <w:sz w:val="28"/>
          <w:szCs w:val="28"/>
          <w:lang w:val="en-US"/>
        </w:rPr>
        <w:t xml:space="preserve">while ensuring </w:t>
      </w:r>
      <w:r>
        <w:rPr>
          <w:rFonts w:ascii="Calibri" w:hAnsi="Calibri" w:cs="Calibri"/>
          <w:sz w:val="28"/>
          <w:szCs w:val="28"/>
          <w:lang w:val="en-US"/>
        </w:rPr>
        <w:t>that the institution complies fully with the Paris Principles.</w:t>
      </w:r>
    </w:p>
    <w:p w:rsidR="00A6095A" w:rsidRDefault="00A6095A" w:rsidP="00BE585D">
      <w:pPr>
        <w:pStyle w:val="NoSpacing"/>
        <w:jc w:val="both"/>
        <w:rPr>
          <w:rFonts w:cs="Calibri"/>
          <w:sz w:val="28"/>
          <w:szCs w:val="28"/>
          <w:lang w:val="en-US"/>
        </w:rPr>
      </w:pPr>
    </w:p>
    <w:p w:rsidR="00E85E6D" w:rsidRPr="009802C8" w:rsidRDefault="00E85E6D" w:rsidP="00BE585D">
      <w:pPr>
        <w:pStyle w:val="NoSpacing"/>
        <w:jc w:val="both"/>
        <w:rPr>
          <w:rFonts w:cs="Calibri"/>
          <w:sz w:val="28"/>
          <w:szCs w:val="28"/>
          <w:lang w:val="en-US"/>
        </w:rPr>
      </w:pPr>
      <w:r w:rsidRPr="009802C8">
        <w:rPr>
          <w:rFonts w:cs="Calibri"/>
          <w:sz w:val="28"/>
          <w:szCs w:val="28"/>
          <w:lang w:val="en-US"/>
        </w:rPr>
        <w:t>Thank you, Mr President.</w:t>
      </w:r>
    </w:p>
    <w:p w:rsidR="00E85E6D" w:rsidRPr="00E8573B" w:rsidRDefault="00E85E6D" w:rsidP="00BE585D">
      <w:pPr>
        <w:jc w:val="both"/>
        <w:rPr>
          <w:rFonts w:ascii="Calibri" w:hAnsi="Calibri" w:cs="Calibri"/>
          <w:b/>
          <w:lang w:val="en-US"/>
        </w:rPr>
      </w:pPr>
      <w:r w:rsidRPr="00E8573B">
        <w:rPr>
          <w:rFonts w:ascii="Calibri" w:hAnsi="Calibri" w:cs="Calibri"/>
          <w:b/>
          <w:lang w:val="en-US"/>
        </w:rPr>
        <w:lastRenderedPageBreak/>
        <w:t>Questions in advance:</w:t>
      </w:r>
    </w:p>
    <w:p w:rsidR="00E85E6D" w:rsidRPr="00E8573B" w:rsidRDefault="00E85E6D" w:rsidP="00BE585D">
      <w:pPr>
        <w:jc w:val="both"/>
        <w:rPr>
          <w:rFonts w:ascii="Calibri" w:hAnsi="Calibri" w:cs="Calibri"/>
          <w:b/>
          <w:lang w:val="en-US"/>
        </w:rPr>
      </w:pPr>
    </w:p>
    <w:p w:rsidR="003E60B5" w:rsidRDefault="002C475B" w:rsidP="0068226F">
      <w:pPr>
        <w:pStyle w:val="ListParagraph"/>
        <w:numPr>
          <w:ilvl w:val="0"/>
          <w:numId w:val="20"/>
        </w:numPr>
        <w:spacing w:line="240" w:lineRule="auto"/>
        <w:jc w:val="both"/>
        <w:rPr>
          <w:rFonts w:cs="Calibri"/>
          <w:lang w:val="en-US"/>
        </w:rPr>
      </w:pPr>
      <w:r>
        <w:rPr>
          <w:rFonts w:cs="Calibri"/>
          <w:lang w:val="en-US"/>
        </w:rPr>
        <w:t xml:space="preserve">In the previous UPR, Germany recommended the Government of Paraguay </w:t>
      </w:r>
      <w:r w:rsidRPr="002C475B">
        <w:rPr>
          <w:rFonts w:cs="Calibri"/>
          <w:lang w:val="en-US"/>
        </w:rPr>
        <w:t>to develop a comprehensive and forgery-proof land registry to enable indigenous communities to hold legal titles to their ancestral land</w:t>
      </w:r>
      <w:r>
        <w:rPr>
          <w:rFonts w:cs="Calibri"/>
          <w:lang w:val="en-US"/>
        </w:rPr>
        <w:t xml:space="preserve">, </w:t>
      </w:r>
      <w:r w:rsidRPr="0091797A">
        <w:rPr>
          <w:rFonts w:cs="Calibri"/>
          <w:lang w:val="en-US"/>
        </w:rPr>
        <w:t xml:space="preserve">a recommendation which the Government of Paraguay had </w:t>
      </w:r>
      <w:r w:rsidR="0091797A" w:rsidRPr="0091797A">
        <w:rPr>
          <w:rFonts w:cs="Calibri"/>
          <w:lang w:val="en-US"/>
        </w:rPr>
        <w:t>referred to as “implemented o</w:t>
      </w:r>
      <w:r w:rsidR="0091797A">
        <w:rPr>
          <w:rFonts w:cs="Calibri"/>
          <w:lang w:val="en-US"/>
        </w:rPr>
        <w:t>r being</w:t>
      </w:r>
      <w:r w:rsidR="0091797A" w:rsidRPr="0091797A">
        <w:rPr>
          <w:rFonts w:cs="Calibri"/>
          <w:lang w:val="en-US"/>
        </w:rPr>
        <w:t xml:space="preserve"> in the process of implementation”. </w:t>
      </w:r>
      <w:r>
        <w:rPr>
          <w:rFonts w:cs="Calibri"/>
          <w:lang w:val="en-US"/>
        </w:rPr>
        <w:t xml:space="preserve">As of today, </w:t>
      </w:r>
      <w:r w:rsidR="00FB27E2">
        <w:rPr>
          <w:rFonts w:cs="Calibri"/>
          <w:lang w:val="en-US"/>
        </w:rPr>
        <w:t xml:space="preserve">cases of conflicting legal land titles </w:t>
      </w:r>
      <w:r w:rsidR="005F51A9">
        <w:rPr>
          <w:rFonts w:cs="Calibri"/>
          <w:lang w:val="en-US"/>
        </w:rPr>
        <w:t xml:space="preserve">remain a problem for domestic as well as foreign investors in Paraguay. Legal insecurity affects small peasants as well as large scale land owners and indigenous peoples. Conflicts are often resolved by the law of the strongest or most influential, including land occupation, sometimes accompanied by </w:t>
      </w:r>
      <w:r w:rsidR="0091797A">
        <w:rPr>
          <w:rFonts w:cs="Calibri"/>
          <w:lang w:val="en-US"/>
        </w:rPr>
        <w:t xml:space="preserve">destructive </w:t>
      </w:r>
      <w:r w:rsidR="005F51A9">
        <w:rPr>
          <w:rFonts w:cs="Calibri"/>
          <w:lang w:val="en-US"/>
        </w:rPr>
        <w:t>violence</w:t>
      </w:r>
      <w:r w:rsidR="0091797A">
        <w:rPr>
          <w:rFonts w:cs="Calibri"/>
          <w:lang w:val="en-US"/>
        </w:rPr>
        <w:t xml:space="preserve"> and physical harm</w:t>
      </w:r>
      <w:r w:rsidR="005F51A9">
        <w:rPr>
          <w:rFonts w:cs="Calibri"/>
          <w:lang w:val="en-US"/>
        </w:rPr>
        <w:t xml:space="preserve">. </w:t>
      </w:r>
      <w:r w:rsidR="000E2C10">
        <w:rPr>
          <w:rFonts w:cs="Calibri"/>
          <w:lang w:val="en-US"/>
        </w:rPr>
        <w:t xml:space="preserve">We would therefore like to enquire </w:t>
      </w:r>
      <w:r w:rsidR="00A82F4D">
        <w:rPr>
          <w:rFonts w:cs="Calibri"/>
          <w:lang w:val="en-US"/>
        </w:rPr>
        <w:t>in which way</w:t>
      </w:r>
      <w:r w:rsidR="000E2C10">
        <w:rPr>
          <w:rFonts w:cs="Calibri"/>
          <w:lang w:val="en-US"/>
        </w:rPr>
        <w:t xml:space="preserve"> the </w:t>
      </w:r>
      <w:r w:rsidR="005F51A9">
        <w:rPr>
          <w:rFonts w:cs="Calibri"/>
          <w:lang w:val="en-US"/>
        </w:rPr>
        <w:t xml:space="preserve">Government of Paraguay </w:t>
      </w:r>
      <w:r w:rsidR="000E2C10">
        <w:rPr>
          <w:rFonts w:cs="Calibri"/>
          <w:lang w:val="en-US"/>
        </w:rPr>
        <w:t>intends</w:t>
      </w:r>
      <w:r w:rsidR="00F70E25">
        <w:rPr>
          <w:rFonts w:cs="Calibri"/>
          <w:lang w:val="en-US"/>
        </w:rPr>
        <w:t xml:space="preserve"> to</w:t>
      </w:r>
      <w:r w:rsidR="000E2C10">
        <w:rPr>
          <w:rFonts w:cs="Calibri"/>
          <w:lang w:val="en-US"/>
        </w:rPr>
        <w:t xml:space="preserve"> </w:t>
      </w:r>
      <w:r w:rsidR="00A82F4D">
        <w:rPr>
          <w:rFonts w:cs="Calibri"/>
          <w:lang w:val="en-US"/>
        </w:rPr>
        <w:t xml:space="preserve">address this issue and advance </w:t>
      </w:r>
      <w:r w:rsidR="00F70E25">
        <w:rPr>
          <w:rFonts w:cs="Calibri"/>
          <w:lang w:val="en-US"/>
        </w:rPr>
        <w:t xml:space="preserve">a </w:t>
      </w:r>
      <w:r w:rsidR="005F51A9">
        <w:rPr>
          <w:rFonts w:cs="Calibri"/>
          <w:lang w:val="en-US"/>
        </w:rPr>
        <w:t xml:space="preserve">forgery-proof land registry, ensuring legal </w:t>
      </w:r>
      <w:r w:rsidR="000E2C10">
        <w:rPr>
          <w:rFonts w:cs="Calibri"/>
          <w:lang w:val="en-US"/>
        </w:rPr>
        <w:t>certainty a</w:t>
      </w:r>
      <w:r w:rsidR="005F51A9">
        <w:rPr>
          <w:rFonts w:cs="Calibri"/>
          <w:lang w:val="en-US"/>
        </w:rPr>
        <w:t>nd equal opportunity to indigenous peoples, peasants as well as investors?</w:t>
      </w:r>
    </w:p>
    <w:p w:rsidR="000E2C10" w:rsidRDefault="00746A8E" w:rsidP="0068226F">
      <w:pPr>
        <w:pStyle w:val="ListParagraph"/>
        <w:numPr>
          <w:ilvl w:val="0"/>
          <w:numId w:val="20"/>
        </w:numPr>
        <w:spacing w:line="240" w:lineRule="auto"/>
        <w:jc w:val="both"/>
        <w:rPr>
          <w:rFonts w:cs="Calibri"/>
          <w:lang w:val="en-US"/>
        </w:rPr>
      </w:pPr>
      <w:r>
        <w:rPr>
          <w:rFonts w:cs="Calibri"/>
          <w:lang w:val="en-US"/>
        </w:rPr>
        <w:t>Legal</w:t>
      </w:r>
      <w:r w:rsidR="00BA252D">
        <w:rPr>
          <w:rFonts w:cs="Calibri"/>
          <w:lang w:val="en-US"/>
        </w:rPr>
        <w:t xml:space="preserve"> and societal</w:t>
      </w:r>
      <w:r>
        <w:rPr>
          <w:rFonts w:cs="Calibri"/>
          <w:lang w:val="en-US"/>
        </w:rPr>
        <w:t xml:space="preserve"> rehabilitation of </w:t>
      </w:r>
      <w:r w:rsidR="00A82F4D">
        <w:rPr>
          <w:rFonts w:cs="Calibri"/>
          <w:lang w:val="en-US"/>
        </w:rPr>
        <w:t xml:space="preserve">victims of </w:t>
      </w:r>
      <w:r>
        <w:rPr>
          <w:rFonts w:cs="Calibri"/>
          <w:lang w:val="en-US"/>
        </w:rPr>
        <w:t>human rights violations</w:t>
      </w:r>
      <w:r w:rsidR="00A82F4D">
        <w:rPr>
          <w:rFonts w:cs="Calibri"/>
          <w:lang w:val="en-US"/>
        </w:rPr>
        <w:t xml:space="preserve"> committed during the former dictatorship in Paraguay remains an important preconditi</w:t>
      </w:r>
      <w:r w:rsidR="00BA252D">
        <w:rPr>
          <w:rFonts w:cs="Calibri"/>
          <w:lang w:val="en-US"/>
        </w:rPr>
        <w:t xml:space="preserve">on for the </w:t>
      </w:r>
      <w:r w:rsidRPr="00BA252D">
        <w:rPr>
          <w:rFonts w:cs="Calibri"/>
          <w:lang w:val="en-US"/>
        </w:rPr>
        <w:t>democratic</w:t>
      </w:r>
      <w:r>
        <w:rPr>
          <w:rFonts w:cs="Calibri"/>
          <w:lang w:val="en-US"/>
        </w:rPr>
        <w:t xml:space="preserve"> </w:t>
      </w:r>
      <w:r w:rsidRPr="00BA252D">
        <w:rPr>
          <w:rFonts w:cs="Calibri"/>
          <w:lang w:val="en-US"/>
        </w:rPr>
        <w:t>well-being</w:t>
      </w:r>
      <w:r>
        <w:rPr>
          <w:rFonts w:cs="Calibri"/>
          <w:lang w:val="en-US"/>
        </w:rPr>
        <w:t xml:space="preserve"> of all Paraguayans. Which measures is the Government of Paraguay taking to promote a culture of </w:t>
      </w:r>
      <w:r w:rsidRPr="00BA252D">
        <w:rPr>
          <w:rFonts w:cs="Calibri"/>
          <w:lang w:val="en-US"/>
        </w:rPr>
        <w:t>remembrance</w:t>
      </w:r>
      <w:r w:rsidR="00BA252D" w:rsidRPr="00BA252D">
        <w:rPr>
          <w:rFonts w:cs="Calibri"/>
          <w:lang w:val="en-US"/>
        </w:rPr>
        <w:t>, e.g. in e</w:t>
      </w:r>
      <w:r w:rsidRPr="00BA252D">
        <w:rPr>
          <w:rFonts w:cs="Calibri"/>
          <w:lang w:val="en-US"/>
        </w:rPr>
        <w:t>ducation</w:t>
      </w:r>
      <w:r w:rsidR="00BA252D" w:rsidRPr="00BA252D">
        <w:rPr>
          <w:rFonts w:cs="Calibri"/>
          <w:lang w:val="en-US"/>
        </w:rPr>
        <w:t xml:space="preserve"> and society</w:t>
      </w:r>
      <w:r w:rsidR="00BA252D">
        <w:rPr>
          <w:rFonts w:cs="Calibri"/>
          <w:lang w:val="en-US"/>
        </w:rPr>
        <w:t xml:space="preserve"> in general</w:t>
      </w:r>
      <w:r w:rsidR="00BA252D" w:rsidRPr="00BA252D">
        <w:rPr>
          <w:rFonts w:cs="Calibri"/>
          <w:lang w:val="en-US"/>
        </w:rPr>
        <w:t xml:space="preserve">? </w:t>
      </w:r>
    </w:p>
    <w:p w:rsidR="007F5ADC" w:rsidRDefault="007F5ADC" w:rsidP="0068226F">
      <w:pPr>
        <w:pStyle w:val="ListParagraph"/>
        <w:numPr>
          <w:ilvl w:val="0"/>
          <w:numId w:val="20"/>
        </w:numPr>
        <w:spacing w:line="240" w:lineRule="auto"/>
        <w:jc w:val="both"/>
        <w:rPr>
          <w:rFonts w:cs="Calibri"/>
          <w:lang w:val="en-US"/>
        </w:rPr>
      </w:pPr>
      <w:r>
        <w:rPr>
          <w:rFonts w:cs="Calibri"/>
          <w:lang w:val="en-US"/>
        </w:rPr>
        <w:t xml:space="preserve">Germany </w:t>
      </w:r>
      <w:r w:rsidR="005620AC">
        <w:rPr>
          <w:rFonts w:cs="Calibri"/>
          <w:lang w:val="en-US"/>
        </w:rPr>
        <w:t>acknowledges</w:t>
      </w:r>
      <w:r w:rsidR="00576590">
        <w:rPr>
          <w:rFonts w:cs="Calibri"/>
          <w:lang w:val="en-US"/>
        </w:rPr>
        <w:t xml:space="preserve"> remarkable </w:t>
      </w:r>
      <w:r>
        <w:rPr>
          <w:rFonts w:cs="Calibri"/>
          <w:lang w:val="en-US"/>
        </w:rPr>
        <w:t>progress achieved in the field of poverty reduction</w:t>
      </w:r>
      <w:r w:rsidR="00BA252D">
        <w:rPr>
          <w:rFonts w:cs="Calibri"/>
          <w:lang w:val="en-US"/>
        </w:rPr>
        <w:t>, in particular through</w:t>
      </w:r>
      <w:r>
        <w:rPr>
          <w:rFonts w:cs="Calibri"/>
          <w:lang w:val="en-US"/>
        </w:rPr>
        <w:t xml:space="preserve"> the Government’s policy to combine </w:t>
      </w:r>
      <w:r w:rsidR="00BA252D">
        <w:rPr>
          <w:rFonts w:cs="Calibri"/>
          <w:lang w:val="en-US"/>
        </w:rPr>
        <w:t>targeted</w:t>
      </w:r>
      <w:r>
        <w:rPr>
          <w:rFonts w:cs="Calibri"/>
          <w:lang w:val="en-US"/>
        </w:rPr>
        <w:t xml:space="preserve"> support with economic incentives to foster employment and combat </w:t>
      </w:r>
      <w:r w:rsidR="005620AC">
        <w:rPr>
          <w:rFonts w:cs="Calibri"/>
          <w:lang w:val="en-US"/>
        </w:rPr>
        <w:t xml:space="preserve">the widespread </w:t>
      </w:r>
      <w:r>
        <w:rPr>
          <w:rFonts w:cs="Calibri"/>
          <w:lang w:val="en-US"/>
        </w:rPr>
        <w:t xml:space="preserve">shadow economy. </w:t>
      </w:r>
      <w:r w:rsidR="00BA252D">
        <w:rPr>
          <w:rFonts w:cs="Calibri"/>
          <w:lang w:val="en-US"/>
        </w:rPr>
        <w:t>In the same</w:t>
      </w:r>
      <w:r w:rsidR="005620AC">
        <w:rPr>
          <w:rFonts w:cs="Calibri"/>
          <w:lang w:val="en-US"/>
        </w:rPr>
        <w:t xml:space="preserve"> vein, </w:t>
      </w:r>
      <w:r w:rsidR="005A2022">
        <w:rPr>
          <w:rFonts w:cs="Calibri"/>
          <w:lang w:val="en-US"/>
        </w:rPr>
        <w:t xml:space="preserve">we would like to enquire about the Government’s plans to </w:t>
      </w:r>
      <w:r w:rsidR="00576590">
        <w:rPr>
          <w:rFonts w:cs="Calibri"/>
          <w:lang w:val="en-US"/>
        </w:rPr>
        <w:t xml:space="preserve">raise investment in the education of the </w:t>
      </w:r>
      <w:r w:rsidR="005A2022">
        <w:rPr>
          <w:rFonts w:cs="Calibri"/>
          <w:lang w:val="en-US"/>
        </w:rPr>
        <w:t>young generation</w:t>
      </w:r>
      <w:r w:rsidR="00576590">
        <w:rPr>
          <w:rFonts w:cs="Calibri"/>
          <w:lang w:val="en-US"/>
        </w:rPr>
        <w:t xml:space="preserve">, making primary and professional education more accessible to the neediest parts of the </w:t>
      </w:r>
      <w:r w:rsidR="005620AC">
        <w:rPr>
          <w:rFonts w:cs="Calibri"/>
          <w:lang w:val="en-US"/>
        </w:rPr>
        <w:t xml:space="preserve">population, </w:t>
      </w:r>
      <w:r w:rsidR="00576590">
        <w:rPr>
          <w:rFonts w:cs="Calibri"/>
          <w:lang w:val="en-US"/>
        </w:rPr>
        <w:t>e.g.</w:t>
      </w:r>
      <w:r w:rsidR="005620AC">
        <w:rPr>
          <w:rFonts w:cs="Calibri"/>
          <w:lang w:val="en-US"/>
        </w:rPr>
        <w:t xml:space="preserve"> in rural areas</w:t>
      </w:r>
      <w:r w:rsidR="00576590">
        <w:rPr>
          <w:rFonts w:cs="Calibri"/>
          <w:lang w:val="en-US"/>
        </w:rPr>
        <w:t xml:space="preserve"> and indigenous communities, and further improving its quality?</w:t>
      </w:r>
    </w:p>
    <w:p w:rsidR="00975072" w:rsidRDefault="00975072" w:rsidP="0068226F">
      <w:pPr>
        <w:pStyle w:val="ListParagraph"/>
        <w:numPr>
          <w:ilvl w:val="0"/>
          <w:numId w:val="20"/>
        </w:numPr>
        <w:spacing w:line="240" w:lineRule="auto"/>
        <w:jc w:val="both"/>
        <w:rPr>
          <w:rFonts w:cs="Calibri"/>
          <w:lang w:val="en-US"/>
        </w:rPr>
      </w:pPr>
      <w:r>
        <w:rPr>
          <w:rFonts w:cs="Calibri"/>
          <w:lang w:val="en-US"/>
        </w:rPr>
        <w:t xml:space="preserve">What are the Government’s plans to </w:t>
      </w:r>
      <w:r w:rsidR="002B078E">
        <w:rPr>
          <w:rFonts w:cs="Calibri"/>
          <w:lang w:val="en-US"/>
        </w:rPr>
        <w:t>ensure efficient</w:t>
      </w:r>
      <w:r>
        <w:rPr>
          <w:rFonts w:cs="Calibri"/>
          <w:lang w:val="en-US"/>
        </w:rPr>
        <w:t xml:space="preserve"> protection </w:t>
      </w:r>
      <w:r w:rsidR="00214127">
        <w:rPr>
          <w:rFonts w:cs="Calibri"/>
          <w:lang w:val="en-US"/>
        </w:rPr>
        <w:t>of human r</w:t>
      </w:r>
      <w:r w:rsidR="00F70E25">
        <w:rPr>
          <w:rFonts w:cs="Calibri"/>
          <w:lang w:val="en-US"/>
        </w:rPr>
        <w:t>ights defenders, including journ</w:t>
      </w:r>
      <w:r w:rsidR="00214127">
        <w:rPr>
          <w:rFonts w:cs="Calibri"/>
          <w:lang w:val="en-US"/>
        </w:rPr>
        <w:t xml:space="preserve">alists, some of them facing </w:t>
      </w:r>
      <w:r w:rsidR="00576590">
        <w:rPr>
          <w:rFonts w:cs="Calibri"/>
          <w:lang w:val="en-US"/>
        </w:rPr>
        <w:t>continued threats, harassment and even killing</w:t>
      </w:r>
      <w:r w:rsidR="00CA3668">
        <w:rPr>
          <w:rFonts w:cs="Calibri"/>
          <w:lang w:val="en-US"/>
        </w:rPr>
        <w:t xml:space="preserve">? </w:t>
      </w:r>
      <w:r w:rsidR="00076FB2">
        <w:rPr>
          <w:rFonts w:cs="Calibri"/>
          <w:lang w:val="en-US"/>
        </w:rPr>
        <w:t>In</w:t>
      </w:r>
      <w:r>
        <w:rPr>
          <w:rFonts w:cs="Calibri"/>
          <w:lang w:val="en-US"/>
        </w:rPr>
        <w:t xml:space="preserve"> particular</w:t>
      </w:r>
      <w:r w:rsidR="00F70E25">
        <w:rPr>
          <w:rFonts w:cs="Calibri"/>
          <w:lang w:val="en-US"/>
        </w:rPr>
        <w:t>,</w:t>
      </w:r>
      <w:r w:rsidR="00076FB2">
        <w:rPr>
          <w:rFonts w:cs="Calibri"/>
          <w:lang w:val="en-US"/>
        </w:rPr>
        <w:t xml:space="preserve"> </w:t>
      </w:r>
      <w:r w:rsidR="00B147C5">
        <w:rPr>
          <w:rFonts w:cs="Calibri"/>
          <w:lang w:val="en-US"/>
        </w:rPr>
        <w:t>we would like to call attention</w:t>
      </w:r>
      <w:r w:rsidR="00076FB2">
        <w:rPr>
          <w:rFonts w:cs="Calibri"/>
          <w:lang w:val="en-US"/>
        </w:rPr>
        <w:t xml:space="preserve"> to</w:t>
      </w:r>
      <w:r>
        <w:rPr>
          <w:rFonts w:cs="Calibri"/>
          <w:lang w:val="en-US"/>
        </w:rPr>
        <w:t xml:space="preserve"> those working against land confiscations, </w:t>
      </w:r>
      <w:r w:rsidR="00576590">
        <w:rPr>
          <w:rFonts w:cs="Calibri"/>
          <w:lang w:val="en-US"/>
        </w:rPr>
        <w:t>as well as</w:t>
      </w:r>
      <w:r w:rsidR="00F70E25">
        <w:rPr>
          <w:rFonts w:cs="Calibri"/>
          <w:lang w:val="en-US"/>
        </w:rPr>
        <w:t xml:space="preserve"> </w:t>
      </w:r>
      <w:r>
        <w:rPr>
          <w:rFonts w:cs="Calibri"/>
          <w:lang w:val="en-US"/>
        </w:rPr>
        <w:t>journalists</w:t>
      </w:r>
      <w:r w:rsidR="00EC5C53">
        <w:rPr>
          <w:rFonts w:cs="Calibri"/>
          <w:lang w:val="en-US"/>
        </w:rPr>
        <w:t xml:space="preserve"> -</w:t>
      </w:r>
      <w:r w:rsidR="00076FB2">
        <w:rPr>
          <w:rFonts w:cs="Calibri"/>
          <w:lang w:val="en-US"/>
        </w:rPr>
        <w:t xml:space="preserve"> seven of them </w:t>
      </w:r>
      <w:r w:rsidR="00B147C5">
        <w:rPr>
          <w:rFonts w:cs="Calibri"/>
          <w:lang w:val="en-US"/>
        </w:rPr>
        <w:t xml:space="preserve">were </w:t>
      </w:r>
      <w:r w:rsidR="00076FB2">
        <w:rPr>
          <w:rFonts w:cs="Calibri"/>
          <w:lang w:val="en-US"/>
        </w:rPr>
        <w:t>murdered from February 2014 to June 2015</w:t>
      </w:r>
      <w:r w:rsidR="00EC5C53">
        <w:rPr>
          <w:rFonts w:cs="Calibri"/>
          <w:lang w:val="en-US"/>
        </w:rPr>
        <w:t xml:space="preserve"> -</w:t>
      </w:r>
      <w:r>
        <w:rPr>
          <w:rFonts w:cs="Calibri"/>
          <w:lang w:val="en-US"/>
        </w:rPr>
        <w:t xml:space="preserve"> exposing drug trafficking</w:t>
      </w:r>
      <w:r w:rsidR="002B078E">
        <w:rPr>
          <w:rFonts w:cs="Calibri"/>
          <w:lang w:val="en-US"/>
        </w:rPr>
        <w:t xml:space="preserve"> and acts of organized crime</w:t>
      </w:r>
      <w:r>
        <w:rPr>
          <w:rFonts w:cs="Calibri"/>
          <w:lang w:val="en-US"/>
        </w:rPr>
        <w:t>?</w:t>
      </w:r>
      <w:r w:rsidR="002B078E">
        <w:rPr>
          <w:rFonts w:cs="Calibri"/>
          <w:lang w:val="en-US"/>
        </w:rPr>
        <w:t xml:space="preserve"> How </w:t>
      </w:r>
      <w:r w:rsidR="00576590">
        <w:rPr>
          <w:rFonts w:cs="Calibri"/>
          <w:lang w:val="en-US"/>
        </w:rPr>
        <w:t>does the Government ensure prosecution of</w:t>
      </w:r>
      <w:r w:rsidR="002B078E">
        <w:rPr>
          <w:rFonts w:cs="Calibri"/>
          <w:lang w:val="en-US"/>
        </w:rPr>
        <w:t xml:space="preserve"> crimes related to these issues?</w:t>
      </w:r>
    </w:p>
    <w:p w:rsidR="00B14E60" w:rsidRDefault="00EA679A" w:rsidP="0068226F">
      <w:pPr>
        <w:pStyle w:val="ListParagraph"/>
        <w:numPr>
          <w:ilvl w:val="0"/>
          <w:numId w:val="20"/>
        </w:numPr>
        <w:spacing w:line="240" w:lineRule="auto"/>
        <w:jc w:val="both"/>
        <w:rPr>
          <w:rFonts w:cs="Calibri"/>
          <w:lang w:val="en-US"/>
        </w:rPr>
      </w:pPr>
      <w:r>
        <w:rPr>
          <w:rFonts w:cs="Calibri"/>
          <w:lang w:val="en-US"/>
        </w:rPr>
        <w:t xml:space="preserve">Please provide information as to measures </w:t>
      </w:r>
      <w:r w:rsidR="00576590">
        <w:rPr>
          <w:rFonts w:cs="Calibri"/>
          <w:lang w:val="en-US"/>
        </w:rPr>
        <w:br/>
        <w:t xml:space="preserve">- </w:t>
      </w:r>
      <w:r>
        <w:rPr>
          <w:rFonts w:cs="Calibri"/>
          <w:lang w:val="en-US"/>
        </w:rPr>
        <w:t xml:space="preserve">addressing the high level of overcrowding in prisons, </w:t>
      </w:r>
      <w:r w:rsidR="00576590">
        <w:rPr>
          <w:rFonts w:cs="Calibri"/>
          <w:lang w:val="en-US"/>
        </w:rPr>
        <w:br/>
        <w:t xml:space="preserve">- </w:t>
      </w:r>
      <w:r>
        <w:rPr>
          <w:rFonts w:cs="Calibri"/>
          <w:lang w:val="en-US"/>
        </w:rPr>
        <w:t xml:space="preserve">bringing detention conditions in conformity with international standards </w:t>
      </w:r>
      <w:r w:rsidR="00576590">
        <w:rPr>
          <w:rFonts w:cs="Calibri"/>
          <w:lang w:val="en-US"/>
        </w:rPr>
        <w:br/>
        <w:t xml:space="preserve">- </w:t>
      </w:r>
      <w:r>
        <w:rPr>
          <w:rFonts w:cs="Calibri"/>
          <w:lang w:val="en-US"/>
        </w:rPr>
        <w:t>reducing the backlog of criminal cases.</w:t>
      </w:r>
    </w:p>
    <w:p w:rsidR="007004E8" w:rsidRPr="002E41D2" w:rsidRDefault="007004E8" w:rsidP="007004E8">
      <w:pPr>
        <w:pStyle w:val="ListParagraph"/>
        <w:spacing w:line="240" w:lineRule="auto"/>
        <w:jc w:val="both"/>
        <w:rPr>
          <w:rFonts w:cs="Calibri"/>
          <w:lang w:val="en-US"/>
        </w:rPr>
      </w:pPr>
    </w:p>
    <w:sectPr w:rsidR="007004E8" w:rsidRPr="002E41D2" w:rsidSect="00A31E02">
      <w:headerReference w:type="even" r:id="rId9"/>
      <w:headerReference w:type="default" r:id="rId10"/>
      <w:footerReference w:type="default" r:id="rId11"/>
      <w:footerReference w:type="first" r:id="rId12"/>
      <w:footnotePr>
        <w:pos w:val="beneathText"/>
      </w:footnotePr>
      <w:pgSz w:w="12240" w:h="15840"/>
      <w:pgMar w:top="737" w:right="1418" w:bottom="1134" w:left="1418" w:header="709" w:footer="55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601" w:rsidRDefault="00D46601">
      <w:r>
        <w:separator/>
      </w:r>
    </w:p>
  </w:endnote>
  <w:endnote w:type="continuationSeparator" w:id="0">
    <w:p w:rsidR="00D46601" w:rsidRDefault="00D46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itstream Vera Sans">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719" w:rsidRPr="00E7230D" w:rsidRDefault="00D03719" w:rsidP="00E7230D">
    <w:pPr>
      <w:pStyle w:val="Footer"/>
      <w:spacing w:line="360" w:lineRule="auto"/>
      <w:jc w:val="right"/>
      <w:rPr>
        <w:rFonts w:ascii="Arial" w:hAnsi="Arial" w:cs="Arial"/>
        <w:color w:val="808080"/>
        <w:sz w:val="16"/>
        <w:szCs w:val="16"/>
      </w:rPr>
    </w:pPr>
    <w:r w:rsidRPr="00E7230D">
      <w:rPr>
        <w:rStyle w:val="PageNumber"/>
        <w:rFonts w:ascii="Arial" w:hAnsi="Arial" w:cs="Arial"/>
      </w:rPr>
      <w:t xml:space="preserve">Page </w:t>
    </w:r>
    <w:r w:rsidRPr="00E7230D">
      <w:rPr>
        <w:rStyle w:val="PageNumber"/>
        <w:rFonts w:ascii="Arial" w:hAnsi="Arial" w:cs="Arial"/>
      </w:rPr>
      <w:fldChar w:fldCharType="begin"/>
    </w:r>
    <w:r w:rsidRPr="00E7230D">
      <w:rPr>
        <w:rStyle w:val="PageNumber"/>
        <w:rFonts w:ascii="Arial" w:hAnsi="Arial" w:cs="Arial"/>
      </w:rPr>
      <w:instrText xml:space="preserve"> PAGE </w:instrText>
    </w:r>
    <w:r w:rsidRPr="00E7230D">
      <w:rPr>
        <w:rStyle w:val="PageNumber"/>
        <w:rFonts w:ascii="Arial" w:hAnsi="Arial" w:cs="Arial"/>
      </w:rPr>
      <w:fldChar w:fldCharType="separate"/>
    </w:r>
    <w:r w:rsidR="00667B16">
      <w:rPr>
        <w:rStyle w:val="PageNumber"/>
        <w:rFonts w:ascii="Arial" w:hAnsi="Arial" w:cs="Arial"/>
        <w:noProof/>
      </w:rPr>
      <w:t>3</w:t>
    </w:r>
    <w:r w:rsidRPr="00E7230D">
      <w:rPr>
        <w:rStyle w:val="PageNumber"/>
        <w:rFonts w:ascii="Arial" w:hAnsi="Arial" w:cs="Arial"/>
      </w:rPr>
      <w:fldChar w:fldCharType="end"/>
    </w:r>
    <w:r w:rsidRPr="00E7230D">
      <w:rPr>
        <w:rStyle w:val="PageNumber"/>
        <w:rFonts w:ascii="Arial" w:hAnsi="Arial" w:cs="Arial"/>
      </w:rPr>
      <w:t>/</w:t>
    </w:r>
    <w:r w:rsidRPr="00E7230D">
      <w:rPr>
        <w:rStyle w:val="PageNumber"/>
        <w:rFonts w:ascii="Arial" w:hAnsi="Arial" w:cs="Arial"/>
      </w:rPr>
      <w:fldChar w:fldCharType="begin"/>
    </w:r>
    <w:r w:rsidRPr="00E7230D">
      <w:rPr>
        <w:rStyle w:val="PageNumber"/>
        <w:rFonts w:ascii="Arial" w:hAnsi="Arial" w:cs="Arial"/>
      </w:rPr>
      <w:instrText xml:space="preserve"> NUMPAGES </w:instrText>
    </w:r>
    <w:r w:rsidRPr="00E7230D">
      <w:rPr>
        <w:rStyle w:val="PageNumber"/>
        <w:rFonts w:ascii="Arial" w:hAnsi="Arial" w:cs="Arial"/>
      </w:rPr>
      <w:fldChar w:fldCharType="separate"/>
    </w:r>
    <w:r w:rsidR="00667B16">
      <w:rPr>
        <w:rStyle w:val="PageNumber"/>
        <w:rFonts w:ascii="Arial" w:hAnsi="Arial" w:cs="Arial"/>
        <w:noProof/>
      </w:rPr>
      <w:t>3</w:t>
    </w:r>
    <w:r w:rsidRPr="00E7230D">
      <w:rPr>
        <w:rStyle w:val="PageNumber"/>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719" w:rsidRPr="00E7230D" w:rsidRDefault="00D03719" w:rsidP="00E7230D">
    <w:pPr>
      <w:pStyle w:val="Footer"/>
      <w:jc w:val="right"/>
      <w:rPr>
        <w:rFonts w:ascii="Arial" w:hAnsi="Arial" w:cs="Arial"/>
      </w:rPr>
    </w:pPr>
    <w:r w:rsidRPr="00E7230D">
      <w:rPr>
        <w:rFonts w:ascii="Arial" w:hAnsi="Arial" w:cs="Arial"/>
      </w:rPr>
      <w:t xml:space="preserve">Page </w:t>
    </w:r>
    <w:r w:rsidRPr="00E7230D">
      <w:rPr>
        <w:rStyle w:val="PageNumber"/>
        <w:rFonts w:ascii="Arial" w:hAnsi="Arial" w:cs="Arial"/>
      </w:rPr>
      <w:fldChar w:fldCharType="begin"/>
    </w:r>
    <w:r w:rsidRPr="00E7230D">
      <w:rPr>
        <w:rStyle w:val="PageNumber"/>
        <w:rFonts w:ascii="Arial" w:hAnsi="Arial" w:cs="Arial"/>
      </w:rPr>
      <w:instrText xml:space="preserve"> PAGE </w:instrText>
    </w:r>
    <w:r w:rsidRPr="00E7230D">
      <w:rPr>
        <w:rStyle w:val="PageNumber"/>
        <w:rFonts w:ascii="Arial" w:hAnsi="Arial" w:cs="Arial"/>
      </w:rPr>
      <w:fldChar w:fldCharType="separate"/>
    </w:r>
    <w:r w:rsidR="00667B16">
      <w:rPr>
        <w:rStyle w:val="PageNumber"/>
        <w:rFonts w:ascii="Arial" w:hAnsi="Arial" w:cs="Arial"/>
        <w:noProof/>
      </w:rPr>
      <w:t>1</w:t>
    </w:r>
    <w:r w:rsidRPr="00E7230D">
      <w:rPr>
        <w:rStyle w:val="PageNumber"/>
        <w:rFonts w:ascii="Arial" w:hAnsi="Arial" w:cs="Arial"/>
      </w:rPr>
      <w:fldChar w:fldCharType="end"/>
    </w:r>
    <w:r w:rsidRPr="00E7230D">
      <w:rPr>
        <w:rStyle w:val="PageNumber"/>
        <w:rFonts w:ascii="Arial" w:hAnsi="Arial" w:cs="Arial"/>
      </w:rPr>
      <w:t>/</w:t>
    </w:r>
    <w:r w:rsidRPr="00E7230D">
      <w:rPr>
        <w:rStyle w:val="PageNumber"/>
        <w:rFonts w:ascii="Arial" w:hAnsi="Arial" w:cs="Arial"/>
      </w:rPr>
      <w:fldChar w:fldCharType="begin"/>
    </w:r>
    <w:r w:rsidRPr="00E7230D">
      <w:rPr>
        <w:rStyle w:val="PageNumber"/>
        <w:rFonts w:ascii="Arial" w:hAnsi="Arial" w:cs="Arial"/>
      </w:rPr>
      <w:instrText xml:space="preserve"> NUMPAGES </w:instrText>
    </w:r>
    <w:r w:rsidRPr="00E7230D">
      <w:rPr>
        <w:rStyle w:val="PageNumber"/>
        <w:rFonts w:ascii="Arial" w:hAnsi="Arial" w:cs="Arial"/>
      </w:rPr>
      <w:fldChar w:fldCharType="separate"/>
    </w:r>
    <w:r w:rsidR="00667B16">
      <w:rPr>
        <w:rStyle w:val="PageNumber"/>
        <w:rFonts w:ascii="Arial" w:hAnsi="Arial" w:cs="Arial"/>
        <w:noProof/>
      </w:rPr>
      <w:t>3</w:t>
    </w:r>
    <w:r w:rsidRPr="00E7230D">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601" w:rsidRDefault="00D46601">
      <w:r>
        <w:separator/>
      </w:r>
    </w:p>
  </w:footnote>
  <w:footnote w:type="continuationSeparator" w:id="0">
    <w:p w:rsidR="00D46601" w:rsidRDefault="00D466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719" w:rsidRDefault="00D03719" w:rsidP="0035546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sidR="008658EB">
      <w:rPr>
        <w:rStyle w:val="PageNumber"/>
      </w:rPr>
      <w:fldChar w:fldCharType="separate"/>
    </w:r>
    <w:r w:rsidR="006D4478">
      <w:rPr>
        <w:rStyle w:val="PageNumber"/>
        <w:noProof/>
      </w:rPr>
      <w:t>3</w:t>
    </w:r>
    <w:r>
      <w:rPr>
        <w:rStyle w:val="PageNumber"/>
      </w:rPr>
      <w:fldChar w:fldCharType="end"/>
    </w:r>
  </w:p>
  <w:p w:rsidR="00D03719" w:rsidRDefault="00D037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719" w:rsidRDefault="00D03719">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01101"/>
    <w:multiLevelType w:val="multilevel"/>
    <w:tmpl w:val="FAE268F4"/>
    <w:lvl w:ilvl="0">
      <w:numFmt w:val="bullet"/>
      <w:lvlText w:val="-"/>
      <w:lvlJc w:val="left"/>
      <w:pPr>
        <w:tabs>
          <w:tab w:val="num" w:pos="720"/>
        </w:tabs>
        <w:ind w:left="720" w:hanging="360"/>
      </w:pPr>
      <w:rPr>
        <w:rFonts w:ascii="Verdana" w:eastAsia="Times New Roman" w:hAnsi="Verdana"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2A5748F"/>
    <w:multiLevelType w:val="multilevel"/>
    <w:tmpl w:val="F8488A5E"/>
    <w:lvl w:ilvl="0">
      <w:start w:val="1"/>
      <w:numFmt w:val="lowerLetter"/>
      <w:lvlText w:val="%1."/>
      <w:lvlJc w:val="left"/>
      <w:pPr>
        <w:tabs>
          <w:tab w:val="num" w:pos="1698"/>
        </w:tabs>
        <w:ind w:left="1698" w:hanging="99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5465707"/>
    <w:multiLevelType w:val="hybridMultilevel"/>
    <w:tmpl w:val="3072EF4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DA0451D"/>
    <w:multiLevelType w:val="hybridMultilevel"/>
    <w:tmpl w:val="3A66DE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3BC2929"/>
    <w:multiLevelType w:val="hybridMultilevel"/>
    <w:tmpl w:val="1BE0B5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E524B32"/>
    <w:multiLevelType w:val="hybridMultilevel"/>
    <w:tmpl w:val="34BED1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EEA0401"/>
    <w:multiLevelType w:val="hybridMultilevel"/>
    <w:tmpl w:val="EC6A3ABC"/>
    <w:lvl w:ilvl="0" w:tplc="0407000F">
      <w:start w:val="1"/>
      <w:numFmt w:val="decimal"/>
      <w:lvlText w:val="%1."/>
      <w:lvlJc w:val="left"/>
      <w:pPr>
        <w:tabs>
          <w:tab w:val="num" w:pos="1146"/>
        </w:tabs>
        <w:ind w:left="1146" w:hanging="360"/>
      </w:pPr>
    </w:lvl>
    <w:lvl w:ilvl="1" w:tplc="04070019" w:tentative="1">
      <w:start w:val="1"/>
      <w:numFmt w:val="lowerLetter"/>
      <w:lvlText w:val="%2."/>
      <w:lvlJc w:val="left"/>
      <w:pPr>
        <w:tabs>
          <w:tab w:val="num" w:pos="1866"/>
        </w:tabs>
        <w:ind w:left="1866" w:hanging="360"/>
      </w:pPr>
    </w:lvl>
    <w:lvl w:ilvl="2" w:tplc="0407001B" w:tentative="1">
      <w:start w:val="1"/>
      <w:numFmt w:val="lowerRoman"/>
      <w:lvlText w:val="%3."/>
      <w:lvlJc w:val="right"/>
      <w:pPr>
        <w:tabs>
          <w:tab w:val="num" w:pos="2586"/>
        </w:tabs>
        <w:ind w:left="2586" w:hanging="180"/>
      </w:pPr>
    </w:lvl>
    <w:lvl w:ilvl="3" w:tplc="0407000F" w:tentative="1">
      <w:start w:val="1"/>
      <w:numFmt w:val="decimal"/>
      <w:lvlText w:val="%4."/>
      <w:lvlJc w:val="left"/>
      <w:pPr>
        <w:tabs>
          <w:tab w:val="num" w:pos="3306"/>
        </w:tabs>
        <w:ind w:left="3306" w:hanging="360"/>
      </w:pPr>
    </w:lvl>
    <w:lvl w:ilvl="4" w:tplc="04070019" w:tentative="1">
      <w:start w:val="1"/>
      <w:numFmt w:val="lowerLetter"/>
      <w:lvlText w:val="%5."/>
      <w:lvlJc w:val="left"/>
      <w:pPr>
        <w:tabs>
          <w:tab w:val="num" w:pos="4026"/>
        </w:tabs>
        <w:ind w:left="4026" w:hanging="360"/>
      </w:pPr>
    </w:lvl>
    <w:lvl w:ilvl="5" w:tplc="0407001B" w:tentative="1">
      <w:start w:val="1"/>
      <w:numFmt w:val="lowerRoman"/>
      <w:lvlText w:val="%6."/>
      <w:lvlJc w:val="right"/>
      <w:pPr>
        <w:tabs>
          <w:tab w:val="num" w:pos="4746"/>
        </w:tabs>
        <w:ind w:left="4746" w:hanging="180"/>
      </w:pPr>
    </w:lvl>
    <w:lvl w:ilvl="6" w:tplc="0407000F" w:tentative="1">
      <w:start w:val="1"/>
      <w:numFmt w:val="decimal"/>
      <w:lvlText w:val="%7."/>
      <w:lvlJc w:val="left"/>
      <w:pPr>
        <w:tabs>
          <w:tab w:val="num" w:pos="5466"/>
        </w:tabs>
        <w:ind w:left="5466" w:hanging="360"/>
      </w:pPr>
    </w:lvl>
    <w:lvl w:ilvl="7" w:tplc="04070019" w:tentative="1">
      <w:start w:val="1"/>
      <w:numFmt w:val="lowerLetter"/>
      <w:lvlText w:val="%8."/>
      <w:lvlJc w:val="left"/>
      <w:pPr>
        <w:tabs>
          <w:tab w:val="num" w:pos="6186"/>
        </w:tabs>
        <w:ind w:left="6186" w:hanging="360"/>
      </w:pPr>
    </w:lvl>
    <w:lvl w:ilvl="8" w:tplc="0407001B" w:tentative="1">
      <w:start w:val="1"/>
      <w:numFmt w:val="lowerRoman"/>
      <w:lvlText w:val="%9."/>
      <w:lvlJc w:val="right"/>
      <w:pPr>
        <w:tabs>
          <w:tab w:val="num" w:pos="6906"/>
        </w:tabs>
        <w:ind w:left="6906" w:hanging="180"/>
      </w:pPr>
    </w:lvl>
  </w:abstractNum>
  <w:abstractNum w:abstractNumId="7">
    <w:nsid w:val="3319023C"/>
    <w:multiLevelType w:val="hybridMultilevel"/>
    <w:tmpl w:val="BC60439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CF42F9A"/>
    <w:multiLevelType w:val="hybridMultilevel"/>
    <w:tmpl w:val="5D4C81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EA66B27"/>
    <w:multiLevelType w:val="hybridMultilevel"/>
    <w:tmpl w:val="11E4B302"/>
    <w:lvl w:ilvl="0" w:tplc="BF40A450">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nsid w:val="4F5372A3"/>
    <w:multiLevelType w:val="hybridMultilevel"/>
    <w:tmpl w:val="757ED9C8"/>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1">
    <w:nsid w:val="5537769A"/>
    <w:multiLevelType w:val="hybridMultilevel"/>
    <w:tmpl w:val="AAE47E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56C92369"/>
    <w:multiLevelType w:val="hybridMultilevel"/>
    <w:tmpl w:val="B366C34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5973697B"/>
    <w:multiLevelType w:val="hybridMultilevel"/>
    <w:tmpl w:val="F05ED9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A541C2D"/>
    <w:multiLevelType w:val="hybridMultilevel"/>
    <w:tmpl w:val="279E1F06"/>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5">
    <w:nsid w:val="5B504F5D"/>
    <w:multiLevelType w:val="hybridMultilevel"/>
    <w:tmpl w:val="24122DFE"/>
    <w:lvl w:ilvl="0" w:tplc="DE04DEBA">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rPr>
        <w:rFonts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5CBF556B"/>
    <w:multiLevelType w:val="hybridMultilevel"/>
    <w:tmpl w:val="EF1CA12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7">
    <w:nsid w:val="68A423A2"/>
    <w:multiLevelType w:val="hybridMultilevel"/>
    <w:tmpl w:val="0C3A4DF0"/>
    <w:lvl w:ilvl="0" w:tplc="0407000F">
      <w:start w:val="2"/>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6AE81C1F"/>
    <w:multiLevelType w:val="hybridMultilevel"/>
    <w:tmpl w:val="6C66E91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9">
    <w:nsid w:val="714C417B"/>
    <w:multiLevelType w:val="hybridMultilevel"/>
    <w:tmpl w:val="5DB697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72950056"/>
    <w:multiLevelType w:val="hybridMultilevel"/>
    <w:tmpl w:val="FE581B0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nsid w:val="75312FE1"/>
    <w:multiLevelType w:val="hybridMultilevel"/>
    <w:tmpl w:val="E2C2B45E"/>
    <w:lvl w:ilvl="0" w:tplc="0407000F">
      <w:start w:val="1"/>
      <w:numFmt w:val="decimal"/>
      <w:lvlText w:val="%1."/>
      <w:lvlJc w:val="left"/>
      <w:pPr>
        <w:tabs>
          <w:tab w:val="num" w:pos="1068"/>
        </w:tabs>
        <w:ind w:left="1068"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nsid w:val="77EE29D6"/>
    <w:multiLevelType w:val="hybridMultilevel"/>
    <w:tmpl w:val="FAE268F4"/>
    <w:lvl w:ilvl="0" w:tplc="E82221B8">
      <w:numFmt w:val="bullet"/>
      <w:lvlText w:val="-"/>
      <w:lvlJc w:val="left"/>
      <w:pPr>
        <w:tabs>
          <w:tab w:val="num" w:pos="720"/>
        </w:tabs>
        <w:ind w:left="720" w:hanging="360"/>
      </w:pPr>
      <w:rPr>
        <w:rFonts w:ascii="Verdana" w:eastAsia="Times New Roman" w:hAnsi="Verdan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7BCB6C76"/>
    <w:multiLevelType w:val="hybridMultilevel"/>
    <w:tmpl w:val="111817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7FA408E5"/>
    <w:multiLevelType w:val="hybridMultilevel"/>
    <w:tmpl w:val="C8867A6C"/>
    <w:lvl w:ilvl="0" w:tplc="2948F828">
      <w:start w:val="1"/>
      <w:numFmt w:val="lowerLetter"/>
      <w:lvlText w:val="%1."/>
      <w:lvlJc w:val="left"/>
      <w:pPr>
        <w:tabs>
          <w:tab w:val="num" w:pos="1698"/>
        </w:tabs>
        <w:ind w:left="1698" w:hanging="990"/>
      </w:pPr>
      <w:rPr>
        <w:rFonts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num w:numId="1">
    <w:abstractNumId w:val="22"/>
  </w:num>
  <w:num w:numId="2">
    <w:abstractNumId w:val="0"/>
  </w:num>
  <w:num w:numId="3">
    <w:abstractNumId w:val="10"/>
  </w:num>
  <w:num w:numId="4">
    <w:abstractNumId w:val="11"/>
  </w:num>
  <w:num w:numId="5">
    <w:abstractNumId w:val="18"/>
  </w:num>
  <w:num w:numId="6">
    <w:abstractNumId w:val="15"/>
  </w:num>
  <w:num w:numId="7">
    <w:abstractNumId w:val="24"/>
  </w:num>
  <w:num w:numId="8">
    <w:abstractNumId w:val="21"/>
  </w:num>
  <w:num w:numId="9">
    <w:abstractNumId w:val="1"/>
  </w:num>
  <w:num w:numId="10">
    <w:abstractNumId w:val="6"/>
  </w:num>
  <w:num w:numId="11">
    <w:abstractNumId w:val="2"/>
  </w:num>
  <w:num w:numId="12">
    <w:abstractNumId w:val="12"/>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7"/>
  </w:num>
  <w:num w:numId="17">
    <w:abstractNumId w:val="19"/>
  </w:num>
  <w:num w:numId="18">
    <w:abstractNumId w:val="13"/>
  </w:num>
  <w:num w:numId="19">
    <w:abstractNumId w:val="23"/>
  </w:num>
  <w:num w:numId="20">
    <w:abstractNumId w:val="3"/>
  </w:num>
  <w:num w:numId="21">
    <w:abstractNumId w:val="17"/>
  </w:num>
  <w:num w:numId="22">
    <w:abstractNumId w:val="8"/>
  </w:num>
  <w:num w:numId="23">
    <w:abstractNumId w:val="5"/>
  </w:num>
  <w:num w:numId="24">
    <w:abstractNumId w:val="9"/>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D8"/>
    <w:rsid w:val="000158F4"/>
    <w:rsid w:val="00030439"/>
    <w:rsid w:val="00032622"/>
    <w:rsid w:val="00035947"/>
    <w:rsid w:val="00056657"/>
    <w:rsid w:val="00066606"/>
    <w:rsid w:val="000749F2"/>
    <w:rsid w:val="00076FB2"/>
    <w:rsid w:val="0008452C"/>
    <w:rsid w:val="00086AFD"/>
    <w:rsid w:val="00095FAB"/>
    <w:rsid w:val="000A3401"/>
    <w:rsid w:val="000C3D50"/>
    <w:rsid w:val="000C5D05"/>
    <w:rsid w:val="000C6CB6"/>
    <w:rsid w:val="000C70F1"/>
    <w:rsid w:val="000D56C8"/>
    <w:rsid w:val="000E2C10"/>
    <w:rsid w:val="000E3EDE"/>
    <w:rsid w:val="000E7D7D"/>
    <w:rsid w:val="000F0CFC"/>
    <w:rsid w:val="00100AD1"/>
    <w:rsid w:val="001143E2"/>
    <w:rsid w:val="00122A7E"/>
    <w:rsid w:val="0015529F"/>
    <w:rsid w:val="00162DAD"/>
    <w:rsid w:val="001678A4"/>
    <w:rsid w:val="00167BB3"/>
    <w:rsid w:val="0017011C"/>
    <w:rsid w:val="00185DB5"/>
    <w:rsid w:val="00197A42"/>
    <w:rsid w:val="001A5A56"/>
    <w:rsid w:val="001B488F"/>
    <w:rsid w:val="001B5C88"/>
    <w:rsid w:val="001E6CA2"/>
    <w:rsid w:val="002011E1"/>
    <w:rsid w:val="002014AE"/>
    <w:rsid w:val="00204406"/>
    <w:rsid w:val="00214127"/>
    <w:rsid w:val="00214207"/>
    <w:rsid w:val="00222F35"/>
    <w:rsid w:val="00227CD1"/>
    <w:rsid w:val="0023128A"/>
    <w:rsid w:val="00240F5A"/>
    <w:rsid w:val="00242074"/>
    <w:rsid w:val="00245E19"/>
    <w:rsid w:val="00246355"/>
    <w:rsid w:val="00252FB3"/>
    <w:rsid w:val="00263823"/>
    <w:rsid w:val="00265674"/>
    <w:rsid w:val="00274E61"/>
    <w:rsid w:val="002901EB"/>
    <w:rsid w:val="00293184"/>
    <w:rsid w:val="00293989"/>
    <w:rsid w:val="00294697"/>
    <w:rsid w:val="00297F97"/>
    <w:rsid w:val="002A0C33"/>
    <w:rsid w:val="002B078E"/>
    <w:rsid w:val="002B1D43"/>
    <w:rsid w:val="002B2784"/>
    <w:rsid w:val="002B4817"/>
    <w:rsid w:val="002B6E70"/>
    <w:rsid w:val="002C15E4"/>
    <w:rsid w:val="002C1BC8"/>
    <w:rsid w:val="002C475B"/>
    <w:rsid w:val="002C4F8D"/>
    <w:rsid w:val="002C5767"/>
    <w:rsid w:val="002D48B2"/>
    <w:rsid w:val="002D5020"/>
    <w:rsid w:val="002D68CC"/>
    <w:rsid w:val="002E41D2"/>
    <w:rsid w:val="002E5566"/>
    <w:rsid w:val="002F0E29"/>
    <w:rsid w:val="002F39E7"/>
    <w:rsid w:val="002F494E"/>
    <w:rsid w:val="002F57CD"/>
    <w:rsid w:val="003038EB"/>
    <w:rsid w:val="00311173"/>
    <w:rsid w:val="00314882"/>
    <w:rsid w:val="003232D4"/>
    <w:rsid w:val="003257FC"/>
    <w:rsid w:val="00332BEB"/>
    <w:rsid w:val="00336974"/>
    <w:rsid w:val="003439A0"/>
    <w:rsid w:val="00355465"/>
    <w:rsid w:val="00361464"/>
    <w:rsid w:val="00367B31"/>
    <w:rsid w:val="00372156"/>
    <w:rsid w:val="00372980"/>
    <w:rsid w:val="0037434E"/>
    <w:rsid w:val="00374629"/>
    <w:rsid w:val="00376AD3"/>
    <w:rsid w:val="003919D9"/>
    <w:rsid w:val="003936DD"/>
    <w:rsid w:val="003A75B5"/>
    <w:rsid w:val="003A7D01"/>
    <w:rsid w:val="003B20C6"/>
    <w:rsid w:val="003C39A1"/>
    <w:rsid w:val="003C78DF"/>
    <w:rsid w:val="003D298B"/>
    <w:rsid w:val="003D6A60"/>
    <w:rsid w:val="003E60B5"/>
    <w:rsid w:val="003F5CA4"/>
    <w:rsid w:val="004035DC"/>
    <w:rsid w:val="00415F8B"/>
    <w:rsid w:val="00420505"/>
    <w:rsid w:val="0043379A"/>
    <w:rsid w:val="00435B91"/>
    <w:rsid w:val="004417C6"/>
    <w:rsid w:val="0045370B"/>
    <w:rsid w:val="00455602"/>
    <w:rsid w:val="0046083B"/>
    <w:rsid w:val="00461348"/>
    <w:rsid w:val="004664A0"/>
    <w:rsid w:val="00480753"/>
    <w:rsid w:val="00494F89"/>
    <w:rsid w:val="00497F19"/>
    <w:rsid w:val="004B6A6E"/>
    <w:rsid w:val="004C48F7"/>
    <w:rsid w:val="004D57D8"/>
    <w:rsid w:val="004F0B67"/>
    <w:rsid w:val="004F5F3B"/>
    <w:rsid w:val="005023BD"/>
    <w:rsid w:val="005223D2"/>
    <w:rsid w:val="00524259"/>
    <w:rsid w:val="005416C5"/>
    <w:rsid w:val="0054467B"/>
    <w:rsid w:val="00546464"/>
    <w:rsid w:val="00550682"/>
    <w:rsid w:val="00552E33"/>
    <w:rsid w:val="00553268"/>
    <w:rsid w:val="005620AC"/>
    <w:rsid w:val="00562CDE"/>
    <w:rsid w:val="00564042"/>
    <w:rsid w:val="0056611E"/>
    <w:rsid w:val="0057240E"/>
    <w:rsid w:val="005730AA"/>
    <w:rsid w:val="005731E2"/>
    <w:rsid w:val="00576590"/>
    <w:rsid w:val="0057691A"/>
    <w:rsid w:val="005821D5"/>
    <w:rsid w:val="00592F30"/>
    <w:rsid w:val="005A2022"/>
    <w:rsid w:val="005A38AA"/>
    <w:rsid w:val="005B161A"/>
    <w:rsid w:val="005B25EB"/>
    <w:rsid w:val="005B4020"/>
    <w:rsid w:val="005B6A66"/>
    <w:rsid w:val="005C7951"/>
    <w:rsid w:val="005D4A8B"/>
    <w:rsid w:val="005F17A8"/>
    <w:rsid w:val="005F51A9"/>
    <w:rsid w:val="005F6A4A"/>
    <w:rsid w:val="0060043F"/>
    <w:rsid w:val="00611B6E"/>
    <w:rsid w:val="006201FE"/>
    <w:rsid w:val="0062082E"/>
    <w:rsid w:val="0062355F"/>
    <w:rsid w:val="00626037"/>
    <w:rsid w:val="00626C22"/>
    <w:rsid w:val="00644AB7"/>
    <w:rsid w:val="006547CC"/>
    <w:rsid w:val="006635F7"/>
    <w:rsid w:val="00667B16"/>
    <w:rsid w:val="00671385"/>
    <w:rsid w:val="0068226F"/>
    <w:rsid w:val="00691EF6"/>
    <w:rsid w:val="006954B2"/>
    <w:rsid w:val="006A3B42"/>
    <w:rsid w:val="006B0C1D"/>
    <w:rsid w:val="006B378D"/>
    <w:rsid w:val="006B7F59"/>
    <w:rsid w:val="006C7E96"/>
    <w:rsid w:val="006D4478"/>
    <w:rsid w:val="006D5030"/>
    <w:rsid w:val="006D733A"/>
    <w:rsid w:val="006F65AA"/>
    <w:rsid w:val="007004E8"/>
    <w:rsid w:val="0070202D"/>
    <w:rsid w:val="00706E91"/>
    <w:rsid w:val="007213D0"/>
    <w:rsid w:val="007217CB"/>
    <w:rsid w:val="00724564"/>
    <w:rsid w:val="007245E6"/>
    <w:rsid w:val="00743530"/>
    <w:rsid w:val="00743ECA"/>
    <w:rsid w:val="00746A8E"/>
    <w:rsid w:val="00747EE7"/>
    <w:rsid w:val="00764CF0"/>
    <w:rsid w:val="007738F3"/>
    <w:rsid w:val="00780E35"/>
    <w:rsid w:val="00783433"/>
    <w:rsid w:val="00786A40"/>
    <w:rsid w:val="0079609E"/>
    <w:rsid w:val="007C2925"/>
    <w:rsid w:val="007D2689"/>
    <w:rsid w:val="007E409F"/>
    <w:rsid w:val="007E614B"/>
    <w:rsid w:val="007E7102"/>
    <w:rsid w:val="007F13BB"/>
    <w:rsid w:val="007F4FDE"/>
    <w:rsid w:val="007F5ADC"/>
    <w:rsid w:val="0082328C"/>
    <w:rsid w:val="00824108"/>
    <w:rsid w:val="0082697B"/>
    <w:rsid w:val="00827B65"/>
    <w:rsid w:val="00832985"/>
    <w:rsid w:val="00835211"/>
    <w:rsid w:val="00857F9D"/>
    <w:rsid w:val="008658EB"/>
    <w:rsid w:val="008732F8"/>
    <w:rsid w:val="008779D7"/>
    <w:rsid w:val="00896ABA"/>
    <w:rsid w:val="008A1069"/>
    <w:rsid w:val="008B5C67"/>
    <w:rsid w:val="008B6A11"/>
    <w:rsid w:val="008C42A3"/>
    <w:rsid w:val="008D035D"/>
    <w:rsid w:val="008D1B59"/>
    <w:rsid w:val="008D5A5F"/>
    <w:rsid w:val="008D6372"/>
    <w:rsid w:val="008F130E"/>
    <w:rsid w:val="008F2993"/>
    <w:rsid w:val="008F2CCC"/>
    <w:rsid w:val="008F3050"/>
    <w:rsid w:val="009076C6"/>
    <w:rsid w:val="0091797A"/>
    <w:rsid w:val="00934427"/>
    <w:rsid w:val="00937A69"/>
    <w:rsid w:val="009626F2"/>
    <w:rsid w:val="00971BBB"/>
    <w:rsid w:val="00975072"/>
    <w:rsid w:val="009802C8"/>
    <w:rsid w:val="00981305"/>
    <w:rsid w:val="009A427E"/>
    <w:rsid w:val="009B5FB4"/>
    <w:rsid w:val="009B7B7C"/>
    <w:rsid w:val="009C467C"/>
    <w:rsid w:val="009E22A1"/>
    <w:rsid w:val="009E4C8D"/>
    <w:rsid w:val="009F12DC"/>
    <w:rsid w:val="009F47C2"/>
    <w:rsid w:val="00A05706"/>
    <w:rsid w:val="00A169D8"/>
    <w:rsid w:val="00A31E02"/>
    <w:rsid w:val="00A37EE0"/>
    <w:rsid w:val="00A416FD"/>
    <w:rsid w:val="00A541E6"/>
    <w:rsid w:val="00A554D0"/>
    <w:rsid w:val="00A6095A"/>
    <w:rsid w:val="00A62B36"/>
    <w:rsid w:val="00A66F1C"/>
    <w:rsid w:val="00A74E71"/>
    <w:rsid w:val="00A82F4D"/>
    <w:rsid w:val="00A90B51"/>
    <w:rsid w:val="00AA345C"/>
    <w:rsid w:val="00AC277D"/>
    <w:rsid w:val="00AC7262"/>
    <w:rsid w:val="00AC7652"/>
    <w:rsid w:val="00AC7A64"/>
    <w:rsid w:val="00AD320F"/>
    <w:rsid w:val="00AD5550"/>
    <w:rsid w:val="00AE215F"/>
    <w:rsid w:val="00AF48C3"/>
    <w:rsid w:val="00B027DB"/>
    <w:rsid w:val="00B03309"/>
    <w:rsid w:val="00B1167B"/>
    <w:rsid w:val="00B119EF"/>
    <w:rsid w:val="00B12A3A"/>
    <w:rsid w:val="00B1448D"/>
    <w:rsid w:val="00B147C5"/>
    <w:rsid w:val="00B14E60"/>
    <w:rsid w:val="00B15FF2"/>
    <w:rsid w:val="00B262ED"/>
    <w:rsid w:val="00B309FE"/>
    <w:rsid w:val="00B34545"/>
    <w:rsid w:val="00B5747C"/>
    <w:rsid w:val="00B600B7"/>
    <w:rsid w:val="00B60507"/>
    <w:rsid w:val="00B66FD0"/>
    <w:rsid w:val="00B67A85"/>
    <w:rsid w:val="00B7172B"/>
    <w:rsid w:val="00B729AF"/>
    <w:rsid w:val="00B74156"/>
    <w:rsid w:val="00B82C07"/>
    <w:rsid w:val="00B87F72"/>
    <w:rsid w:val="00B925D7"/>
    <w:rsid w:val="00B93636"/>
    <w:rsid w:val="00BA20DD"/>
    <w:rsid w:val="00BA252D"/>
    <w:rsid w:val="00BA3B36"/>
    <w:rsid w:val="00BA511F"/>
    <w:rsid w:val="00BA7F6D"/>
    <w:rsid w:val="00BB7D18"/>
    <w:rsid w:val="00BC04B3"/>
    <w:rsid w:val="00BE585D"/>
    <w:rsid w:val="00BF0DC7"/>
    <w:rsid w:val="00BF6510"/>
    <w:rsid w:val="00C11CB7"/>
    <w:rsid w:val="00C11FF2"/>
    <w:rsid w:val="00C241F4"/>
    <w:rsid w:val="00C260C8"/>
    <w:rsid w:val="00C474D3"/>
    <w:rsid w:val="00C5340A"/>
    <w:rsid w:val="00C55F63"/>
    <w:rsid w:val="00C6151A"/>
    <w:rsid w:val="00C6292A"/>
    <w:rsid w:val="00C758FB"/>
    <w:rsid w:val="00C82104"/>
    <w:rsid w:val="00C976A3"/>
    <w:rsid w:val="00CA3668"/>
    <w:rsid w:val="00CB24FD"/>
    <w:rsid w:val="00CB7B06"/>
    <w:rsid w:val="00CD1B4F"/>
    <w:rsid w:val="00CD204E"/>
    <w:rsid w:val="00CD4600"/>
    <w:rsid w:val="00CD7A79"/>
    <w:rsid w:val="00CE328B"/>
    <w:rsid w:val="00CE4C8B"/>
    <w:rsid w:val="00CE6A7F"/>
    <w:rsid w:val="00CF012E"/>
    <w:rsid w:val="00CF24E6"/>
    <w:rsid w:val="00CF3A93"/>
    <w:rsid w:val="00D00930"/>
    <w:rsid w:val="00D03719"/>
    <w:rsid w:val="00D2616E"/>
    <w:rsid w:val="00D314C6"/>
    <w:rsid w:val="00D46601"/>
    <w:rsid w:val="00D51047"/>
    <w:rsid w:val="00D56992"/>
    <w:rsid w:val="00D6008A"/>
    <w:rsid w:val="00D60630"/>
    <w:rsid w:val="00D73491"/>
    <w:rsid w:val="00D7512F"/>
    <w:rsid w:val="00D758D8"/>
    <w:rsid w:val="00D802E5"/>
    <w:rsid w:val="00D82F5D"/>
    <w:rsid w:val="00D8604A"/>
    <w:rsid w:val="00D93512"/>
    <w:rsid w:val="00D94D82"/>
    <w:rsid w:val="00D95417"/>
    <w:rsid w:val="00DB13C9"/>
    <w:rsid w:val="00DB20E7"/>
    <w:rsid w:val="00DC0270"/>
    <w:rsid w:val="00DC1AA5"/>
    <w:rsid w:val="00DC5E5C"/>
    <w:rsid w:val="00DE0B58"/>
    <w:rsid w:val="00DE706F"/>
    <w:rsid w:val="00DF355E"/>
    <w:rsid w:val="00E005F1"/>
    <w:rsid w:val="00E00C90"/>
    <w:rsid w:val="00E0122D"/>
    <w:rsid w:val="00E11481"/>
    <w:rsid w:val="00E17349"/>
    <w:rsid w:val="00E34C25"/>
    <w:rsid w:val="00E42318"/>
    <w:rsid w:val="00E43C17"/>
    <w:rsid w:val="00E51392"/>
    <w:rsid w:val="00E5165C"/>
    <w:rsid w:val="00E53A5F"/>
    <w:rsid w:val="00E6195B"/>
    <w:rsid w:val="00E65C0F"/>
    <w:rsid w:val="00E65C43"/>
    <w:rsid w:val="00E7230D"/>
    <w:rsid w:val="00E73746"/>
    <w:rsid w:val="00E82041"/>
    <w:rsid w:val="00E8573B"/>
    <w:rsid w:val="00E85E6D"/>
    <w:rsid w:val="00E94250"/>
    <w:rsid w:val="00EA6219"/>
    <w:rsid w:val="00EA679A"/>
    <w:rsid w:val="00EB480C"/>
    <w:rsid w:val="00EC5C53"/>
    <w:rsid w:val="00ED2E05"/>
    <w:rsid w:val="00EE0C35"/>
    <w:rsid w:val="00EE148E"/>
    <w:rsid w:val="00F2098B"/>
    <w:rsid w:val="00F3329C"/>
    <w:rsid w:val="00F40B4F"/>
    <w:rsid w:val="00F429A7"/>
    <w:rsid w:val="00F56249"/>
    <w:rsid w:val="00F65779"/>
    <w:rsid w:val="00F70E25"/>
    <w:rsid w:val="00F71494"/>
    <w:rsid w:val="00F8345C"/>
    <w:rsid w:val="00F93B85"/>
    <w:rsid w:val="00FA01B6"/>
    <w:rsid w:val="00FA2029"/>
    <w:rsid w:val="00FA4FD0"/>
    <w:rsid w:val="00FB04C1"/>
    <w:rsid w:val="00FB27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E71"/>
    <w:pPr>
      <w:suppressAutoHyphens/>
    </w:pPr>
    <w:rPr>
      <w:sz w:val="24"/>
      <w:szCs w:val="24"/>
      <w:lang w:val="cs-CZ" w:eastAsia="ar-SA"/>
    </w:rPr>
  </w:style>
  <w:style w:type="character" w:default="1" w:styleId="DefaultParagraphFont">
    <w:name w:val="Default Paragraph Font"/>
    <w:aliases w:val=" Char"/>
    <w:link w:val="a"/>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Absatz-Standardschriftart1">
    <w:name w:val="Absatz-Standardschriftart1"/>
  </w:style>
  <w:style w:type="paragraph" w:customStyle="1" w:styleId="berschrift">
    <w:name w:val="Überschrift"/>
    <w:basedOn w:val="Normal"/>
    <w:next w:val="BodyText"/>
    <w:pPr>
      <w:keepNext/>
      <w:spacing w:before="240" w:after="120"/>
    </w:pPr>
    <w:rPr>
      <w:rFonts w:ascii="Bitstream Vera Sans" w:eastAsia="Bitstream Vera Sans" w:hAnsi="Bitstream Vera Sans" w:cs="Bitstream Vera Sans"/>
      <w:sz w:val="28"/>
      <w:szCs w:val="28"/>
    </w:rPr>
  </w:style>
  <w:style w:type="paragraph" w:styleId="BodyText">
    <w:name w:val="Body Text"/>
    <w:basedOn w:val="Normal"/>
    <w:pPr>
      <w:spacing w:after="120"/>
    </w:pPr>
  </w:style>
  <w:style w:type="paragraph" w:styleId="List">
    <w:name w:val="List"/>
    <w:basedOn w:val="BodyText"/>
  </w:style>
  <w:style w:type="paragraph" w:customStyle="1" w:styleId="Beschriftung1">
    <w:name w:val="Beschriftung1"/>
    <w:basedOn w:val="Normal"/>
    <w:pPr>
      <w:suppressLineNumbers/>
      <w:spacing w:before="120" w:after="120"/>
    </w:pPr>
    <w:rPr>
      <w:i/>
      <w:iCs/>
    </w:rPr>
  </w:style>
  <w:style w:type="paragraph" w:customStyle="1" w:styleId="Verzeichnis">
    <w:name w:val="Verzeichnis"/>
    <w:basedOn w:val="Normal"/>
    <w:pPr>
      <w:suppressLineNumbers/>
    </w:p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NormalWeb">
    <w:name w:val="Normal (Web)"/>
    <w:basedOn w:val="Normal"/>
    <w:pPr>
      <w:spacing w:before="280" w:after="280"/>
    </w:pPr>
  </w:style>
  <w:style w:type="paragraph" w:styleId="BalloonText">
    <w:name w:val="Balloon Text"/>
    <w:basedOn w:val="Normal"/>
    <w:semiHidden/>
    <w:rsid w:val="00E6195B"/>
    <w:rPr>
      <w:rFonts w:ascii="Tahoma" w:hAnsi="Tahoma" w:cs="Tahoma"/>
      <w:sz w:val="16"/>
      <w:szCs w:val="16"/>
    </w:rPr>
  </w:style>
  <w:style w:type="character" w:styleId="PageNumber">
    <w:name w:val="page number"/>
    <w:basedOn w:val="DefaultParagraphFont"/>
    <w:rsid w:val="00355465"/>
  </w:style>
  <w:style w:type="paragraph" w:customStyle="1" w:styleId="a">
    <w:basedOn w:val="Normal"/>
    <w:link w:val="DefaultParagraphFont"/>
    <w:rsid w:val="007E614B"/>
    <w:pPr>
      <w:suppressAutoHyphens w:val="0"/>
      <w:autoSpaceDE w:val="0"/>
      <w:autoSpaceDN w:val="0"/>
      <w:spacing w:after="160" w:line="240" w:lineRule="exact"/>
    </w:pPr>
    <w:rPr>
      <w:rFonts w:ascii="Arial" w:hAnsi="Arial" w:cs="Arial"/>
      <w:sz w:val="20"/>
      <w:szCs w:val="20"/>
      <w:lang w:val="en-US" w:eastAsia="en-US"/>
    </w:rPr>
  </w:style>
  <w:style w:type="character" w:styleId="CommentReference">
    <w:name w:val="annotation reference"/>
    <w:uiPriority w:val="99"/>
    <w:semiHidden/>
    <w:rsid w:val="009E4C8D"/>
    <w:rPr>
      <w:sz w:val="16"/>
      <w:szCs w:val="16"/>
    </w:rPr>
  </w:style>
  <w:style w:type="paragraph" w:styleId="CommentText">
    <w:name w:val="annotation text"/>
    <w:basedOn w:val="Normal"/>
    <w:link w:val="CommentTextChar"/>
    <w:uiPriority w:val="99"/>
    <w:semiHidden/>
    <w:rsid w:val="009E4C8D"/>
    <w:rPr>
      <w:sz w:val="20"/>
      <w:szCs w:val="20"/>
    </w:rPr>
  </w:style>
  <w:style w:type="paragraph" w:styleId="CommentSubject">
    <w:name w:val="annotation subject"/>
    <w:basedOn w:val="CommentText"/>
    <w:next w:val="CommentText"/>
    <w:semiHidden/>
    <w:rsid w:val="009E4C8D"/>
    <w:rPr>
      <w:b/>
      <w:bCs/>
    </w:rPr>
  </w:style>
  <w:style w:type="paragraph" w:styleId="PlainText">
    <w:name w:val="Plain Text"/>
    <w:basedOn w:val="Normal"/>
    <w:link w:val="PlainTextChar"/>
    <w:uiPriority w:val="99"/>
    <w:unhideWhenUsed/>
    <w:rsid w:val="00056657"/>
    <w:pPr>
      <w:suppressAutoHyphens w:val="0"/>
    </w:pPr>
    <w:rPr>
      <w:rFonts w:ascii="Calibri" w:eastAsia="Calibri" w:hAnsi="Calibri"/>
      <w:sz w:val="22"/>
      <w:szCs w:val="21"/>
      <w:lang w:val="de-DE" w:eastAsia="en-US"/>
    </w:rPr>
  </w:style>
  <w:style w:type="character" w:customStyle="1" w:styleId="PlainTextChar">
    <w:name w:val="Plain Text Char"/>
    <w:link w:val="PlainText"/>
    <w:uiPriority w:val="99"/>
    <w:rsid w:val="00056657"/>
    <w:rPr>
      <w:rFonts w:ascii="Calibri" w:eastAsia="Calibri" w:hAnsi="Calibri"/>
      <w:sz w:val="22"/>
      <w:szCs w:val="21"/>
      <w:lang w:eastAsia="en-US"/>
    </w:rPr>
  </w:style>
  <w:style w:type="paragraph" w:styleId="ListParagraph">
    <w:name w:val="List Paragraph"/>
    <w:basedOn w:val="Normal"/>
    <w:uiPriority w:val="34"/>
    <w:qFormat/>
    <w:rsid w:val="00056657"/>
    <w:pPr>
      <w:suppressAutoHyphens w:val="0"/>
      <w:spacing w:after="200" w:line="276" w:lineRule="auto"/>
      <w:ind w:left="720"/>
      <w:contextualSpacing/>
    </w:pPr>
    <w:rPr>
      <w:rFonts w:ascii="Calibri" w:eastAsia="Calibri" w:hAnsi="Calibri"/>
      <w:sz w:val="22"/>
      <w:szCs w:val="22"/>
      <w:lang w:val="de-DE" w:eastAsia="en-US"/>
    </w:rPr>
  </w:style>
  <w:style w:type="character" w:customStyle="1" w:styleId="CommentTextChar">
    <w:name w:val="Comment Text Char"/>
    <w:link w:val="CommentText"/>
    <w:uiPriority w:val="99"/>
    <w:semiHidden/>
    <w:rsid w:val="00E85E6D"/>
    <w:rPr>
      <w:lang w:val="cs-CZ" w:eastAsia="ar-SA"/>
    </w:rPr>
  </w:style>
  <w:style w:type="paragraph" w:styleId="NoSpacing">
    <w:name w:val="No Spacing"/>
    <w:uiPriority w:val="1"/>
    <w:qFormat/>
    <w:rsid w:val="00E85E6D"/>
    <w:rPr>
      <w:rFonts w:ascii="Calibri" w:eastAsia="Calibri" w:hAnsi="Calibri"/>
      <w:sz w:val="22"/>
      <w:szCs w:val="22"/>
      <w:lang w:val="de-DE" w:eastAsia="en-US"/>
    </w:rPr>
  </w:style>
  <w:style w:type="paragraph" w:customStyle="1" w:styleId="Default">
    <w:name w:val="Default"/>
    <w:rsid w:val="00B262ED"/>
    <w:pPr>
      <w:autoSpaceDE w:val="0"/>
      <w:autoSpaceDN w:val="0"/>
      <w:adjustRightInd w:val="0"/>
    </w:pPr>
    <w:rPr>
      <w:color w:val="000000"/>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E71"/>
    <w:pPr>
      <w:suppressAutoHyphens/>
    </w:pPr>
    <w:rPr>
      <w:sz w:val="24"/>
      <w:szCs w:val="24"/>
      <w:lang w:val="cs-CZ" w:eastAsia="ar-SA"/>
    </w:rPr>
  </w:style>
  <w:style w:type="character" w:default="1" w:styleId="DefaultParagraphFont">
    <w:name w:val="Default Paragraph Font"/>
    <w:aliases w:val=" Char"/>
    <w:link w:val="a"/>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Absatz-Standardschriftart1">
    <w:name w:val="Absatz-Standardschriftart1"/>
  </w:style>
  <w:style w:type="paragraph" w:customStyle="1" w:styleId="berschrift">
    <w:name w:val="Überschrift"/>
    <w:basedOn w:val="Normal"/>
    <w:next w:val="BodyText"/>
    <w:pPr>
      <w:keepNext/>
      <w:spacing w:before="240" w:after="120"/>
    </w:pPr>
    <w:rPr>
      <w:rFonts w:ascii="Bitstream Vera Sans" w:eastAsia="Bitstream Vera Sans" w:hAnsi="Bitstream Vera Sans" w:cs="Bitstream Vera Sans"/>
      <w:sz w:val="28"/>
      <w:szCs w:val="28"/>
    </w:rPr>
  </w:style>
  <w:style w:type="paragraph" w:styleId="BodyText">
    <w:name w:val="Body Text"/>
    <w:basedOn w:val="Normal"/>
    <w:pPr>
      <w:spacing w:after="120"/>
    </w:pPr>
  </w:style>
  <w:style w:type="paragraph" w:styleId="List">
    <w:name w:val="List"/>
    <w:basedOn w:val="BodyText"/>
  </w:style>
  <w:style w:type="paragraph" w:customStyle="1" w:styleId="Beschriftung1">
    <w:name w:val="Beschriftung1"/>
    <w:basedOn w:val="Normal"/>
    <w:pPr>
      <w:suppressLineNumbers/>
      <w:spacing w:before="120" w:after="120"/>
    </w:pPr>
    <w:rPr>
      <w:i/>
      <w:iCs/>
    </w:rPr>
  </w:style>
  <w:style w:type="paragraph" w:customStyle="1" w:styleId="Verzeichnis">
    <w:name w:val="Verzeichnis"/>
    <w:basedOn w:val="Normal"/>
    <w:pPr>
      <w:suppressLineNumbers/>
    </w:p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NormalWeb">
    <w:name w:val="Normal (Web)"/>
    <w:basedOn w:val="Normal"/>
    <w:pPr>
      <w:spacing w:before="280" w:after="280"/>
    </w:pPr>
  </w:style>
  <w:style w:type="paragraph" w:styleId="BalloonText">
    <w:name w:val="Balloon Text"/>
    <w:basedOn w:val="Normal"/>
    <w:semiHidden/>
    <w:rsid w:val="00E6195B"/>
    <w:rPr>
      <w:rFonts w:ascii="Tahoma" w:hAnsi="Tahoma" w:cs="Tahoma"/>
      <w:sz w:val="16"/>
      <w:szCs w:val="16"/>
    </w:rPr>
  </w:style>
  <w:style w:type="character" w:styleId="PageNumber">
    <w:name w:val="page number"/>
    <w:basedOn w:val="DefaultParagraphFont"/>
    <w:rsid w:val="00355465"/>
  </w:style>
  <w:style w:type="paragraph" w:customStyle="1" w:styleId="a">
    <w:basedOn w:val="Normal"/>
    <w:link w:val="DefaultParagraphFont"/>
    <w:rsid w:val="007E614B"/>
    <w:pPr>
      <w:suppressAutoHyphens w:val="0"/>
      <w:autoSpaceDE w:val="0"/>
      <w:autoSpaceDN w:val="0"/>
      <w:spacing w:after="160" w:line="240" w:lineRule="exact"/>
    </w:pPr>
    <w:rPr>
      <w:rFonts w:ascii="Arial" w:hAnsi="Arial" w:cs="Arial"/>
      <w:sz w:val="20"/>
      <w:szCs w:val="20"/>
      <w:lang w:val="en-US" w:eastAsia="en-US"/>
    </w:rPr>
  </w:style>
  <w:style w:type="character" w:styleId="CommentReference">
    <w:name w:val="annotation reference"/>
    <w:uiPriority w:val="99"/>
    <w:semiHidden/>
    <w:rsid w:val="009E4C8D"/>
    <w:rPr>
      <w:sz w:val="16"/>
      <w:szCs w:val="16"/>
    </w:rPr>
  </w:style>
  <w:style w:type="paragraph" w:styleId="CommentText">
    <w:name w:val="annotation text"/>
    <w:basedOn w:val="Normal"/>
    <w:link w:val="CommentTextChar"/>
    <w:uiPriority w:val="99"/>
    <w:semiHidden/>
    <w:rsid w:val="009E4C8D"/>
    <w:rPr>
      <w:sz w:val="20"/>
      <w:szCs w:val="20"/>
    </w:rPr>
  </w:style>
  <w:style w:type="paragraph" w:styleId="CommentSubject">
    <w:name w:val="annotation subject"/>
    <w:basedOn w:val="CommentText"/>
    <w:next w:val="CommentText"/>
    <w:semiHidden/>
    <w:rsid w:val="009E4C8D"/>
    <w:rPr>
      <w:b/>
      <w:bCs/>
    </w:rPr>
  </w:style>
  <w:style w:type="paragraph" w:styleId="PlainText">
    <w:name w:val="Plain Text"/>
    <w:basedOn w:val="Normal"/>
    <w:link w:val="PlainTextChar"/>
    <w:uiPriority w:val="99"/>
    <w:unhideWhenUsed/>
    <w:rsid w:val="00056657"/>
    <w:pPr>
      <w:suppressAutoHyphens w:val="0"/>
    </w:pPr>
    <w:rPr>
      <w:rFonts w:ascii="Calibri" w:eastAsia="Calibri" w:hAnsi="Calibri"/>
      <w:sz w:val="22"/>
      <w:szCs w:val="21"/>
      <w:lang w:val="de-DE" w:eastAsia="en-US"/>
    </w:rPr>
  </w:style>
  <w:style w:type="character" w:customStyle="1" w:styleId="PlainTextChar">
    <w:name w:val="Plain Text Char"/>
    <w:link w:val="PlainText"/>
    <w:uiPriority w:val="99"/>
    <w:rsid w:val="00056657"/>
    <w:rPr>
      <w:rFonts w:ascii="Calibri" w:eastAsia="Calibri" w:hAnsi="Calibri"/>
      <w:sz w:val="22"/>
      <w:szCs w:val="21"/>
      <w:lang w:eastAsia="en-US"/>
    </w:rPr>
  </w:style>
  <w:style w:type="paragraph" w:styleId="ListParagraph">
    <w:name w:val="List Paragraph"/>
    <w:basedOn w:val="Normal"/>
    <w:uiPriority w:val="34"/>
    <w:qFormat/>
    <w:rsid w:val="00056657"/>
    <w:pPr>
      <w:suppressAutoHyphens w:val="0"/>
      <w:spacing w:after="200" w:line="276" w:lineRule="auto"/>
      <w:ind w:left="720"/>
      <w:contextualSpacing/>
    </w:pPr>
    <w:rPr>
      <w:rFonts w:ascii="Calibri" w:eastAsia="Calibri" w:hAnsi="Calibri"/>
      <w:sz w:val="22"/>
      <w:szCs w:val="22"/>
      <w:lang w:val="de-DE" w:eastAsia="en-US"/>
    </w:rPr>
  </w:style>
  <w:style w:type="character" w:customStyle="1" w:styleId="CommentTextChar">
    <w:name w:val="Comment Text Char"/>
    <w:link w:val="CommentText"/>
    <w:uiPriority w:val="99"/>
    <w:semiHidden/>
    <w:rsid w:val="00E85E6D"/>
    <w:rPr>
      <w:lang w:val="cs-CZ" w:eastAsia="ar-SA"/>
    </w:rPr>
  </w:style>
  <w:style w:type="paragraph" w:styleId="NoSpacing">
    <w:name w:val="No Spacing"/>
    <w:uiPriority w:val="1"/>
    <w:qFormat/>
    <w:rsid w:val="00E85E6D"/>
    <w:rPr>
      <w:rFonts w:ascii="Calibri" w:eastAsia="Calibri" w:hAnsi="Calibri"/>
      <w:sz w:val="22"/>
      <w:szCs w:val="22"/>
      <w:lang w:val="de-DE" w:eastAsia="en-US"/>
    </w:rPr>
  </w:style>
  <w:style w:type="paragraph" w:customStyle="1" w:styleId="Default">
    <w:name w:val="Default"/>
    <w:rsid w:val="00B262ED"/>
    <w:pPr>
      <w:autoSpaceDE w:val="0"/>
      <w:autoSpaceDN w:val="0"/>
      <w:adjustRightInd w:val="0"/>
    </w:pPr>
    <w:rPr>
      <w:color w:val="000000"/>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483768">
      <w:bodyDiv w:val="1"/>
      <w:marLeft w:val="0"/>
      <w:marRight w:val="0"/>
      <w:marTop w:val="0"/>
      <w:marBottom w:val="0"/>
      <w:divBdr>
        <w:top w:val="none" w:sz="0" w:space="0" w:color="auto"/>
        <w:left w:val="none" w:sz="0" w:space="0" w:color="auto"/>
        <w:bottom w:val="none" w:sz="0" w:space="0" w:color="auto"/>
        <w:right w:val="none" w:sz="0" w:space="0" w:color="auto"/>
      </w:divBdr>
    </w:div>
    <w:div w:id="1451433695">
      <w:bodyDiv w:val="1"/>
      <w:marLeft w:val="0"/>
      <w:marRight w:val="0"/>
      <w:marTop w:val="0"/>
      <w:marBottom w:val="0"/>
      <w:divBdr>
        <w:top w:val="none" w:sz="0" w:space="0" w:color="auto"/>
        <w:left w:val="none" w:sz="0" w:space="0" w:color="auto"/>
        <w:bottom w:val="none" w:sz="0" w:space="0" w:color="auto"/>
        <w:right w:val="none" w:sz="0" w:space="0" w:color="auto"/>
      </w:divBdr>
    </w:div>
    <w:div w:id="1585458181">
      <w:bodyDiv w:val="1"/>
      <w:marLeft w:val="0"/>
      <w:marRight w:val="0"/>
      <w:marTop w:val="0"/>
      <w:marBottom w:val="0"/>
      <w:divBdr>
        <w:top w:val="none" w:sz="0" w:space="0" w:color="auto"/>
        <w:left w:val="none" w:sz="0" w:space="0" w:color="auto"/>
        <w:bottom w:val="none" w:sz="0" w:space="0" w:color="auto"/>
        <w:right w:val="none" w:sz="0" w:space="0" w:color="auto"/>
      </w:divBdr>
    </w:div>
    <w:div w:id="1685979907">
      <w:bodyDiv w:val="1"/>
      <w:marLeft w:val="0"/>
      <w:marRight w:val="0"/>
      <w:marTop w:val="0"/>
      <w:marBottom w:val="0"/>
      <w:divBdr>
        <w:top w:val="none" w:sz="0" w:space="0" w:color="auto"/>
        <w:left w:val="none" w:sz="0" w:space="0" w:color="auto"/>
        <w:bottom w:val="none" w:sz="0" w:space="0" w:color="auto"/>
        <w:right w:val="none" w:sz="0" w:space="0" w:color="auto"/>
      </w:divBdr>
    </w:div>
    <w:div w:id="186921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e%20und%20Einstellungen\pr-100-io\Eigene%20Dateien\Anwendungsdaten\Vorlagen\Redevorblatt%20fuers%20Internet%20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42F0B64E364B9E4AA96DC9284C102C46" ma:contentTypeVersion="2" ma:contentTypeDescription="Country Statements" ma:contentTypeScope="" ma:versionID="b6e815ee26b920f65fd9a68e5ff0258f">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24</Order1>
  </documentManagement>
</p:properties>
</file>

<file path=customXml/itemProps1.xml><?xml version="1.0" encoding="utf-8"?>
<ds:datastoreItem xmlns:ds="http://schemas.openxmlformats.org/officeDocument/2006/customXml" ds:itemID="{5254DA00-8F9B-4591-A1A2-A51EE625FDD3}"/>
</file>

<file path=customXml/itemProps2.xml><?xml version="1.0" encoding="utf-8"?>
<ds:datastoreItem xmlns:ds="http://schemas.openxmlformats.org/officeDocument/2006/customXml" ds:itemID="{5BC54D2A-D2EE-4BAF-9536-37BB3DF683EC}"/>
</file>

<file path=customXml/itemProps3.xml><?xml version="1.0" encoding="utf-8"?>
<ds:datastoreItem xmlns:ds="http://schemas.openxmlformats.org/officeDocument/2006/customXml" ds:itemID="{E7B3D1F3-E10F-4464-9605-633A7585126D}"/>
</file>

<file path=docProps/app.xml><?xml version="1.0" encoding="utf-8"?>
<Properties xmlns="http://schemas.openxmlformats.org/officeDocument/2006/extended-properties" xmlns:vt="http://schemas.openxmlformats.org/officeDocument/2006/docPropsVTypes">
  <Template>Redevorblatt fuers Internet en</Template>
  <TotalTime>1</TotalTime>
  <Pages>3</Pages>
  <Words>773</Words>
  <Characters>4407</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European Union is deeply concerned over the ongoing fightin</vt:lpstr>
      <vt:lpstr>The European Union is deeply concerned over the ongoing fightin</vt:lpstr>
    </vt:vector>
  </TitlesOfParts>
  <Company>Auswärtiges Amt</Company>
  <LinksUpToDate>false</LinksUpToDate>
  <CharactersWithSpaces>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Germany</dc:title>
  <dc:creator>pr-100-io</dc:creator>
  <cp:lastModifiedBy>Valeriano De Castro</cp:lastModifiedBy>
  <cp:revision>2</cp:revision>
  <cp:lastPrinted>2016-01-19T16:31:00Z</cp:lastPrinted>
  <dcterms:created xsi:type="dcterms:W3CDTF">2016-01-20T08:00:00Z</dcterms:created>
  <dcterms:modified xsi:type="dcterms:W3CDTF">2016-01-20T08:00:00Z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0x010100CA92D31222379248846EF4F1EBFB5EDE0042F0B64E364B9E4AA96DC9284C102C46</vt:lpwstr>
  </property>
</Properties>
</file>